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303" w14:textId="556E52A6" w:rsidR="006B58D5" w:rsidRPr="0065155B" w:rsidRDefault="00A23ED7" w:rsidP="00A23ED7">
      <w:pPr>
        <w:snapToGrid w:val="0"/>
        <w:jc w:val="center"/>
      </w:pPr>
      <w:r w:rsidRPr="0065155B">
        <w:t>ТРУДОВЫЕ РЕСУРСЫ</w:t>
      </w:r>
    </w:p>
    <w:p w14:paraId="4BC6B0B1" w14:textId="77777777" w:rsidR="006B58D5" w:rsidRPr="0065155B" w:rsidRDefault="006B58D5" w:rsidP="006B58D5"/>
    <w:p w14:paraId="0905EB24" w14:textId="77777777" w:rsidR="0065155B" w:rsidRPr="0065155B" w:rsidRDefault="0065155B" w:rsidP="0065155B">
      <w:pPr>
        <w:suppressAutoHyphens w:val="0"/>
        <w:spacing w:before="225" w:after="100" w:afterAutospacing="1"/>
        <w:ind w:firstLine="708"/>
        <w:rPr>
          <w:rFonts w:eastAsia="Times New Roman"/>
          <w:lang w:eastAsia="ru-RU"/>
        </w:rPr>
      </w:pPr>
      <w:proofErr w:type="gramStart"/>
      <w:r w:rsidRPr="0065155B">
        <w:rPr>
          <w:rFonts w:eastAsia="Times New Roman"/>
          <w:lang w:eastAsia="ru-RU"/>
        </w:rPr>
        <w:t>На 1 декабря 2024 </w:t>
      </w:r>
      <w:r w:rsidRPr="0065155B">
        <w:rPr>
          <w:rFonts w:eastAsia="Times New Roman"/>
          <w:bCs/>
          <w:lang w:eastAsia="ru-RU"/>
        </w:rPr>
        <w:t xml:space="preserve">численность населения </w:t>
      </w:r>
      <w:proofErr w:type="spellStart"/>
      <w:r w:rsidRPr="0065155B">
        <w:rPr>
          <w:rFonts w:eastAsia="Times New Roman"/>
          <w:bCs/>
          <w:lang w:eastAsia="ru-RU"/>
        </w:rPr>
        <w:t>Татищевского</w:t>
      </w:r>
      <w:proofErr w:type="spellEnd"/>
      <w:r w:rsidRPr="0065155B">
        <w:rPr>
          <w:rFonts w:eastAsia="Times New Roman"/>
          <w:bCs/>
          <w:lang w:eastAsia="ru-RU"/>
        </w:rPr>
        <w:t xml:space="preserve"> района составляет 28 968 человек</w:t>
      </w:r>
      <w:r w:rsidRPr="0065155B">
        <w:rPr>
          <w:rFonts w:eastAsia="Times New Roman"/>
          <w:lang w:eastAsia="ru-RU"/>
        </w:rPr>
        <w:t>, в том числе детей в возрасте до 6 лет - 2 886 человек, подростков (школьников) в возрасте от 7 до 17 лет - 3 429 человек, молодежи от 18 до 29 лет - 3 465 человек, взрослых в возрасте от 30 до 60 лет - 12 467 человек, пожилых людей от 60</w:t>
      </w:r>
      <w:proofErr w:type="gramEnd"/>
      <w:r w:rsidRPr="0065155B">
        <w:rPr>
          <w:rFonts w:eastAsia="Times New Roman"/>
          <w:lang w:eastAsia="ru-RU"/>
        </w:rPr>
        <w:t xml:space="preserve"> лет - 6 315 человек, а долгожителей </w:t>
      </w:r>
      <w:proofErr w:type="spellStart"/>
      <w:r w:rsidRPr="0065155B">
        <w:rPr>
          <w:rFonts w:eastAsia="Times New Roman"/>
          <w:lang w:eastAsia="ru-RU"/>
        </w:rPr>
        <w:t>Татищевского</w:t>
      </w:r>
      <w:proofErr w:type="spellEnd"/>
      <w:r w:rsidRPr="0065155B">
        <w:rPr>
          <w:rFonts w:eastAsia="Times New Roman"/>
          <w:lang w:eastAsia="ru-RU"/>
        </w:rPr>
        <w:t xml:space="preserve"> района старше 80 лет - 406 человек.</w:t>
      </w:r>
    </w:p>
    <w:p w14:paraId="3742B0E7" w14:textId="77777777" w:rsidR="0065155B" w:rsidRPr="0065155B" w:rsidRDefault="0065155B" w:rsidP="0065155B">
      <w:pPr>
        <w:suppressAutoHyphens w:val="0"/>
        <w:spacing w:before="450" w:after="100" w:afterAutospacing="1"/>
        <w:jc w:val="center"/>
        <w:outlineLvl w:val="1"/>
        <w:rPr>
          <w:rFonts w:eastAsia="Times New Roman"/>
          <w:bCs/>
          <w:lang w:eastAsia="ru-RU"/>
        </w:rPr>
      </w:pPr>
      <w:r w:rsidRPr="0065155B">
        <w:rPr>
          <w:rFonts w:eastAsia="Times New Roman"/>
          <w:bCs/>
          <w:lang w:eastAsia="ru-RU"/>
        </w:rPr>
        <w:t>Уровень образования</w:t>
      </w:r>
    </w:p>
    <w:p w14:paraId="14896EA7" w14:textId="77777777" w:rsidR="0065155B" w:rsidRPr="0065155B" w:rsidRDefault="0065155B" w:rsidP="0065155B">
      <w:pPr>
        <w:suppressAutoHyphens w:val="0"/>
        <w:spacing w:before="225" w:after="100" w:afterAutospacing="1"/>
        <w:ind w:firstLine="708"/>
        <w:rPr>
          <w:rFonts w:eastAsia="Times New Roman"/>
          <w:lang w:eastAsia="ru-RU"/>
        </w:rPr>
      </w:pPr>
      <w:proofErr w:type="gramStart"/>
      <w:r w:rsidRPr="0065155B">
        <w:rPr>
          <w:rFonts w:eastAsia="Times New Roman"/>
          <w:lang w:eastAsia="ru-RU"/>
        </w:rPr>
        <w:t xml:space="preserve">Уровень образования жителей </w:t>
      </w:r>
      <w:proofErr w:type="spellStart"/>
      <w:r w:rsidRPr="0065155B">
        <w:rPr>
          <w:rFonts w:eastAsia="Times New Roman"/>
          <w:lang w:eastAsia="ru-RU"/>
        </w:rPr>
        <w:t>Татищевского</w:t>
      </w:r>
      <w:proofErr w:type="spellEnd"/>
      <w:r w:rsidRPr="0065155B">
        <w:rPr>
          <w:rFonts w:eastAsia="Times New Roman"/>
          <w:lang w:eastAsia="ru-RU"/>
        </w:rPr>
        <w:t xml:space="preserve"> района: высшее образование имеют 22.7% (6 576 человек), неполное высшее — 2.4% (695 человек), среднее профессиональное — 37.2% (10 776 человек), 11 классов — 14.9% (4 316 человек), 9 классов — 10.8% (3 129 человек), 5 классов — 7.2% (2 086 человек), не имеют образования — 0.7% (203 человека), неграмотные — 0.2% (58 человек).</w:t>
      </w:r>
      <w:proofErr w:type="gramEnd"/>
    </w:p>
    <w:p w14:paraId="637D8A9D" w14:textId="7C6F375F" w:rsidR="0065155B" w:rsidRPr="0065155B" w:rsidRDefault="0065155B" w:rsidP="0065155B">
      <w:pPr>
        <w:suppressAutoHyphens w:val="0"/>
        <w:spacing w:before="225" w:after="100" w:afterAutospacing="1"/>
        <w:jc w:val="center"/>
        <w:rPr>
          <w:rFonts w:eastAsia="Times New Roman"/>
          <w:lang w:eastAsia="ru-RU"/>
        </w:rPr>
      </w:pPr>
      <w:r w:rsidRPr="0065155B">
        <w:rPr>
          <w:rFonts w:eastAsia="Times New Roman"/>
          <w:lang w:eastAsia="ru-RU"/>
        </w:rPr>
        <w:t>Уровень безработицы</w:t>
      </w:r>
    </w:p>
    <w:p w14:paraId="16939A2E" w14:textId="5B5C80D4" w:rsidR="00A23ED7" w:rsidRDefault="0065155B" w:rsidP="0065155B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К</w:t>
      </w:r>
      <w:r w:rsidRPr="0065155B">
        <w:rPr>
          <w:shd w:val="clear" w:color="auto" w:fill="FFFFFF"/>
        </w:rPr>
        <w:t xml:space="preserve">оличество официально занятого населения </w:t>
      </w:r>
      <w:proofErr w:type="spellStart"/>
      <w:r w:rsidRPr="0065155B">
        <w:rPr>
          <w:shd w:val="clear" w:color="auto" w:fill="FFFFFF"/>
        </w:rPr>
        <w:t>Татищевского</w:t>
      </w:r>
      <w:proofErr w:type="spellEnd"/>
      <w:r w:rsidRPr="0065155B">
        <w:rPr>
          <w:shd w:val="clear" w:color="auto" w:fill="FFFFFF"/>
        </w:rPr>
        <w:t xml:space="preserve"> района</w:t>
      </w:r>
      <w:r w:rsidRPr="0065155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Саратовской области </w:t>
      </w:r>
      <w:r w:rsidRPr="0065155B">
        <w:rPr>
          <w:shd w:val="clear" w:color="auto" w:fill="FFFFFF"/>
        </w:rPr>
        <w:t>составляет 17 265 человек (59.6%), пенсионеров 8 401 человек (29%), а официально оформленных и состоящий на учете безработных 1 680 человек (5.8%).</w:t>
      </w:r>
    </w:p>
    <w:p w14:paraId="0DED5EEF" w14:textId="77777777" w:rsidR="00501278" w:rsidRDefault="00501278" w:rsidP="0065155B">
      <w:pPr>
        <w:ind w:firstLine="708"/>
        <w:rPr>
          <w:shd w:val="clear" w:color="auto" w:fill="FFFFFF"/>
        </w:rPr>
      </w:pPr>
    </w:p>
    <w:p w14:paraId="4523B4BF" w14:textId="312A1CA9" w:rsidR="00501278" w:rsidRPr="0065155B" w:rsidRDefault="00501278" w:rsidP="0065155B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Вышеприведенные статистические данные свидетельствует о наличии трудовых ресурсов в районе для успешной реализации намеченных проектов.</w:t>
      </w:r>
    </w:p>
    <w:p w14:paraId="378E9161" w14:textId="77777777" w:rsidR="00A23ED7" w:rsidRPr="0065155B" w:rsidRDefault="00A23ED7" w:rsidP="006B58D5">
      <w:bookmarkStart w:id="0" w:name="_GoBack"/>
      <w:bookmarkEnd w:id="0"/>
    </w:p>
    <w:sectPr w:rsidR="00A23ED7" w:rsidRPr="0065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D5"/>
    <w:rsid w:val="00501278"/>
    <w:rsid w:val="00606B2C"/>
    <w:rsid w:val="0065155B"/>
    <w:rsid w:val="00653E2C"/>
    <w:rsid w:val="006B58D5"/>
    <w:rsid w:val="00745E19"/>
    <w:rsid w:val="00971688"/>
    <w:rsid w:val="00A23ED7"/>
    <w:rsid w:val="00A64D62"/>
    <w:rsid w:val="00BF4A82"/>
    <w:rsid w:val="00C429A3"/>
    <w:rsid w:val="00CF7EE4"/>
    <w:rsid w:val="00DA49AF"/>
    <w:rsid w:val="00F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2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D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23ED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3E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3E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7"/>
    <w:rPr>
      <w:rFonts w:ascii="Tahoma" w:eastAsia="Calibri" w:hAnsi="Tahoma" w:cs="Tahoma"/>
      <w:kern w:val="0"/>
      <w:sz w:val="16"/>
      <w:szCs w:val="16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D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23ED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3E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3E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7"/>
    <w:rPr>
      <w:rFonts w:ascii="Tahoma" w:eastAsia="Calibri" w:hAnsi="Tahoma" w:cs="Tahoma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9E2E-8911-4B68-88AE-3B857AB5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Guselnikova</dc:creator>
  <cp:lastModifiedBy>Виктор Бычихин</cp:lastModifiedBy>
  <cp:revision>2</cp:revision>
  <cp:lastPrinted>2024-04-03T07:45:00Z</cp:lastPrinted>
  <dcterms:created xsi:type="dcterms:W3CDTF">2024-12-26T12:08:00Z</dcterms:created>
  <dcterms:modified xsi:type="dcterms:W3CDTF">2024-12-26T12:08:00Z</dcterms:modified>
</cp:coreProperties>
</file>