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F3" w:rsidRPr="007B29F3" w:rsidRDefault="00010BBF" w:rsidP="00010BBF">
      <w:pPr>
        <w:tabs>
          <w:tab w:val="left" w:pos="7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 wp14:anchorId="7760F4DE" wp14:editId="5D9EDE6F">
            <wp:simplePos x="0" y="0"/>
            <wp:positionH relativeFrom="column">
              <wp:posOffset>2597785</wp:posOffset>
            </wp:positionH>
            <wp:positionV relativeFrom="paragraph">
              <wp:posOffset>-285115</wp:posOffset>
            </wp:positionV>
            <wp:extent cx="554990" cy="64643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6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9F3" w:rsidRPr="007B29F3" w:rsidRDefault="007B29F3" w:rsidP="007B2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29F3" w:rsidRPr="007B29F3" w:rsidRDefault="007B29F3" w:rsidP="007B2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 ДЕПУТАТОВ</w:t>
      </w:r>
      <w:r w:rsidRPr="007B29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 xml:space="preserve">ЯГОДНО-ПОЛЯНСКОГО МУНИЦИПАЛЬНОГО ОБРАЗОВАНИЯ </w:t>
      </w:r>
    </w:p>
    <w:p w:rsidR="007B29F3" w:rsidRPr="007B29F3" w:rsidRDefault="007B29F3" w:rsidP="007B2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ТАТИЩЕВСКОГО МУНИЦИПАЛЬНОГО РАЙОНА </w:t>
      </w:r>
    </w:p>
    <w:p w:rsidR="007B29F3" w:rsidRPr="007B29F3" w:rsidRDefault="007B29F3" w:rsidP="007B2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САРАТОВСКОЙ ОБЛАСТИ</w:t>
      </w:r>
    </w:p>
    <w:p w:rsidR="007B29F3" w:rsidRPr="007B29F3" w:rsidRDefault="007B29F3" w:rsidP="007B2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:rsidR="007B29F3" w:rsidRPr="007B29F3" w:rsidRDefault="007B29F3" w:rsidP="007B2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zh-CN"/>
        </w:rPr>
        <w:t>РЕШЕНИЕ</w:t>
      </w:r>
    </w:p>
    <w:p w:rsidR="007B29F3" w:rsidRPr="007B29F3" w:rsidRDefault="007B29F3" w:rsidP="007B2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zh-CN"/>
        </w:rPr>
      </w:pPr>
    </w:p>
    <w:tbl>
      <w:tblPr>
        <w:tblW w:w="9583" w:type="dxa"/>
        <w:tblLayout w:type="fixed"/>
        <w:tblLook w:val="0000" w:firstRow="0" w:lastRow="0" w:firstColumn="0" w:lastColumn="0" w:noHBand="0" w:noVBand="0"/>
      </w:tblPr>
      <w:tblGrid>
        <w:gridCol w:w="1546"/>
        <w:gridCol w:w="5952"/>
        <w:gridCol w:w="2085"/>
      </w:tblGrid>
      <w:tr w:rsidR="007B29F3" w:rsidRPr="007B29F3" w:rsidTr="009E17F0">
        <w:trPr>
          <w:trHeight w:val="154"/>
        </w:trPr>
        <w:tc>
          <w:tcPr>
            <w:tcW w:w="1546" w:type="dxa"/>
            <w:shd w:val="clear" w:color="auto" w:fill="auto"/>
          </w:tcPr>
          <w:p w:rsidR="007B29F3" w:rsidRPr="005C1D00" w:rsidRDefault="00010BBF" w:rsidP="005C1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1D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5C1D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7B29F3" w:rsidRPr="005C1D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</w:t>
            </w:r>
            <w:r w:rsidR="005C1D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7B29F3" w:rsidRPr="005C1D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.202</w:t>
            </w:r>
            <w:r w:rsidR="00B961E8" w:rsidRPr="005C1D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952" w:type="dxa"/>
            <w:shd w:val="clear" w:color="auto" w:fill="auto"/>
          </w:tcPr>
          <w:p w:rsidR="007B29F3" w:rsidRPr="005C1D00" w:rsidRDefault="007B29F3" w:rsidP="007B2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85" w:type="dxa"/>
            <w:shd w:val="clear" w:color="auto" w:fill="auto"/>
          </w:tcPr>
          <w:p w:rsidR="007B29F3" w:rsidRPr="007B29F3" w:rsidRDefault="007B29F3" w:rsidP="005C1D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1D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5C1D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9</w:t>
            </w:r>
            <w:r w:rsidR="001014A9" w:rsidRPr="005C1D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</w:t>
            </w:r>
            <w:r w:rsidR="005C1D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42</w:t>
            </w:r>
            <w:r w:rsidR="001014A9" w:rsidRPr="005C1D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-3</w:t>
            </w:r>
            <w:r w:rsidRPr="007B29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E03FDD" w:rsidRPr="007B29F3" w:rsidTr="009E17F0">
        <w:trPr>
          <w:trHeight w:val="154"/>
        </w:trPr>
        <w:tc>
          <w:tcPr>
            <w:tcW w:w="1546" w:type="dxa"/>
            <w:shd w:val="clear" w:color="auto" w:fill="auto"/>
          </w:tcPr>
          <w:p w:rsidR="00E03FDD" w:rsidRDefault="00E03FDD" w:rsidP="00010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52" w:type="dxa"/>
            <w:shd w:val="clear" w:color="auto" w:fill="auto"/>
          </w:tcPr>
          <w:p w:rsidR="00E03FDD" w:rsidRPr="007B29F3" w:rsidRDefault="006B63E4" w:rsidP="007B2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B63E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с.Ягодная</w:t>
            </w:r>
            <w:proofErr w:type="spellEnd"/>
            <w:r w:rsidRPr="006B63E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Поляна</w:t>
            </w:r>
          </w:p>
        </w:tc>
        <w:tc>
          <w:tcPr>
            <w:tcW w:w="2085" w:type="dxa"/>
            <w:shd w:val="clear" w:color="auto" w:fill="auto"/>
          </w:tcPr>
          <w:p w:rsidR="00E03FDD" w:rsidRPr="007B29F3" w:rsidRDefault="00E03FDD" w:rsidP="001014A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B63E4" w:rsidRPr="007B29F3" w:rsidTr="009E17F0">
        <w:trPr>
          <w:trHeight w:val="154"/>
        </w:trPr>
        <w:tc>
          <w:tcPr>
            <w:tcW w:w="1546" w:type="dxa"/>
            <w:shd w:val="clear" w:color="auto" w:fill="auto"/>
          </w:tcPr>
          <w:p w:rsidR="006B63E4" w:rsidRDefault="006B63E4" w:rsidP="00010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52" w:type="dxa"/>
            <w:shd w:val="clear" w:color="auto" w:fill="auto"/>
          </w:tcPr>
          <w:p w:rsidR="006B63E4" w:rsidRPr="007B29F3" w:rsidRDefault="006B63E4" w:rsidP="009E17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85" w:type="dxa"/>
            <w:shd w:val="clear" w:color="auto" w:fill="auto"/>
          </w:tcPr>
          <w:p w:rsidR="006B63E4" w:rsidRPr="007B29F3" w:rsidRDefault="006B63E4" w:rsidP="001014A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tbl>
      <w:tblPr>
        <w:tblpPr w:leftFromText="180" w:rightFromText="180" w:vertAnchor="text" w:horzAnchor="margin" w:tblpY="44"/>
        <w:tblW w:w="9429" w:type="dxa"/>
        <w:tblLayout w:type="fixed"/>
        <w:tblLook w:val="0000" w:firstRow="0" w:lastRow="0" w:firstColumn="0" w:lastColumn="0" w:noHBand="0" w:noVBand="0"/>
      </w:tblPr>
      <w:tblGrid>
        <w:gridCol w:w="9429"/>
      </w:tblGrid>
      <w:tr w:rsidR="009E17F0" w:rsidRPr="007B29F3" w:rsidTr="009E17F0">
        <w:trPr>
          <w:trHeight w:val="493"/>
        </w:trPr>
        <w:tc>
          <w:tcPr>
            <w:tcW w:w="9429" w:type="dxa"/>
            <w:shd w:val="clear" w:color="auto" w:fill="auto"/>
          </w:tcPr>
          <w:p w:rsidR="009E17F0" w:rsidRPr="007B29F3" w:rsidRDefault="009E17F0" w:rsidP="009E1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29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 утверждении отчета об исполнении местного  </w:t>
            </w:r>
          </w:p>
          <w:p w:rsidR="009E17F0" w:rsidRPr="007B29F3" w:rsidRDefault="009E17F0" w:rsidP="009E1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29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бюджета </w:t>
            </w:r>
            <w:proofErr w:type="spellStart"/>
            <w:r w:rsidRPr="007B29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Ягодно</w:t>
            </w:r>
            <w:proofErr w:type="spellEnd"/>
            <w:r w:rsidRPr="007B29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-Полянского муниципального образования </w:t>
            </w:r>
          </w:p>
          <w:p w:rsidR="009E17F0" w:rsidRPr="007B29F3" w:rsidRDefault="009E17F0" w:rsidP="009E1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29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Татищевского муниципального района  </w:t>
            </w:r>
          </w:p>
          <w:p w:rsidR="009E17F0" w:rsidRPr="007B29F3" w:rsidRDefault="009E17F0" w:rsidP="009E1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29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Саратовской области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</w:t>
            </w:r>
            <w:r w:rsidRPr="007B29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</w:t>
            </w:r>
          </w:p>
        </w:tc>
      </w:tr>
    </w:tbl>
    <w:p w:rsidR="009E17F0" w:rsidRDefault="009E17F0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</w:t>
      </w:r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Ягодно</w:t>
      </w:r>
      <w:proofErr w:type="spellEnd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</w:t>
      </w:r>
      <w:r w:rsidRPr="007B29F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>района</w:t>
      </w:r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Саратовской области, руководствуясь Положением о бюджетном процессе в </w:t>
      </w:r>
      <w:proofErr w:type="spellStart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Ягодно</w:t>
      </w:r>
      <w:proofErr w:type="spellEnd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-Полянском муниципальном образовании Татищевского муниципального района Саратовской области, Совет депутатов р е ш и л:</w:t>
      </w: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1. Утвердить отчет об исполнении местного бюджета </w:t>
      </w:r>
      <w:proofErr w:type="spellStart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Ягодно</w:t>
      </w:r>
      <w:proofErr w:type="spellEnd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</w:t>
      </w:r>
      <w:r w:rsidRPr="007B29F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>района</w:t>
      </w:r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Саратовской области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з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а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</w:t>
      </w:r>
      <w:r w:rsidR="00B96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3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год по общему объему доходов в сумме </w:t>
      </w:r>
      <w:r w:rsidR="000E2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20592</w:t>
      </w:r>
      <w:r w:rsidR="00B341D1" w:rsidRPr="00B34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,</w:t>
      </w:r>
      <w:r w:rsidR="008D5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5</w:t>
      </w:r>
      <w:r w:rsidR="00B34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тыс. рублей, расходов в сумме </w:t>
      </w:r>
      <w:r w:rsidR="008D5F3F">
        <w:rPr>
          <w:rFonts w:ascii="Times New Roman" w:eastAsia="Times New Roman" w:hAnsi="Times New Roman" w:cs="Times New Roman"/>
          <w:sz w:val="28"/>
          <w:szCs w:val="28"/>
          <w:lang w:eastAsia="zh-CN"/>
        </w:rPr>
        <w:t>20668</w:t>
      </w:r>
      <w:r w:rsidR="00B341D1" w:rsidRPr="00B341D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8D5F3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B341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тыс. рублей и </w:t>
      </w:r>
      <w:r w:rsidR="008D5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де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фицит в сумме </w:t>
      </w:r>
      <w:r w:rsidR="000E2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76</w:t>
      </w:r>
      <w:r w:rsidR="008D5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,1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тыс. рублей.</w:t>
      </w: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2. Утвердить показатели: </w:t>
      </w: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доходов местного бюджета </w:t>
      </w:r>
      <w:proofErr w:type="spellStart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Ягодно</w:t>
      </w:r>
      <w:proofErr w:type="spellEnd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</w:t>
      </w:r>
      <w:r w:rsidRPr="007B29F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>района</w:t>
      </w:r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Саратовской области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з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а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</w:t>
      </w:r>
      <w:r w:rsidR="008D5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год по кодам классификации доходов бюджета согласно приложению № 1 к настоящему решению; </w:t>
      </w: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расходов местного бюджета </w:t>
      </w:r>
      <w:proofErr w:type="spellStart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Ягодно</w:t>
      </w:r>
      <w:proofErr w:type="spellEnd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</w:t>
      </w:r>
      <w:r w:rsidRPr="007B29F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>района</w:t>
      </w:r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Саратовской области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за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</w:t>
      </w:r>
      <w:r w:rsidR="008D5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3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год по ведомственной структуре расходов бюджета согласно приложению № 2 к настоящему решению;</w:t>
      </w: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расходов местного бюджета </w:t>
      </w:r>
      <w:proofErr w:type="spellStart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Ягодно</w:t>
      </w:r>
      <w:proofErr w:type="spellEnd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</w:t>
      </w:r>
      <w:r w:rsidRPr="007B29F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>района</w:t>
      </w:r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Саратовской области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за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</w:t>
      </w:r>
      <w:r w:rsidR="008D5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3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год по разделам и подразделам классификации расходов бюджета согласно приложению № 3 к настоящему решению;</w:t>
      </w:r>
    </w:p>
    <w:p w:rsidR="007B29F3" w:rsidRPr="007B29F3" w:rsidRDefault="007B29F3" w:rsidP="007B29F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источников финансирования дефицита местного бюджета </w:t>
      </w:r>
      <w:proofErr w:type="spellStart"/>
      <w:r w:rsidRPr="007B29F3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7B2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</w:t>
      </w:r>
      <w:r w:rsidRPr="007B29F3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района</w:t>
      </w:r>
      <w:r w:rsidRPr="007B2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Саратовской области за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D5F3F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7B2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по кодам классификации источников финансирования дефицита бюджета согласно приложения № 4 к настоящему решению;</w:t>
      </w:r>
    </w:p>
    <w:p w:rsidR="007B29F3" w:rsidRDefault="007B29F3" w:rsidP="007B29F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29F3">
        <w:rPr>
          <w:rFonts w:ascii="Times New Roman" w:eastAsia="Times New Roman" w:hAnsi="Times New Roman" w:cs="Times New Roman"/>
          <w:sz w:val="28"/>
          <w:szCs w:val="28"/>
          <w:lang w:eastAsia="zh-CN"/>
        </w:rPr>
        <w:t>3. Опубликовать настоящее решение в газете Татищевского муниципального района Саратовской области «Вестник Татищевского муниципального района».</w:t>
      </w:r>
    </w:p>
    <w:p w:rsidR="009E17F0" w:rsidRDefault="009E17F0" w:rsidP="007B29F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17F0" w:rsidRDefault="009E17F0" w:rsidP="007B29F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17F0" w:rsidRPr="007B29F3" w:rsidRDefault="009E17F0" w:rsidP="007B29F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Т.И.Федорова</w:t>
      </w:r>
      <w:proofErr w:type="spellEnd"/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1014A9">
      <w:pPr>
        <w:widowControl w:val="0"/>
        <w:suppressAutoHyphens/>
        <w:autoSpaceDE w:val="0"/>
        <w:spacing w:after="0" w:line="240" w:lineRule="auto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1014A9" w:rsidRPr="001014A9" w:rsidTr="001014A9">
        <w:tc>
          <w:tcPr>
            <w:tcW w:w="3936" w:type="dxa"/>
            <w:shd w:val="clear" w:color="auto" w:fill="auto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528" w:type="dxa"/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Приложение № 1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решению Совета депутатов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Ягодно</w:t>
            </w:r>
            <w:proofErr w:type="spellEnd"/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-Полянского муниципального 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образования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Татищевского 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района 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Саратовской области </w:t>
            </w:r>
          </w:p>
          <w:p w:rsidR="001014A9" w:rsidRPr="001014A9" w:rsidRDefault="001014A9" w:rsidP="005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1D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5C1D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9/42-3 </w:t>
            </w:r>
            <w:r w:rsidRPr="005C1D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</w:t>
            </w: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C1D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27.04.2024</w:t>
            </w:r>
            <w:r w:rsid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</w:tc>
      </w:tr>
    </w:tbl>
    <w:p w:rsidR="001014A9" w:rsidRPr="001014A9" w:rsidRDefault="001014A9" w:rsidP="001014A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14A9" w:rsidRPr="001014A9" w:rsidRDefault="001014A9" w:rsidP="00101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014A9" w:rsidRPr="001014A9" w:rsidRDefault="001014A9" w:rsidP="00101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014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Доходы местного бюджета </w:t>
      </w:r>
      <w:proofErr w:type="spellStart"/>
      <w:r w:rsidRPr="001014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Ягодно</w:t>
      </w:r>
      <w:proofErr w:type="spellEnd"/>
      <w:r w:rsidRPr="001014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-Полянского муниципального </w:t>
      </w:r>
    </w:p>
    <w:p w:rsidR="001014A9" w:rsidRPr="001014A9" w:rsidRDefault="001014A9" w:rsidP="00101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14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образования Татищевского муниципального района Саратовской области за 2023 год</w:t>
      </w:r>
    </w:p>
    <w:p w:rsidR="001014A9" w:rsidRPr="001014A9" w:rsidRDefault="001014A9" w:rsidP="00101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40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3240"/>
        <w:gridCol w:w="5400"/>
        <w:gridCol w:w="1300"/>
      </w:tblGrid>
      <w:tr w:rsidR="001014A9" w:rsidRPr="001014A9" w:rsidTr="001014A9">
        <w:trPr>
          <w:trHeight w:hRule="exact" w:val="109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бюджетной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классификации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Российской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4A9" w:rsidRPr="001014A9" w:rsidRDefault="001014A9" w:rsidP="001014A9">
            <w:pPr>
              <w:keepNext/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(тысяч рублей)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4A9" w:rsidRPr="001014A9" w:rsidTr="001014A9">
        <w:trPr>
          <w:trHeight w:hRule="exact" w:val="28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014A9" w:rsidRPr="001014A9" w:rsidTr="001014A9">
        <w:trPr>
          <w:trHeight w:hRule="exact" w:val="28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000 1 00 00000 00 0000 000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10318,3</w:t>
            </w:r>
          </w:p>
        </w:tc>
      </w:tr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000 1 01 00000 00 0000 000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589,4</w:t>
            </w:r>
          </w:p>
        </w:tc>
      </w:tr>
      <w:tr w:rsidR="001014A9" w:rsidRPr="001014A9" w:rsidTr="001014A9">
        <w:trPr>
          <w:trHeight w:val="34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000 1 01 02000 01 0000 110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589,4</w:t>
            </w:r>
          </w:p>
        </w:tc>
      </w:tr>
      <w:tr w:rsidR="001014A9" w:rsidRPr="001014A9" w:rsidTr="001014A9">
        <w:trPr>
          <w:trHeight w:hRule="exact" w:val="180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182 1 01 02010 01 0000 110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014A9">
              <w:rPr>
                <w:rFonts w:ascii="Times New Roman" w:eastAsia="Arial" w:hAnsi="Times New Roman" w:cs="Arial"/>
                <w:color w:val="000000"/>
                <w:position w:val="7"/>
                <w:sz w:val="24"/>
                <w:szCs w:val="24"/>
                <w:vertAlign w:val="superscript"/>
                <w:lang w:eastAsia="zh-CN"/>
              </w:rPr>
              <w:t>1</w:t>
            </w:r>
            <w:r w:rsidRPr="001014A9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zh-CN"/>
              </w:rPr>
              <w:t xml:space="preserve"> и 228 Налогового кодекса Российской Федерации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542,6</w:t>
            </w:r>
          </w:p>
        </w:tc>
      </w:tr>
      <w:tr w:rsidR="001014A9" w:rsidRPr="001014A9" w:rsidTr="001014A9">
        <w:trPr>
          <w:trHeight w:hRule="exact" w:val="124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182 1 01 02030 01 0000 110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16,0</w:t>
            </w:r>
          </w:p>
        </w:tc>
      </w:tr>
      <w:tr w:rsidR="001014A9" w:rsidRPr="001014A9" w:rsidTr="001014A9">
        <w:trPr>
          <w:trHeight w:hRule="exact" w:val="124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182 1 01 02130 01 0000 110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19,5</w:t>
            </w:r>
          </w:p>
        </w:tc>
      </w:tr>
      <w:tr w:rsidR="001014A9" w:rsidRPr="001014A9" w:rsidTr="001014A9">
        <w:trPr>
          <w:trHeight w:hRule="exact" w:val="124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182 1 01 02140 01 0000 110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 рублей)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11,3</w:t>
            </w:r>
          </w:p>
        </w:tc>
      </w:tr>
      <w:tr w:rsidR="001014A9" w:rsidRPr="001014A9" w:rsidTr="001014A9">
        <w:trPr>
          <w:trHeight w:hRule="exact" w:val="124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000 1 03 00000 00 0000 000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4863,4</w:t>
            </w:r>
          </w:p>
        </w:tc>
      </w:tr>
      <w:tr w:rsidR="001014A9" w:rsidRPr="001014A9" w:rsidTr="001014A9">
        <w:trPr>
          <w:trHeight w:val="41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100 1 03 02000 01 0000 000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4863,4</w:t>
            </w:r>
          </w:p>
        </w:tc>
      </w:tr>
      <w:tr w:rsidR="001014A9" w:rsidRPr="001014A9" w:rsidTr="001014A9">
        <w:trPr>
          <w:trHeight w:hRule="exact" w:val="285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100 1 03 02231 01 0000 110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highlight w:val="yellow"/>
                <w:lang w:eastAsia="zh-CN"/>
              </w:rPr>
            </w:pPr>
            <w:r w:rsidRPr="001014A9">
              <w:rPr>
                <w:rFonts w:ascii="Times New Roman" w:eastAsia="Arial" w:hAnsi="Times New Roman" w:cs="Arial"/>
                <w:sz w:val="24"/>
                <w:szCs w:val="24"/>
                <w:lang w:eastAsia="zh-C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2520,0</w:t>
            </w:r>
          </w:p>
        </w:tc>
      </w:tr>
      <w:tr w:rsidR="001014A9" w:rsidRPr="001014A9" w:rsidTr="001014A9">
        <w:trPr>
          <w:trHeight w:hRule="exact" w:val="312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100 1 03 02241 01 0000 110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инжекторных</w:t>
            </w:r>
            <w:proofErr w:type="spellEnd"/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13,2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100 1 03 02251 01 0000 110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2604,6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100 1 04 02261 01 0000 110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-274,4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000 1 05 00000 00 0000 000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1076,0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182 1 05 03000 01 0000 110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zh-CN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1076,0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182 1 05 03010 01 0000 110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zh-CN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1076,0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000 1 06 00000 00 0000 000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zh-CN"/>
              </w:rPr>
              <w:t>Налоги на имущество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1100,1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182 1 06 01000 00 0000 110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zh-CN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1100,1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182 1 06 01030 10 0000 110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Налог на имущество физических лиц, взимаемый по ставкам, применяемым к объектам 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налогообложения, расположенным в границах сельских поселений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1100,1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182 1 06 06000 00 0000 110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Земельный налог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2638,5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182 1 06 06030 00 0000 110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Земельный налог с организаций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456,5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182 1 06 06033 10 0000 110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456,5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182 1 06 06040 00 0000 110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Земельный налог с физических лиц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2182,0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182 1 06 06043 10 0000 110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2182,0</w:t>
            </w:r>
          </w:p>
        </w:tc>
      </w:tr>
      <w:tr w:rsidR="001014A9" w:rsidRPr="001014A9" w:rsidTr="001014A9">
        <w:trPr>
          <w:trHeight w:hRule="exact" w:val="82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000 1 11 00000 00 0000 000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50,9</w:t>
            </w:r>
          </w:p>
        </w:tc>
      </w:tr>
      <w:tr w:rsidR="001014A9" w:rsidRPr="001014A9" w:rsidTr="001014A9">
        <w:trPr>
          <w:trHeight w:hRule="exact" w:val="175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064 1 11 05030 00 0000 120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50,9</w:t>
            </w:r>
          </w:p>
        </w:tc>
      </w:tr>
      <w:tr w:rsidR="001014A9" w:rsidRPr="001014A9" w:rsidTr="001014A9">
        <w:trPr>
          <w:trHeight w:hRule="exact" w:val="144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064 1 11 05035 10 0000 120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50,9</w:t>
            </w:r>
          </w:p>
        </w:tc>
      </w:tr>
      <w:tr w:rsidR="001014A9" w:rsidRPr="001014A9" w:rsidTr="001014A9">
        <w:trPr>
          <w:trHeight w:hRule="exact" w:val="352"/>
        </w:trPr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 ДОХОДОВ: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10318,3</w:t>
            </w:r>
          </w:p>
        </w:tc>
      </w:tr>
      <w:tr w:rsidR="001014A9" w:rsidRPr="001014A9" w:rsidTr="001014A9">
        <w:trPr>
          <w:trHeight w:hRule="exact" w:val="37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000 2 00 00000 00 0000 000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10274,2</w:t>
            </w:r>
          </w:p>
        </w:tc>
      </w:tr>
      <w:tr w:rsidR="001014A9" w:rsidRPr="001014A9" w:rsidTr="001014A9">
        <w:trPr>
          <w:trHeight w:hRule="exact" w:val="53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</w:t>
            </w: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10274,2</w:t>
            </w:r>
          </w:p>
        </w:tc>
      </w:tr>
      <w:tr w:rsidR="001014A9" w:rsidRPr="001014A9" w:rsidTr="001014A9">
        <w:trPr>
          <w:trHeight w:hRule="exact" w:val="69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000 2 02 10000 00 0000 150</w:t>
            </w:r>
          </w:p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218,8</w:t>
            </w:r>
          </w:p>
        </w:tc>
      </w:tr>
      <w:tr w:rsidR="001014A9" w:rsidRPr="001014A9" w:rsidTr="001014A9">
        <w:trPr>
          <w:trHeight w:hRule="exact" w:val="1002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062</w:t>
            </w: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2 02 16001 10 0000 150</w:t>
            </w:r>
          </w:p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218,8</w:t>
            </w:r>
          </w:p>
        </w:tc>
      </w:tr>
      <w:tr w:rsidR="001014A9" w:rsidRPr="001014A9" w:rsidTr="001014A9">
        <w:trPr>
          <w:trHeight w:hRule="exact" w:val="1298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062 2 02 16001 10 0000 150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Дотации бюджетам сельских поселений на выравнивание уровня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218,8</w:t>
            </w:r>
          </w:p>
        </w:tc>
      </w:tr>
      <w:tr w:rsidR="001014A9" w:rsidRPr="001014A9" w:rsidTr="001014A9">
        <w:trPr>
          <w:trHeight w:hRule="exact" w:val="606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000 2 02 20000 00 0000 150</w:t>
            </w:r>
          </w:p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7377,0</w:t>
            </w:r>
          </w:p>
        </w:tc>
      </w:tr>
      <w:tr w:rsidR="001014A9" w:rsidRPr="001014A9" w:rsidTr="001014A9">
        <w:trPr>
          <w:trHeight w:hRule="exact" w:val="606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062</w:t>
            </w: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2 02 29999 10 0000 150</w:t>
            </w:r>
          </w:p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 xml:space="preserve">Прочие субсидии бюджетам сельских поселений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7377,0</w:t>
            </w:r>
          </w:p>
        </w:tc>
      </w:tr>
      <w:tr w:rsidR="001014A9" w:rsidRPr="001014A9" w:rsidTr="001014A9">
        <w:trPr>
          <w:cantSplit/>
          <w:trHeight w:hRule="exact" w:val="73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000 2 02 30000 00 0000 150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Субвенции </w:t>
            </w:r>
            <w:r w:rsidRPr="001014A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 xml:space="preserve">бюджетам бюджетной системы Российской Федерации </w:t>
            </w: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образований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288,1</w:t>
            </w:r>
          </w:p>
        </w:tc>
      </w:tr>
      <w:tr w:rsidR="001014A9" w:rsidRPr="001014A9" w:rsidTr="001014A9">
        <w:trPr>
          <w:trHeight w:hRule="exact" w:val="111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062</w:t>
            </w: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2 02 35118 10 0000 150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Субвенции  бюджетам</w:t>
            </w:r>
            <w:proofErr w:type="gramEnd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288,1</w:t>
            </w:r>
          </w:p>
        </w:tc>
      </w:tr>
      <w:tr w:rsidR="001014A9" w:rsidRPr="001014A9" w:rsidTr="001014A9">
        <w:trPr>
          <w:trHeight w:hRule="exact" w:val="30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000 2 02 40000 00 0000 150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1215,5</w:t>
            </w:r>
          </w:p>
        </w:tc>
      </w:tr>
      <w:tr w:rsidR="001014A9" w:rsidRPr="001014A9" w:rsidTr="001014A9">
        <w:trPr>
          <w:trHeight w:hRule="exact" w:val="147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062</w:t>
            </w: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2 02 40014 10 0000 150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1215,5</w:t>
            </w:r>
          </w:p>
        </w:tc>
      </w:tr>
      <w:tr w:rsidR="001014A9" w:rsidRPr="001014A9" w:rsidTr="001014A9">
        <w:trPr>
          <w:trHeight w:hRule="exact" w:val="60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062 2 02 49 000 00 0000 000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1174,8</w:t>
            </w:r>
          </w:p>
        </w:tc>
      </w:tr>
      <w:tr w:rsidR="001014A9" w:rsidRPr="001014A9" w:rsidTr="001014A9">
        <w:trPr>
          <w:trHeight w:hRule="exact" w:val="81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062</w:t>
            </w: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2 02 49999 10 0000 150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1174,8</w:t>
            </w:r>
          </w:p>
        </w:tc>
      </w:tr>
      <w:tr w:rsidR="001014A9" w:rsidRPr="001014A9" w:rsidTr="001014A9">
        <w:trPr>
          <w:trHeight w:val="2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zh-C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 ДОХОДОВ: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20592,5</w:t>
            </w:r>
          </w:p>
        </w:tc>
      </w:tr>
    </w:tbl>
    <w:p w:rsidR="001014A9" w:rsidRPr="001014A9" w:rsidRDefault="001014A9" w:rsidP="001014A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14A9" w:rsidRP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P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Гл" w:eastAsia="Times New Roman" w:hAnsi="Гл" w:cs="Times New Roman"/>
          <w:b/>
          <w:bCs/>
          <w:outline/>
          <w:color w:val="000000"/>
          <w:sz w:val="28"/>
          <w:szCs w:val="2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Pr="007B29F3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1014A9" w:rsidRDefault="007B29F3" w:rsidP="001014A9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7B29F3" w:rsidRPr="001014A9" w:rsidRDefault="007B29F3" w:rsidP="001014A9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220"/>
      </w:tblGrid>
      <w:tr w:rsidR="001014A9" w:rsidRPr="001014A9" w:rsidTr="001014A9">
        <w:trPr>
          <w:cantSplit/>
          <w:trHeight w:val="1440"/>
        </w:trPr>
        <w:tc>
          <w:tcPr>
            <w:tcW w:w="4068" w:type="dxa"/>
            <w:vMerge w:val="restart"/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20" w:type="dxa"/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Приложение № 2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решению Совета депутатов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Ягодно</w:t>
            </w:r>
            <w:proofErr w:type="spellEnd"/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-Полянского муниципального образования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Татищевского муниципального района 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Саратовской области </w:t>
            </w:r>
          </w:p>
          <w:p w:rsidR="001014A9" w:rsidRPr="001014A9" w:rsidRDefault="005C1D00" w:rsidP="00E8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1D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9/42-3 от 27.04.2024   </w:t>
            </w:r>
          </w:p>
        </w:tc>
      </w:tr>
      <w:tr w:rsidR="001014A9" w:rsidRPr="001014A9" w:rsidTr="001014A9">
        <w:trPr>
          <w:cantSplit/>
          <w:trHeight w:val="371"/>
        </w:trPr>
        <w:tc>
          <w:tcPr>
            <w:tcW w:w="4068" w:type="dxa"/>
            <w:vMerge/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20" w:type="dxa"/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014A9" w:rsidRPr="001014A9" w:rsidRDefault="001014A9" w:rsidP="00101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Pr="001014A9" w:rsidRDefault="001014A9" w:rsidP="00101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14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Расходы местного бюджета </w:t>
      </w:r>
      <w:proofErr w:type="spellStart"/>
      <w:r w:rsidRPr="001014A9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1014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-Полянского муниципального образования Татищевского района Саратовской области за 2023 год </w:t>
      </w:r>
    </w:p>
    <w:p w:rsidR="001014A9" w:rsidRPr="001014A9" w:rsidRDefault="001014A9" w:rsidP="00101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14A9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ведомственной структуре расходов бюджета</w:t>
      </w:r>
    </w:p>
    <w:p w:rsidR="001014A9" w:rsidRPr="001014A9" w:rsidRDefault="001014A9" w:rsidP="00101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14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</w:t>
      </w:r>
    </w:p>
    <w:p w:rsidR="001014A9" w:rsidRPr="001014A9" w:rsidRDefault="001014A9" w:rsidP="00101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14A9">
        <w:rPr>
          <w:rFonts w:ascii="Times New Roman" w:eastAsia="Times New Roman" w:hAnsi="Times New Roman" w:cs="Times New Roman"/>
          <w:sz w:val="24"/>
          <w:szCs w:val="24"/>
          <w:lang w:eastAsia="zh-CN"/>
        </w:rPr>
        <w:t>(тыс. рублей)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708"/>
        <w:gridCol w:w="714"/>
        <w:gridCol w:w="900"/>
        <w:gridCol w:w="1845"/>
        <w:gridCol w:w="652"/>
        <w:gridCol w:w="1268"/>
      </w:tblGrid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Код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Под-раздел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Целевая 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статья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Вид 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Ягодно</w:t>
            </w:r>
            <w:proofErr w:type="spellEnd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-Полянского муниципального образования Татищевского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20668,6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6127,2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1894,1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2100000000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1894,1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2160000000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1894,1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2160010010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1819,3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2160010010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1819,3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Достижение показателей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2160079330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74,8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Расходы на выплату персоналу в целях обеспечения выполнения 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2160079330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74,8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Функционирование местных администраций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3956,2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2100000000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2450,0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2170000000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2450,0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2170010020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2430,3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2170010020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1908,1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2170010020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522,2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2170010040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19,7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2170010040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19,7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7500000000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1085,0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погашение кредиторской задолженности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7550000000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1085,0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исполнение решений налогового органа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7550010620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1085,0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7550010620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1085,0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межбюджетных трансфертов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7700000000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421,2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7720000000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421,2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Иные межбюджетные трансферты бюджетам муниципальных районов из бюджетов поселений на 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7720010260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421,2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7720010260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421,2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269,7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2200000000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269,7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2200010600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269,7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2200010600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269,7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7500000000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уплату членских взносов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7540000000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7,2</w:t>
            </w:r>
          </w:p>
        </w:tc>
      </w:tr>
      <w:tr w:rsidR="001014A9" w:rsidRPr="001014A9" w:rsidTr="001014A9">
        <w:trPr>
          <w:trHeight w:val="5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7540010140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7,2</w:t>
            </w:r>
          </w:p>
        </w:tc>
      </w:tr>
      <w:tr w:rsidR="001014A9" w:rsidRPr="001014A9" w:rsidTr="001014A9">
        <w:trPr>
          <w:trHeight w:val="5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7540010140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7,2</w:t>
            </w:r>
          </w:p>
        </w:tc>
      </w:tr>
      <w:tr w:rsidR="001014A9" w:rsidRPr="001014A9" w:rsidTr="001014A9">
        <w:trPr>
          <w:trHeight w:val="5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288,1</w:t>
            </w:r>
          </w:p>
        </w:tc>
      </w:tr>
      <w:tr w:rsidR="001014A9" w:rsidRPr="001014A9" w:rsidTr="001014A9">
        <w:trPr>
          <w:trHeight w:val="5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288,1</w:t>
            </w:r>
          </w:p>
        </w:tc>
      </w:tr>
      <w:tr w:rsidR="001014A9" w:rsidRPr="001014A9" w:rsidTr="001014A9">
        <w:trPr>
          <w:trHeight w:val="5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288,1</w:t>
            </w:r>
          </w:p>
        </w:tc>
      </w:tr>
      <w:tr w:rsidR="001014A9" w:rsidRPr="001014A9" w:rsidTr="001014A9">
        <w:trPr>
          <w:trHeight w:val="5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288,1</w:t>
            </w:r>
          </w:p>
        </w:tc>
      </w:tr>
      <w:tr w:rsidR="001014A9" w:rsidRPr="001014A9" w:rsidTr="001014A9">
        <w:trPr>
          <w:trHeight w:val="5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9620051180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288,1</w:t>
            </w:r>
          </w:p>
        </w:tc>
      </w:tr>
      <w:tr w:rsidR="001014A9" w:rsidRPr="001014A9" w:rsidTr="001014A9">
        <w:trPr>
          <w:trHeight w:val="5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9620051180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288,1</w:t>
            </w:r>
          </w:p>
        </w:tc>
      </w:tr>
      <w:tr w:rsidR="001014A9" w:rsidRPr="001014A9" w:rsidTr="001014A9">
        <w:trPr>
          <w:trHeight w:val="2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13383,6</w:t>
            </w:r>
          </w:p>
        </w:tc>
      </w:tr>
      <w:tr w:rsidR="001014A9" w:rsidRPr="001014A9" w:rsidTr="001014A9">
        <w:trPr>
          <w:trHeight w:val="2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12213,6</w:t>
            </w:r>
          </w:p>
        </w:tc>
      </w:tr>
      <w:tr w:rsidR="001014A9" w:rsidRPr="001014A9" w:rsidTr="001014A9">
        <w:trPr>
          <w:trHeight w:val="2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«Ремонт, содержание автомобильных дорог в границах </w:t>
            </w:r>
            <w:proofErr w:type="spellStart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Ягодно</w:t>
            </w:r>
            <w:proofErr w:type="spellEnd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-Полянского муниципального образования Татищевского муниципального района Саратовской области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12213,6</w:t>
            </w:r>
          </w:p>
        </w:tc>
      </w:tr>
      <w:tr w:rsidR="001014A9" w:rsidRPr="001014A9" w:rsidTr="001014A9">
        <w:trPr>
          <w:trHeight w:val="2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Ремонт автомобильных дорог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5Ж00200000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7377,0</w:t>
            </w:r>
          </w:p>
        </w:tc>
      </w:tr>
      <w:tr w:rsidR="001014A9" w:rsidRPr="001014A9" w:rsidTr="001014A9">
        <w:trPr>
          <w:trHeight w:val="2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5Ж002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D7610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7377,0</w:t>
            </w:r>
          </w:p>
        </w:tc>
      </w:tr>
      <w:tr w:rsidR="001014A9" w:rsidRPr="001014A9" w:rsidTr="001014A9">
        <w:trPr>
          <w:trHeight w:val="2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5Ж002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D7610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7377,0</w:t>
            </w:r>
          </w:p>
        </w:tc>
      </w:tr>
      <w:tr w:rsidR="001014A9" w:rsidRPr="001014A9" w:rsidTr="001014A9">
        <w:trPr>
          <w:trHeight w:val="25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5Ж00300000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4836,6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5Ж003Д0000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287,6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5Ж003Д0000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287,6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5Ж003Д0600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40,5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5Ж003Д0600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40,5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Иные межбюджетные трансферты муниципальному бюджету на 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5Ж003Д0700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4508,5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5Ж003Д0700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4508,5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1170,0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 в области градостроительной деятельности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2400000000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1170,0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2400078800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585,0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2400078800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585,0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муниципального бюджета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24000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S8800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585,0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24000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S8800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585,0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869,7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5,0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части полномочий в сфере жилищной политики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7610010770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5,0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7610010770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5,0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864,7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7600000000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864,7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7630000000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864,7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уличное освещение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7630010150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411,2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7630010150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411,2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озеленение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7630010170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7630010170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5,0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7630010190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448,5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7630010190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448,5</w:t>
            </w:r>
          </w:p>
        </w:tc>
      </w:tr>
      <w:tr w:rsidR="001014A9" w:rsidRPr="001014A9" w:rsidTr="001014A9">
        <w:trPr>
          <w:trHeight w:val="17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20668,6</w:t>
            </w:r>
          </w:p>
        </w:tc>
      </w:tr>
    </w:tbl>
    <w:p w:rsidR="007B29F3" w:rsidRPr="001014A9" w:rsidRDefault="007B29F3" w:rsidP="0010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233E" w:rsidRPr="001014A9" w:rsidRDefault="0000233E" w:rsidP="0010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3B9" w:rsidRPr="001014A9" w:rsidRDefault="009E63B9" w:rsidP="0010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3B9" w:rsidRPr="001014A9" w:rsidRDefault="009E63B9" w:rsidP="0010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3B9" w:rsidRPr="001014A9" w:rsidRDefault="009E63B9" w:rsidP="0010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3B9" w:rsidRPr="001014A9" w:rsidRDefault="009E63B9" w:rsidP="0010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220"/>
      </w:tblGrid>
      <w:tr w:rsidR="001014A9" w:rsidRPr="001014A9" w:rsidTr="001014A9">
        <w:trPr>
          <w:cantSplit/>
          <w:trHeight w:val="1440"/>
        </w:trPr>
        <w:tc>
          <w:tcPr>
            <w:tcW w:w="4068" w:type="dxa"/>
            <w:vMerge w:val="restart"/>
            <w:shd w:val="clear" w:color="auto" w:fill="auto"/>
          </w:tcPr>
          <w:p w:rsidR="001014A9" w:rsidRPr="001014A9" w:rsidRDefault="001014A9" w:rsidP="001014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20" w:type="dxa"/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Приложение № 3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решению Совета депутатов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Ягодно</w:t>
            </w:r>
            <w:proofErr w:type="spellEnd"/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-Полянского муниципального образования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Татищевского муниципального района 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Саратовской области </w:t>
            </w:r>
          </w:p>
          <w:p w:rsidR="001014A9" w:rsidRPr="001014A9" w:rsidRDefault="005C1D00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C1D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9/42-3 от 27.04.2024   </w:t>
            </w:r>
          </w:p>
        </w:tc>
      </w:tr>
      <w:tr w:rsidR="001014A9" w:rsidRPr="001014A9" w:rsidTr="001014A9">
        <w:trPr>
          <w:cantSplit/>
          <w:trHeight w:val="371"/>
        </w:trPr>
        <w:tc>
          <w:tcPr>
            <w:tcW w:w="4068" w:type="dxa"/>
            <w:vMerge/>
            <w:shd w:val="clear" w:color="auto" w:fill="auto"/>
          </w:tcPr>
          <w:p w:rsidR="001014A9" w:rsidRPr="001014A9" w:rsidRDefault="001014A9" w:rsidP="001014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20" w:type="dxa"/>
            <w:shd w:val="clear" w:color="auto" w:fill="auto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014A9" w:rsidRPr="001014A9" w:rsidRDefault="001014A9" w:rsidP="001014A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Pr="001014A9" w:rsidRDefault="001014A9" w:rsidP="001014A9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lang w:eastAsia="zh-CN"/>
        </w:rPr>
      </w:pPr>
      <w:r w:rsidRPr="00101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Расходы местного бюджета </w:t>
      </w:r>
    </w:p>
    <w:p w:rsidR="001014A9" w:rsidRPr="001014A9" w:rsidRDefault="001014A9" w:rsidP="001014A9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lang w:eastAsia="zh-CN"/>
        </w:rPr>
      </w:pPr>
      <w:proofErr w:type="spellStart"/>
      <w:r w:rsidRPr="00101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Ягодно</w:t>
      </w:r>
      <w:proofErr w:type="spellEnd"/>
      <w:r w:rsidRPr="00101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-Полянского   муниципального образования Татищевского района Саратовской области за 2023 год по разделам, подразделам классификации расходов бюджета</w:t>
      </w:r>
    </w:p>
    <w:p w:rsidR="001014A9" w:rsidRPr="001014A9" w:rsidRDefault="001014A9" w:rsidP="001014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1014A9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1580"/>
        <w:gridCol w:w="1559"/>
        <w:gridCol w:w="2925"/>
      </w:tblGrid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Под-раздел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тыс.руб</w:t>
            </w:r>
            <w:proofErr w:type="spellEnd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6127,2</w:t>
            </w:r>
          </w:p>
        </w:tc>
      </w:tr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1894,1</w:t>
            </w:r>
          </w:p>
        </w:tc>
      </w:tr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Функционирование местных администраций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3956,2</w:t>
            </w:r>
          </w:p>
        </w:tc>
      </w:tr>
      <w:tr w:rsidR="001014A9" w:rsidRPr="001014A9" w:rsidTr="001014A9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269,7</w:t>
            </w:r>
          </w:p>
        </w:tc>
      </w:tr>
      <w:tr w:rsidR="001014A9" w:rsidRPr="001014A9" w:rsidTr="001014A9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7,2</w:t>
            </w:r>
          </w:p>
        </w:tc>
      </w:tr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Национальная оборона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288,1</w:t>
            </w:r>
          </w:p>
        </w:tc>
      </w:tr>
      <w:tr w:rsidR="001014A9" w:rsidRPr="001014A9" w:rsidTr="001014A9">
        <w:trPr>
          <w:trHeight w:val="5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288,1</w:t>
            </w:r>
          </w:p>
        </w:tc>
      </w:tr>
      <w:tr w:rsidR="001014A9" w:rsidRPr="001014A9" w:rsidTr="00E84A5E">
        <w:trPr>
          <w:trHeight w:val="27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13383,6</w:t>
            </w:r>
          </w:p>
        </w:tc>
      </w:tr>
      <w:tr w:rsidR="001014A9" w:rsidRPr="001014A9" w:rsidTr="00E84A5E">
        <w:trPr>
          <w:trHeight w:val="55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12213,6</w:t>
            </w:r>
          </w:p>
        </w:tc>
      </w:tr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1170,0</w:t>
            </w:r>
          </w:p>
        </w:tc>
      </w:tr>
      <w:tr w:rsidR="001014A9" w:rsidRPr="001014A9" w:rsidTr="001014A9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869,7</w:t>
            </w:r>
          </w:p>
        </w:tc>
      </w:tr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Жилищное хозяйство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5,0</w:t>
            </w:r>
          </w:p>
        </w:tc>
      </w:tr>
      <w:tr w:rsidR="001014A9" w:rsidRPr="001014A9" w:rsidTr="001014A9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864,7</w:t>
            </w:r>
          </w:p>
        </w:tc>
      </w:tr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tabs>
                <w:tab w:val="left" w:pos="121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</w:t>
            </w:r>
            <w:r w:rsidRPr="00101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20668,6</w:t>
            </w:r>
          </w:p>
        </w:tc>
      </w:tr>
    </w:tbl>
    <w:p w:rsidR="001014A9" w:rsidRPr="001014A9" w:rsidRDefault="001014A9" w:rsidP="001014A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E63B9" w:rsidRPr="001014A9" w:rsidRDefault="009E63B9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8"/>
        <w:gridCol w:w="5477"/>
      </w:tblGrid>
      <w:tr w:rsidR="00E84A5E" w:rsidRPr="00E84A5E" w:rsidTr="002C2E07">
        <w:tc>
          <w:tcPr>
            <w:tcW w:w="3936" w:type="dxa"/>
          </w:tcPr>
          <w:p w:rsidR="00E84A5E" w:rsidRPr="00E84A5E" w:rsidRDefault="00E84A5E" w:rsidP="00E8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528" w:type="dxa"/>
          </w:tcPr>
          <w:p w:rsidR="00E84A5E" w:rsidRPr="00E84A5E" w:rsidRDefault="00E84A5E" w:rsidP="00E84A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84A5E" w:rsidRPr="00E84A5E" w:rsidRDefault="00E84A5E" w:rsidP="00E8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Приложение № 4</w:t>
            </w:r>
          </w:p>
          <w:p w:rsidR="00E84A5E" w:rsidRPr="00E84A5E" w:rsidRDefault="00E84A5E" w:rsidP="00E8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решению Совета депутатов</w:t>
            </w:r>
          </w:p>
          <w:p w:rsidR="00E84A5E" w:rsidRPr="00E84A5E" w:rsidRDefault="00E84A5E" w:rsidP="00E8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Ягодно</w:t>
            </w:r>
            <w:proofErr w:type="spellEnd"/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-Полянского муниципального </w:t>
            </w:r>
          </w:p>
          <w:p w:rsidR="00E84A5E" w:rsidRPr="00E84A5E" w:rsidRDefault="00E84A5E" w:rsidP="00E8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образования</w:t>
            </w: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Татищевского </w:t>
            </w:r>
          </w:p>
          <w:p w:rsidR="00E84A5E" w:rsidRPr="00E84A5E" w:rsidRDefault="00E84A5E" w:rsidP="00E8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района </w:t>
            </w:r>
          </w:p>
          <w:p w:rsidR="00E84A5E" w:rsidRPr="00E84A5E" w:rsidRDefault="00E84A5E" w:rsidP="00E8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Саратовской области </w:t>
            </w:r>
          </w:p>
          <w:p w:rsidR="00E84A5E" w:rsidRPr="00E84A5E" w:rsidRDefault="005C1D00" w:rsidP="00E8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1D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 9/42-3 от 27.04.2024</w:t>
            </w:r>
            <w:r w:rsidRPr="005C1D0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  <w:t xml:space="preserve">   </w:t>
            </w:r>
          </w:p>
        </w:tc>
      </w:tr>
    </w:tbl>
    <w:p w:rsidR="00E84A5E" w:rsidRPr="00E84A5E" w:rsidRDefault="00E84A5E" w:rsidP="00E8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</w:p>
    <w:p w:rsidR="00E84A5E" w:rsidRPr="00E84A5E" w:rsidRDefault="00E84A5E" w:rsidP="00E8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84A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Источники финансирования дефицита </w:t>
      </w:r>
    </w:p>
    <w:bookmarkEnd w:id="0"/>
    <w:p w:rsidR="00E84A5E" w:rsidRPr="00E84A5E" w:rsidRDefault="00E84A5E" w:rsidP="00E8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84A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местного бюджета </w:t>
      </w:r>
      <w:proofErr w:type="spellStart"/>
      <w:r w:rsidRPr="00E84A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Ягодно</w:t>
      </w:r>
      <w:proofErr w:type="spellEnd"/>
      <w:r w:rsidRPr="00E84A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-Полянского муниципального образования </w:t>
      </w:r>
    </w:p>
    <w:p w:rsidR="00E84A5E" w:rsidRPr="00E84A5E" w:rsidRDefault="00E84A5E" w:rsidP="00E8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84A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Татищевского муниципального района Саратовской области за 2023 год по кодам классификации источников финансирования дефицита бюджета</w:t>
      </w:r>
    </w:p>
    <w:p w:rsidR="00E84A5E" w:rsidRPr="00E84A5E" w:rsidRDefault="00E84A5E" w:rsidP="00E8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84A5E" w:rsidRPr="00E84A5E" w:rsidRDefault="00E84A5E" w:rsidP="00E84A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84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(</w:t>
      </w:r>
      <w:r w:rsidRPr="00E84A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тыс. рублей)</w:t>
      </w:r>
      <w:r w:rsidRPr="00E84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245"/>
        <w:gridCol w:w="1176"/>
      </w:tblGrid>
      <w:tr w:rsidR="00E84A5E" w:rsidRPr="00E84A5E" w:rsidTr="002C2E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Код бюджетной </w:t>
            </w:r>
          </w:p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Сумма </w:t>
            </w:r>
          </w:p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4A5E" w:rsidRPr="00E84A5E" w:rsidTr="002C2E07">
        <w:trPr>
          <w:trHeight w:val="19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E84A5E" w:rsidRPr="00E84A5E" w:rsidTr="002C2E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E84A5E" w:rsidRPr="00E84A5E" w:rsidTr="002C2E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E84A5E" w:rsidRPr="00E84A5E" w:rsidTr="002C2E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-20938,2</w:t>
            </w:r>
          </w:p>
        </w:tc>
      </w:tr>
      <w:tr w:rsidR="00E84A5E" w:rsidRPr="00E84A5E" w:rsidTr="002C2E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21014,2</w:t>
            </w:r>
          </w:p>
        </w:tc>
      </w:tr>
    </w:tbl>
    <w:p w:rsidR="00E84A5E" w:rsidRPr="00E84A5E" w:rsidRDefault="00E84A5E" w:rsidP="00E84A5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63B9" w:rsidRPr="001014A9" w:rsidRDefault="009E63B9">
      <w:pPr>
        <w:rPr>
          <w:sz w:val="24"/>
          <w:szCs w:val="24"/>
        </w:rPr>
      </w:pPr>
    </w:p>
    <w:p w:rsidR="009E63B9" w:rsidRPr="001014A9" w:rsidRDefault="009E63B9">
      <w:pPr>
        <w:rPr>
          <w:sz w:val="24"/>
          <w:szCs w:val="24"/>
        </w:rPr>
      </w:pPr>
    </w:p>
    <w:p w:rsidR="009E63B9" w:rsidRPr="001014A9" w:rsidRDefault="009E63B9">
      <w:pPr>
        <w:rPr>
          <w:sz w:val="24"/>
          <w:szCs w:val="24"/>
        </w:rPr>
      </w:pPr>
    </w:p>
    <w:p w:rsidR="009E63B9" w:rsidRPr="001014A9" w:rsidRDefault="009E63B9">
      <w:pPr>
        <w:rPr>
          <w:sz w:val="24"/>
          <w:szCs w:val="24"/>
        </w:rPr>
      </w:pPr>
    </w:p>
    <w:p w:rsidR="009E63B9" w:rsidRDefault="009E63B9">
      <w:pPr>
        <w:rPr>
          <w:sz w:val="24"/>
          <w:szCs w:val="24"/>
        </w:rPr>
      </w:pPr>
    </w:p>
    <w:p w:rsidR="00E84A5E" w:rsidRDefault="00E84A5E">
      <w:pPr>
        <w:rPr>
          <w:sz w:val="24"/>
          <w:szCs w:val="24"/>
        </w:rPr>
      </w:pPr>
    </w:p>
    <w:p w:rsidR="00E84A5E" w:rsidRDefault="00E84A5E">
      <w:pPr>
        <w:rPr>
          <w:sz w:val="24"/>
          <w:szCs w:val="24"/>
        </w:rPr>
      </w:pPr>
    </w:p>
    <w:p w:rsidR="00E84A5E" w:rsidRDefault="00E84A5E">
      <w:pPr>
        <w:rPr>
          <w:sz w:val="24"/>
          <w:szCs w:val="24"/>
        </w:rPr>
      </w:pPr>
    </w:p>
    <w:p w:rsidR="00E84A5E" w:rsidRDefault="00E84A5E">
      <w:pPr>
        <w:rPr>
          <w:sz w:val="24"/>
          <w:szCs w:val="24"/>
        </w:rPr>
      </w:pPr>
    </w:p>
    <w:sectPr w:rsidR="00E8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л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80"/>
    <w:rsid w:val="0000233E"/>
    <w:rsid w:val="00010BBF"/>
    <w:rsid w:val="000B538D"/>
    <w:rsid w:val="000E24E8"/>
    <w:rsid w:val="001014A9"/>
    <w:rsid w:val="00222580"/>
    <w:rsid w:val="004000F7"/>
    <w:rsid w:val="005C0BF9"/>
    <w:rsid w:val="005C1D00"/>
    <w:rsid w:val="0060406A"/>
    <w:rsid w:val="006B63E4"/>
    <w:rsid w:val="007B29F3"/>
    <w:rsid w:val="007F697D"/>
    <w:rsid w:val="008D5F3F"/>
    <w:rsid w:val="009E17F0"/>
    <w:rsid w:val="009E63B9"/>
    <w:rsid w:val="00B341D1"/>
    <w:rsid w:val="00B961E8"/>
    <w:rsid w:val="00D256F7"/>
    <w:rsid w:val="00E03FDD"/>
    <w:rsid w:val="00E50F1F"/>
    <w:rsid w:val="00E8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02335-C331-4151-AC10-BAD43E82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A9"/>
  </w:style>
  <w:style w:type="paragraph" w:styleId="1">
    <w:name w:val="heading 1"/>
    <w:basedOn w:val="a"/>
    <w:next w:val="a"/>
    <w:link w:val="10"/>
    <w:uiPriority w:val="9"/>
    <w:qFormat/>
    <w:rsid w:val="001014A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4A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4A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4A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4A9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4A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4A9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4A9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4A9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F1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014A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14A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14A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14A9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014A9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014A9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014A9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014A9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014A9"/>
    <w:rPr>
      <w:b/>
      <w:bCs/>
      <w:i/>
      <w:iCs/>
      <w:smallCaps/>
      <w:color w:val="385623" w:themeColor="accent6" w:themeShade="80"/>
    </w:rPr>
  </w:style>
  <w:style w:type="paragraph" w:styleId="a5">
    <w:name w:val="Title"/>
    <w:basedOn w:val="a"/>
    <w:next w:val="a"/>
    <w:link w:val="a6"/>
    <w:uiPriority w:val="10"/>
    <w:qFormat/>
    <w:rsid w:val="001014A9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014A9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1014A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1014A9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1014A9"/>
    <w:rPr>
      <w:b/>
      <w:bCs/>
      <w:color w:val="70AD47" w:themeColor="accent6"/>
    </w:rPr>
  </w:style>
  <w:style w:type="character" w:styleId="aa">
    <w:name w:val="Emphasis"/>
    <w:uiPriority w:val="20"/>
    <w:qFormat/>
    <w:rsid w:val="001014A9"/>
    <w:rPr>
      <w:b/>
      <w:bCs/>
      <w:i/>
      <w:iCs/>
      <w:spacing w:val="10"/>
    </w:rPr>
  </w:style>
  <w:style w:type="paragraph" w:styleId="ab">
    <w:name w:val="No Spacing"/>
    <w:uiPriority w:val="1"/>
    <w:qFormat/>
    <w:rsid w:val="001014A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014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14A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014A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014A9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1014A9"/>
    <w:rPr>
      <w:b/>
      <w:bCs/>
      <w:i/>
      <w:iCs/>
    </w:rPr>
  </w:style>
  <w:style w:type="character" w:styleId="af">
    <w:name w:val="Subtle Emphasis"/>
    <w:uiPriority w:val="19"/>
    <w:qFormat/>
    <w:rsid w:val="001014A9"/>
    <w:rPr>
      <w:i/>
      <w:iCs/>
    </w:rPr>
  </w:style>
  <w:style w:type="character" w:styleId="af0">
    <w:name w:val="Intense Emphasis"/>
    <w:uiPriority w:val="21"/>
    <w:qFormat/>
    <w:rsid w:val="001014A9"/>
    <w:rPr>
      <w:b/>
      <w:bCs/>
      <w:i/>
      <w:iCs/>
      <w:color w:val="70AD47" w:themeColor="accent6"/>
      <w:spacing w:val="10"/>
    </w:rPr>
  </w:style>
  <w:style w:type="character" w:styleId="af1">
    <w:name w:val="Subtle Reference"/>
    <w:uiPriority w:val="31"/>
    <w:qFormat/>
    <w:rsid w:val="001014A9"/>
    <w:rPr>
      <w:b/>
      <w:bCs/>
    </w:rPr>
  </w:style>
  <w:style w:type="character" w:styleId="af2">
    <w:name w:val="Intense Reference"/>
    <w:uiPriority w:val="32"/>
    <w:qFormat/>
    <w:rsid w:val="001014A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1014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1014A9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1014A9"/>
    <w:rPr>
      <w:b/>
      <w:bCs/>
      <w: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3079-BB9E-49D1-A620-D54EC24A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Iacer</cp:lastModifiedBy>
  <cp:revision>8</cp:revision>
  <cp:lastPrinted>2024-03-12T08:54:00Z</cp:lastPrinted>
  <dcterms:created xsi:type="dcterms:W3CDTF">2024-04-22T09:44:00Z</dcterms:created>
  <dcterms:modified xsi:type="dcterms:W3CDTF">2024-05-24T07:39:00Z</dcterms:modified>
</cp:coreProperties>
</file>