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27" w:rsidRPr="00006727" w:rsidRDefault="00006727" w:rsidP="00006727">
      <w:pPr>
        <w:suppressAutoHyphens/>
        <w:spacing w:after="0" w:line="100" w:lineRule="atLeas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  <w:r w:rsidRPr="00006727">
        <w:rPr>
          <w:rFonts w:ascii="Calibri" w:eastAsia="Times New Roman" w:hAnsi="Calibri" w:cs="Times New Roman"/>
          <w:noProof/>
        </w:rPr>
        <w:drawing>
          <wp:anchor distT="0" distB="0" distL="114935" distR="114935" simplePos="0" relativeHeight="251659264" behindDoc="1" locked="0" layoutInCell="1" allowOverlap="1" wp14:anchorId="2898E61D" wp14:editId="60039173">
            <wp:simplePos x="0" y="0"/>
            <wp:positionH relativeFrom="column">
              <wp:posOffset>2814320</wp:posOffset>
            </wp:positionH>
            <wp:positionV relativeFrom="paragraph">
              <wp:posOffset>-361315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27" w:rsidRPr="00006727" w:rsidRDefault="00006727" w:rsidP="00006727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27" w:rsidRPr="00006727" w:rsidRDefault="00006727" w:rsidP="0000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006727" w:rsidRPr="00006727" w:rsidRDefault="00006727" w:rsidP="0000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006727" w:rsidRPr="00006727" w:rsidRDefault="00006727" w:rsidP="0000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006727" w:rsidRPr="00006727" w:rsidRDefault="00006727" w:rsidP="0000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06727" w:rsidRPr="00006727" w:rsidRDefault="00006727" w:rsidP="000067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27" w:rsidRPr="00006727" w:rsidRDefault="00006727" w:rsidP="00006727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06727" w:rsidRPr="00006727" w:rsidRDefault="00006727" w:rsidP="0000672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006727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РЕШЕНИЕ</w:t>
      </w:r>
    </w:p>
    <w:tbl>
      <w:tblPr>
        <w:tblW w:w="10360" w:type="dxa"/>
        <w:tblLook w:val="01E0" w:firstRow="1" w:lastRow="1" w:firstColumn="1" w:lastColumn="1" w:noHBand="0" w:noVBand="0"/>
      </w:tblPr>
      <w:tblGrid>
        <w:gridCol w:w="1541"/>
        <w:gridCol w:w="6505"/>
        <w:gridCol w:w="2314"/>
      </w:tblGrid>
      <w:tr w:rsidR="00006727" w:rsidRPr="00006727">
        <w:trPr>
          <w:divId w:val="829759551"/>
        </w:trPr>
        <w:tc>
          <w:tcPr>
            <w:tcW w:w="1541" w:type="dxa"/>
            <w:hideMark/>
          </w:tcPr>
          <w:p w:rsidR="00006727" w:rsidRPr="00006727" w:rsidRDefault="00006727" w:rsidP="0000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27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6505" w:type="dxa"/>
          </w:tcPr>
          <w:p w:rsidR="00006727" w:rsidRPr="00006727" w:rsidRDefault="00006727" w:rsidP="0000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hideMark/>
          </w:tcPr>
          <w:p w:rsidR="00006727" w:rsidRPr="00006727" w:rsidRDefault="00006727" w:rsidP="00006727">
            <w:pPr>
              <w:tabs>
                <w:tab w:val="left" w:pos="5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727">
              <w:rPr>
                <w:rFonts w:ascii="Times New Roman" w:eastAsia="Times New Roman" w:hAnsi="Times New Roman" w:cs="Times New Roman"/>
                <w:sz w:val="28"/>
                <w:szCs w:val="28"/>
              </w:rPr>
              <w:t>№ 28/13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06727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006727" w:rsidRPr="00006727" w:rsidRDefault="00006727" w:rsidP="00006727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727">
        <w:rPr>
          <w:rFonts w:ascii="Times New Roman" w:eastAsia="Times New Roman" w:hAnsi="Times New Roman" w:cs="Times New Roman"/>
          <w:sz w:val="24"/>
          <w:szCs w:val="24"/>
        </w:rPr>
        <w:t>с.Ягодная Поляна</w:t>
      </w:r>
    </w:p>
    <w:p w:rsidR="00006727" w:rsidRPr="00006727" w:rsidRDefault="00006727" w:rsidP="0000672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163A23" w:rsidP="0000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Ягодно-Полянского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27BDA"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24.10.2017 №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налоге на имущество физических лиц в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>Ягодно-Полянском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  <w:r w:rsidR="00A76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006727">
        <w:rPr>
          <w:rFonts w:ascii="Times New Roman" w:hAnsi="Times New Roman" w:cs="Times New Roman"/>
          <w:sz w:val="28"/>
          <w:szCs w:val="28"/>
        </w:rPr>
        <w:t>Ягодно-Полянского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r w:rsidR="00006727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006727" w:rsidRPr="00A27BDA">
        <w:rPr>
          <w:rFonts w:ascii="Times New Roman" w:hAnsi="Times New Roman" w:cs="Times New Roman"/>
          <w:sz w:val="28"/>
          <w:szCs w:val="28"/>
        </w:rPr>
        <w:t>области</w:t>
      </w:r>
      <w:r w:rsidR="00006727"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="00006727">
        <w:rPr>
          <w:rFonts w:ascii="Times New Roman" w:hAnsi="Times New Roman" w:cs="Times New Roman"/>
          <w:sz w:val="28"/>
          <w:szCs w:val="28"/>
        </w:rPr>
        <w:t>Совет</w:t>
      </w:r>
      <w:r w:rsidRPr="00A27BDA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006727">
        <w:rPr>
          <w:rFonts w:ascii="Times New Roman" w:hAnsi="Times New Roman" w:cs="Times New Roman"/>
          <w:sz w:val="28"/>
          <w:szCs w:val="28"/>
        </w:rPr>
        <w:t>Ягодно-Полянского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Татищевского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r w:rsidR="00006727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006727">
        <w:rPr>
          <w:rFonts w:ascii="Times New Roman" w:hAnsi="Times New Roman" w:cs="Times New Roman"/>
          <w:sz w:val="28"/>
          <w:szCs w:val="28"/>
        </w:rPr>
        <w:t>от 24.10.2017 №67</w:t>
      </w:r>
      <w:r w:rsidR="00163A23">
        <w:rPr>
          <w:rFonts w:ascii="Times New Roman" w:hAnsi="Times New Roman" w:cs="Times New Roman"/>
          <w:sz w:val="28"/>
          <w:szCs w:val="28"/>
        </w:rPr>
        <w:t>/</w:t>
      </w:r>
      <w:r w:rsidR="00006727">
        <w:rPr>
          <w:rFonts w:ascii="Times New Roman" w:hAnsi="Times New Roman" w:cs="Times New Roman"/>
          <w:sz w:val="28"/>
          <w:szCs w:val="28"/>
        </w:rPr>
        <w:t>250</w:t>
      </w:r>
      <w:r w:rsidR="00163A23">
        <w:rPr>
          <w:rFonts w:ascii="Times New Roman" w:hAnsi="Times New Roman" w:cs="Times New Roman"/>
          <w:sz w:val="28"/>
          <w:szCs w:val="28"/>
        </w:rPr>
        <w:t>-</w:t>
      </w:r>
      <w:r w:rsidR="00006727">
        <w:rPr>
          <w:rFonts w:ascii="Times New Roman" w:hAnsi="Times New Roman" w:cs="Times New Roman"/>
          <w:sz w:val="28"/>
          <w:szCs w:val="28"/>
        </w:rPr>
        <w:t>1</w:t>
      </w:r>
      <w:r w:rsidR="00163A2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в </w:t>
      </w:r>
      <w:r w:rsidR="00006727">
        <w:rPr>
          <w:rFonts w:ascii="Times New Roman" w:hAnsi="Times New Roman" w:cs="Times New Roman"/>
          <w:sz w:val="28"/>
          <w:szCs w:val="28"/>
        </w:rPr>
        <w:t>Ягодно-Полянском</w:t>
      </w:r>
      <w:r w:rsidR="00163A23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0067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>
        <w:rPr>
          <w:rFonts w:ascii="Times New Roman" w:hAnsi="Times New Roman" w:cs="Times New Roman"/>
          <w:sz w:val="28"/>
          <w:szCs w:val="28"/>
        </w:rPr>
        <w:t>района Саратовской области» изменения, изложив приложение в новой редакции согласно приложению.</w:t>
      </w:r>
    </w:p>
    <w:p w:rsidR="00A27BDA" w:rsidRPr="00F96EC4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F96EC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A161C8">
        <w:rPr>
          <w:rFonts w:ascii="Times New Roman" w:hAnsi="Times New Roman" w:cs="Times New Roman"/>
          <w:sz w:val="28"/>
          <w:szCs w:val="28"/>
        </w:rPr>
        <w:t>1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F96EC4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Т.И.Федорова</w:t>
      </w: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27" w:rsidRPr="00A27BDA" w:rsidRDefault="00006727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2A9" w:rsidRDefault="007152A9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7152A9" w:rsidRPr="007152A9" w:rsidTr="0029766C">
        <w:tc>
          <w:tcPr>
            <w:tcW w:w="3934" w:type="dxa"/>
          </w:tcPr>
          <w:p w:rsidR="007152A9" w:rsidRPr="007152A9" w:rsidRDefault="007152A9" w:rsidP="007152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7152A9" w:rsidRPr="007152A9" w:rsidRDefault="007152A9" w:rsidP="00006727">
            <w:pPr>
              <w:tabs>
                <w:tab w:val="left" w:pos="37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7152A9" w:rsidRPr="007152A9" w:rsidRDefault="007152A9" w:rsidP="007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7152A9" w:rsidRPr="007152A9" w:rsidRDefault="007152A9" w:rsidP="007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7152A9" w:rsidRPr="007152A9" w:rsidRDefault="00006727" w:rsidP="007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Ягодно-Полянского</w:t>
            </w:r>
            <w:r w:rsidR="007152A9"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006727" w:rsidRDefault="007152A9" w:rsidP="007152A9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Татищевского</w:t>
            </w:r>
            <w:r w:rsidR="000067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715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Саратовской области</w:t>
            </w:r>
            <w:r w:rsidR="00006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152A9" w:rsidRPr="007152A9" w:rsidRDefault="00006727" w:rsidP="007152A9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29.10.2020 № 28/138-2</w:t>
            </w:r>
          </w:p>
        </w:tc>
      </w:tr>
    </w:tbl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налоге на имущество физических лиц в </w:t>
      </w:r>
    </w:p>
    <w:p w:rsidR="007152A9" w:rsidRPr="007152A9" w:rsidRDefault="00006727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727">
        <w:rPr>
          <w:rFonts w:ascii="Times New Roman" w:hAnsi="Times New Roman" w:cs="Times New Roman"/>
          <w:b/>
          <w:sz w:val="28"/>
          <w:szCs w:val="28"/>
        </w:rPr>
        <w:t>Ягодно-Полянском</w:t>
      </w:r>
      <w:r w:rsidR="007152A9"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 Татищевского муниципального района Саратовской области</w:t>
      </w:r>
    </w:p>
    <w:p w:rsidR="007152A9" w:rsidRPr="007152A9" w:rsidRDefault="007152A9" w:rsidP="007152A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7152A9" w:rsidRPr="007152A9" w:rsidRDefault="007152A9" w:rsidP="007152A9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2A9" w:rsidRPr="007152A9" w:rsidRDefault="007152A9" w:rsidP="007152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налоге на имущество физических лиц в </w:t>
      </w:r>
      <w:r w:rsidR="00006727">
        <w:rPr>
          <w:rFonts w:ascii="Times New Roman" w:hAnsi="Times New Roman" w:cs="Times New Roman"/>
          <w:sz w:val="28"/>
          <w:szCs w:val="28"/>
        </w:rPr>
        <w:t xml:space="preserve">Ягодно-Полянском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006727">
        <w:rPr>
          <w:rFonts w:ascii="Times New Roman" w:hAnsi="Times New Roman" w:cs="Times New Roman"/>
          <w:sz w:val="28"/>
          <w:szCs w:val="28"/>
        </w:rPr>
        <w:t xml:space="preserve">Ягодно-Полянского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муниципального района Саратовской области устанавливает порядок введения налога на имущество физических лиц (далее по тексту - налог) на территории </w:t>
      </w:r>
      <w:r w:rsidR="00006727">
        <w:rPr>
          <w:rFonts w:ascii="Times New Roman" w:hAnsi="Times New Roman" w:cs="Times New Roman"/>
          <w:sz w:val="28"/>
          <w:szCs w:val="28"/>
        </w:rPr>
        <w:t>Ягодно-Полянского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 муниципального района Саратовской области (далее по тексту - </w:t>
      </w:r>
      <w:r w:rsidR="00006727">
        <w:rPr>
          <w:rFonts w:ascii="Times New Roman" w:hAnsi="Times New Roman" w:cs="Times New Roman"/>
          <w:sz w:val="28"/>
          <w:szCs w:val="28"/>
        </w:rPr>
        <w:t>Ягодно-Полянское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7152A9" w:rsidRPr="007152A9" w:rsidRDefault="007152A9" w:rsidP="0071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52A9" w:rsidRPr="007152A9" w:rsidRDefault="007152A9" w:rsidP="0071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A9" w:rsidRPr="007152A9" w:rsidRDefault="007152A9" w:rsidP="0071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 размерах:</w:t>
      </w:r>
    </w:p>
    <w:p w:rsidR="007152A9" w:rsidRPr="007152A9" w:rsidRDefault="007152A9" w:rsidP="007152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0,3 процента в отношении: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r:id="rId7" w:history="1">
        <w:r w:rsidRPr="007152A9">
          <w:rPr>
            <w:rFonts w:ascii="Times New Roman" w:eastAsia="Times New Roman" w:hAnsi="Times New Roman" w:cs="Times New Roman"/>
            <w:sz w:val="28"/>
            <w:szCs w:val="28"/>
          </w:rPr>
          <w:t>подпункте 2</w:t>
        </w:r>
      </w:hyperlink>
      <w:r w:rsidRPr="007152A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A9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152A9" w:rsidRPr="007152A9" w:rsidRDefault="007152A9" w:rsidP="00715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2 процентов в отношении: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кадастровая стоимость каждого из которых превышает 300 миллионов рублей;</w:t>
      </w:r>
    </w:p>
    <w:p w:rsidR="007152A9" w:rsidRPr="007152A9" w:rsidRDefault="007152A9" w:rsidP="00715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3) 0,5 процента в отношении прочих объектов налогообложения.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7152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7152A9" w:rsidRPr="007152A9" w:rsidRDefault="007152A9" w:rsidP="007152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Льготы по налогу предоставляются налогоплательщикам в соответствии со статьей 407 Налогового кодекса Российской Федерации. </w:t>
      </w:r>
    </w:p>
    <w:p w:rsidR="007152A9" w:rsidRPr="007152A9" w:rsidRDefault="007152A9" w:rsidP="00715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715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7152A9" w:rsidRPr="007152A9" w:rsidRDefault="007152A9" w:rsidP="00715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7152A9" w:rsidRPr="007152A9" w:rsidRDefault="007152A9" w:rsidP="007152A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Порядок и </w:t>
      </w:r>
      <w:r w:rsidR="00006727"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>сроки уплаты</w:t>
      </w:r>
      <w:r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налога </w:t>
      </w:r>
      <w:r w:rsidR="00006727"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установлены статьей</w:t>
      </w:r>
      <w:r w:rsidRPr="007152A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409 Налогового кодекса Российской Федерации.  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left="5" w:right="10" w:hanging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52A9" w:rsidRPr="007152A9" w:rsidRDefault="007152A9" w:rsidP="007152A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15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7152A9" w:rsidRPr="007152A9" w:rsidRDefault="007152A9" w:rsidP="007152A9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52A9" w:rsidRPr="007152A9" w:rsidRDefault="007152A9" w:rsidP="00715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Налог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r w:rsidR="00006727">
        <w:rPr>
          <w:rFonts w:ascii="Times New Roman" w:hAnsi="Times New Roman" w:cs="Times New Roman"/>
          <w:sz w:val="28"/>
          <w:szCs w:val="28"/>
        </w:rPr>
        <w:t xml:space="preserve">Ягодно-Полянского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</w:t>
      </w:r>
      <w:r w:rsidR="00006727"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Российской Федерации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нормативными правовыми актами муниципального образования и обязателен к уплате на территории </w:t>
      </w:r>
      <w:r w:rsidR="00006727">
        <w:rPr>
          <w:rFonts w:ascii="Times New Roman" w:hAnsi="Times New Roman" w:cs="Times New Roman"/>
          <w:sz w:val="28"/>
          <w:szCs w:val="28"/>
        </w:rPr>
        <w:t>Ягодно-Полянского</w:t>
      </w:r>
      <w:r w:rsidRPr="007152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Татищевского</w:t>
      </w:r>
      <w:r w:rsidR="00006727" w:rsidRPr="00006727">
        <w:rPr>
          <w:rFonts w:ascii="Times New Roman" w:hAnsi="Times New Roman" w:cs="Times New Roman"/>
          <w:sz w:val="28"/>
          <w:szCs w:val="28"/>
        </w:rPr>
        <w:t xml:space="preserve"> </w:t>
      </w:r>
      <w:r w:rsidR="000067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5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Саратовской области. </w:t>
      </w:r>
    </w:p>
    <w:p w:rsidR="007152A9" w:rsidRPr="007152A9" w:rsidRDefault="007152A9" w:rsidP="0071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C43" w:rsidRDefault="00990C43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DA"/>
    <w:rsid w:val="00006727"/>
    <w:rsid w:val="000339F2"/>
    <w:rsid w:val="000A62BD"/>
    <w:rsid w:val="000C48F6"/>
    <w:rsid w:val="00163A23"/>
    <w:rsid w:val="00186395"/>
    <w:rsid w:val="002573B4"/>
    <w:rsid w:val="00324213"/>
    <w:rsid w:val="003B1577"/>
    <w:rsid w:val="003D6A57"/>
    <w:rsid w:val="00437FD8"/>
    <w:rsid w:val="00643C7F"/>
    <w:rsid w:val="007152A9"/>
    <w:rsid w:val="00723191"/>
    <w:rsid w:val="007331EA"/>
    <w:rsid w:val="00814544"/>
    <w:rsid w:val="008817ED"/>
    <w:rsid w:val="00990C43"/>
    <w:rsid w:val="00993A7C"/>
    <w:rsid w:val="009E7F05"/>
    <w:rsid w:val="00A161C8"/>
    <w:rsid w:val="00A27BDA"/>
    <w:rsid w:val="00A76B29"/>
    <w:rsid w:val="00AE238F"/>
    <w:rsid w:val="00B24E36"/>
    <w:rsid w:val="00B8457C"/>
    <w:rsid w:val="00CC236C"/>
    <w:rsid w:val="00DF1295"/>
    <w:rsid w:val="00E80039"/>
    <w:rsid w:val="00EA750E"/>
    <w:rsid w:val="00ED5AB9"/>
    <w:rsid w:val="00EF7D58"/>
    <w:rsid w:val="00F43EA8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Тупыленко</cp:lastModifiedBy>
  <cp:revision>2</cp:revision>
  <cp:lastPrinted>2018-10-19T03:54:00Z</cp:lastPrinted>
  <dcterms:created xsi:type="dcterms:W3CDTF">2021-02-09T09:53:00Z</dcterms:created>
  <dcterms:modified xsi:type="dcterms:W3CDTF">2021-02-09T09:53:00Z</dcterms:modified>
</cp:coreProperties>
</file>