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27229C">
      <w:pPr>
        <w:tabs>
          <w:tab w:val="left" w:pos="4536"/>
        </w:tabs>
        <w:suppressAutoHyphens/>
        <w:ind w:left="-567"/>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2838014</wp:posOffset>
            </wp:positionH>
            <wp:positionV relativeFrom="paragraph">
              <wp:posOffset>22225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B62F97" w:rsidRDefault="00B62F97" w:rsidP="00D1785A">
      <w:pPr>
        <w:suppressAutoHyphens/>
        <w:jc w:val="center"/>
      </w:pPr>
    </w:p>
    <w:p w:rsidR="00AF2501" w:rsidRPr="00DD2809" w:rsidRDefault="00AF2501" w:rsidP="00D1785A">
      <w:pPr>
        <w:suppressAutoHyphens/>
        <w:jc w:val="center"/>
      </w:pP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A84F5B" w:rsidRPr="000659F5" w:rsidRDefault="000659F5" w:rsidP="000659F5">
      <w:pPr>
        <w:suppressAutoHyphens/>
        <w:rPr>
          <w:szCs w:val="28"/>
        </w:rPr>
      </w:pPr>
      <w:r>
        <w:rPr>
          <w:szCs w:val="28"/>
        </w:rPr>
        <w:t>20.01.2017</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bookmarkStart w:id="0" w:name="_GoBack"/>
      <w:bookmarkEnd w:id="0"/>
      <w:r>
        <w:rPr>
          <w:szCs w:val="28"/>
        </w:rPr>
        <w:t>№ 55</w:t>
      </w:r>
    </w:p>
    <w:p w:rsidR="00E5261D" w:rsidRPr="00AC0E32" w:rsidRDefault="00E5261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3E13E9" w:rsidRDefault="003E13E9" w:rsidP="00D1785A">
      <w:pPr>
        <w:suppressAutoHyphens/>
        <w:jc w:val="center"/>
        <w:rPr>
          <w:rStyle w:val="af2"/>
          <w:color w:val="000000"/>
          <w:sz w:val="20"/>
          <w:u w:val="none"/>
        </w:rPr>
      </w:pPr>
    </w:p>
    <w:p w:rsidR="003E13E9" w:rsidRDefault="003E13E9" w:rsidP="00D1785A">
      <w:pPr>
        <w:suppressAutoHyphens/>
        <w:jc w:val="center"/>
        <w:rPr>
          <w:rStyle w:val="af2"/>
          <w:color w:val="000000"/>
          <w:sz w:val="20"/>
          <w:u w:val="none"/>
        </w:rPr>
      </w:pPr>
    </w:p>
    <w:p w:rsidR="003E13E9" w:rsidRPr="00722758" w:rsidRDefault="003E13E9" w:rsidP="003E13E9">
      <w:pPr>
        <w:suppressAutoHyphens/>
        <w:jc w:val="center"/>
        <w:rPr>
          <w:szCs w:val="28"/>
        </w:rPr>
      </w:pPr>
      <w:r w:rsidRPr="00722758">
        <w:rPr>
          <w:szCs w:val="28"/>
        </w:rPr>
        <w:t>О внесени</w:t>
      </w:r>
      <w:r>
        <w:rPr>
          <w:szCs w:val="28"/>
        </w:rPr>
        <w:t>и</w:t>
      </w:r>
      <w:r w:rsidRPr="00722758">
        <w:rPr>
          <w:szCs w:val="28"/>
        </w:rPr>
        <w:t xml:space="preserve"> изменений в постановление</w:t>
      </w:r>
    </w:p>
    <w:p w:rsidR="003E13E9" w:rsidRPr="00722758" w:rsidRDefault="003E13E9" w:rsidP="003E13E9">
      <w:pPr>
        <w:suppressAutoHyphens/>
        <w:jc w:val="center"/>
        <w:rPr>
          <w:szCs w:val="28"/>
        </w:rPr>
      </w:pPr>
      <w:r w:rsidRPr="00722758">
        <w:rPr>
          <w:szCs w:val="28"/>
        </w:rPr>
        <w:t>администрации Татищевского муниципального района</w:t>
      </w:r>
    </w:p>
    <w:p w:rsidR="003E13E9" w:rsidRDefault="003E13E9" w:rsidP="003E13E9">
      <w:pPr>
        <w:suppressAutoHyphens/>
        <w:jc w:val="center"/>
        <w:rPr>
          <w:szCs w:val="28"/>
        </w:rPr>
      </w:pPr>
      <w:r w:rsidRPr="00722758">
        <w:rPr>
          <w:szCs w:val="28"/>
        </w:rPr>
        <w:t xml:space="preserve">Саратовской области от </w:t>
      </w:r>
      <w:r>
        <w:rPr>
          <w:szCs w:val="28"/>
        </w:rPr>
        <w:t>11.04.2016</w:t>
      </w:r>
      <w:r w:rsidRPr="00722758">
        <w:rPr>
          <w:szCs w:val="28"/>
        </w:rPr>
        <w:t xml:space="preserve"> № </w:t>
      </w:r>
      <w:r>
        <w:rPr>
          <w:szCs w:val="28"/>
        </w:rPr>
        <w:t>315</w:t>
      </w:r>
    </w:p>
    <w:p w:rsidR="00CA15BD" w:rsidRDefault="00CA15BD" w:rsidP="003E13E9">
      <w:pPr>
        <w:suppressAutoHyphens/>
        <w:jc w:val="center"/>
        <w:rPr>
          <w:szCs w:val="28"/>
        </w:rPr>
      </w:pPr>
    </w:p>
    <w:p w:rsidR="00CA15BD" w:rsidRPr="00722758" w:rsidRDefault="00CA15BD" w:rsidP="003E13E9">
      <w:pPr>
        <w:suppressAutoHyphens/>
        <w:jc w:val="center"/>
        <w:rPr>
          <w:szCs w:val="28"/>
        </w:rPr>
      </w:pPr>
    </w:p>
    <w:p w:rsidR="00CA15BD" w:rsidRDefault="003E13E9" w:rsidP="00CA15BD">
      <w:pPr>
        <w:suppressAutoHyphens/>
        <w:ind w:firstLine="567"/>
        <w:jc w:val="both"/>
        <w:rPr>
          <w:szCs w:val="28"/>
        </w:rPr>
      </w:pPr>
      <w:r w:rsidRPr="00722758">
        <w:rPr>
          <w:szCs w:val="28"/>
        </w:rPr>
        <w:t xml:space="preserve">В соответствии с Федеральным законом от 06.10.2003 № 131-ФЗ «Об общих принципах организации местного самоуправления </w:t>
      </w:r>
      <w:proofErr w:type="gramStart"/>
      <w:r w:rsidRPr="00722758">
        <w:rPr>
          <w:szCs w:val="28"/>
        </w:rPr>
        <w:t>в</w:t>
      </w:r>
      <w:proofErr w:type="gramEnd"/>
      <w:r w:rsidRPr="00722758">
        <w:rPr>
          <w:szCs w:val="28"/>
        </w:rPr>
        <w:t xml:space="preserve"> Российской Федерации», </w:t>
      </w:r>
      <w:r w:rsidRPr="008C566F">
        <w:rPr>
          <w:szCs w:val="28"/>
          <w:lang w:eastAsia="ar-SA"/>
        </w:rPr>
        <w:t>Федеральным законом от 25.10.2001 № 137-ФЗ «О введении в действие Земельного кодекса Российской Федерации», Федеральным законом от 27.07.2010 №</w:t>
      </w:r>
      <w:r w:rsidR="00CA15BD">
        <w:rPr>
          <w:szCs w:val="28"/>
          <w:lang w:eastAsia="ar-SA"/>
        </w:rPr>
        <w:t xml:space="preserve"> </w:t>
      </w:r>
      <w:r w:rsidRPr="008C566F">
        <w:rPr>
          <w:szCs w:val="28"/>
          <w:lang w:eastAsia="ar-SA"/>
        </w:rPr>
        <w:t>210-ФЗ «Об организации предоставления государственных и муниципальных услуг», на основании Устава Татищ</w:t>
      </w:r>
      <w:r w:rsidR="00CA15BD">
        <w:rPr>
          <w:szCs w:val="28"/>
          <w:lang w:eastAsia="ar-SA"/>
        </w:rPr>
        <w:t xml:space="preserve">евского муниципального </w:t>
      </w:r>
      <w:r>
        <w:rPr>
          <w:szCs w:val="28"/>
          <w:lang w:eastAsia="ar-SA"/>
        </w:rPr>
        <w:t>района</w:t>
      </w:r>
      <w:r w:rsidR="00CA15BD">
        <w:rPr>
          <w:szCs w:val="28"/>
          <w:lang w:eastAsia="ar-SA"/>
        </w:rPr>
        <w:t xml:space="preserve"> Саратовской  области</w:t>
      </w:r>
      <w:r w:rsidRPr="008C566F">
        <w:rPr>
          <w:szCs w:val="28"/>
          <w:lang w:eastAsia="ar-SA"/>
        </w:rPr>
        <w:t xml:space="preserve"> </w:t>
      </w:r>
      <w:proofErr w:type="gramStart"/>
      <w:r w:rsidRPr="008C566F">
        <w:rPr>
          <w:szCs w:val="28"/>
          <w:lang w:eastAsia="ar-SA"/>
        </w:rPr>
        <w:t>п</w:t>
      </w:r>
      <w:proofErr w:type="gramEnd"/>
      <w:r w:rsidRPr="008C566F">
        <w:rPr>
          <w:szCs w:val="28"/>
          <w:lang w:eastAsia="ar-SA"/>
        </w:rPr>
        <w:t xml:space="preserve"> о с т а н о в л я ю</w:t>
      </w:r>
      <w:r w:rsidRPr="008C566F">
        <w:rPr>
          <w:szCs w:val="28"/>
        </w:rPr>
        <w:t>:</w:t>
      </w:r>
    </w:p>
    <w:p w:rsidR="003E13E9" w:rsidRPr="003E13E9" w:rsidRDefault="003E13E9" w:rsidP="00CA15BD">
      <w:pPr>
        <w:suppressAutoHyphens/>
        <w:ind w:firstLine="567"/>
        <w:jc w:val="both"/>
        <w:rPr>
          <w:szCs w:val="28"/>
        </w:rPr>
      </w:pPr>
      <w:r>
        <w:rPr>
          <w:szCs w:val="28"/>
        </w:rPr>
        <w:t xml:space="preserve">1. </w:t>
      </w:r>
      <w:r w:rsidRPr="003E13E9">
        <w:rPr>
          <w:szCs w:val="28"/>
        </w:rPr>
        <w:t>Внести в постановление администрации Татищевского муниципального района Саратовской области от 11.04.2016 № 315 «</w:t>
      </w:r>
      <w:r w:rsidR="00CA15BD" w:rsidRPr="00EB0BE3">
        <w:rPr>
          <w:szCs w:val="28"/>
        </w:rPr>
        <w:t xml:space="preserve">Об утверждении административного регламента </w:t>
      </w:r>
      <w:r w:rsidR="00CA15BD">
        <w:rPr>
          <w:szCs w:val="28"/>
        </w:rPr>
        <w:t xml:space="preserve">по </w:t>
      </w:r>
      <w:r w:rsidR="00CA15BD" w:rsidRPr="00EB0BE3">
        <w:rPr>
          <w:szCs w:val="28"/>
        </w:rPr>
        <w:t>предоставлени</w:t>
      </w:r>
      <w:r w:rsidR="00CA15BD">
        <w:rPr>
          <w:szCs w:val="28"/>
        </w:rPr>
        <w:t>ю</w:t>
      </w:r>
      <w:r w:rsidR="00CA15BD" w:rsidRPr="00EB0BE3">
        <w:rPr>
          <w:szCs w:val="28"/>
        </w:rPr>
        <w:t xml:space="preserve"> муниципальной услуги «</w:t>
      </w:r>
      <w:r w:rsidR="00CA15BD" w:rsidRPr="00805276">
        <w:rPr>
          <w:bCs/>
          <w:szCs w:val="28"/>
        </w:rPr>
        <w:t>П</w:t>
      </w:r>
      <w:r w:rsidR="00CA15BD" w:rsidRPr="00805276">
        <w:rPr>
          <w:szCs w:val="28"/>
        </w:rPr>
        <w:t>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торгах</w:t>
      </w:r>
      <w:r w:rsidR="00CA15BD" w:rsidRPr="00EB0BE3">
        <w:rPr>
          <w:szCs w:val="28"/>
        </w:rPr>
        <w:t>»</w:t>
      </w:r>
      <w:r w:rsidRPr="003E13E9">
        <w:rPr>
          <w:szCs w:val="28"/>
        </w:rPr>
        <w:t xml:space="preserve"> следующие изменения:</w:t>
      </w:r>
    </w:p>
    <w:p w:rsidR="00CA15BD" w:rsidRDefault="003E13E9" w:rsidP="003E13E9">
      <w:pPr>
        <w:suppressAutoHyphens/>
        <w:autoSpaceDE w:val="0"/>
        <w:autoSpaceDN w:val="0"/>
        <w:adjustRightInd w:val="0"/>
        <w:ind w:firstLine="567"/>
        <w:jc w:val="both"/>
        <w:rPr>
          <w:szCs w:val="28"/>
        </w:rPr>
      </w:pPr>
      <w:r w:rsidRPr="00BA5159">
        <w:rPr>
          <w:szCs w:val="28"/>
        </w:rPr>
        <w:t>пункт 1.1</w:t>
      </w:r>
      <w:r w:rsidR="00CA15BD">
        <w:rPr>
          <w:szCs w:val="28"/>
        </w:rPr>
        <w:t>. приложения</w:t>
      </w:r>
      <w:r w:rsidRPr="00BA5159">
        <w:rPr>
          <w:szCs w:val="28"/>
        </w:rPr>
        <w:t xml:space="preserve"> изложить в новой редакции: </w:t>
      </w:r>
    </w:p>
    <w:p w:rsidR="003E13E9" w:rsidRDefault="003E13E9" w:rsidP="003E13E9">
      <w:pPr>
        <w:suppressAutoHyphens/>
        <w:autoSpaceDE w:val="0"/>
        <w:autoSpaceDN w:val="0"/>
        <w:adjustRightInd w:val="0"/>
        <w:ind w:firstLine="567"/>
        <w:jc w:val="both"/>
        <w:rPr>
          <w:rFonts w:eastAsia="Calibri"/>
          <w:szCs w:val="28"/>
          <w:lang w:eastAsia="en-US"/>
        </w:rPr>
      </w:pPr>
      <w:r w:rsidRPr="00BA5159">
        <w:rPr>
          <w:szCs w:val="28"/>
        </w:rPr>
        <w:t>«</w:t>
      </w:r>
      <w:r w:rsidRPr="003C4327">
        <w:rPr>
          <w:rFonts w:eastAsia="Calibri"/>
          <w:bCs/>
          <w:szCs w:val="28"/>
          <w:lang w:eastAsia="en-US"/>
        </w:rPr>
        <w:t xml:space="preserve">1.1. </w:t>
      </w:r>
      <w:proofErr w:type="gramStart"/>
      <w:r w:rsidRPr="003C4327">
        <w:rPr>
          <w:rFonts w:eastAsia="Calibri"/>
          <w:bCs/>
          <w:szCs w:val="28"/>
          <w:lang w:eastAsia="en-US"/>
        </w:rPr>
        <w:t xml:space="preserve">Административный регламент предоставления администрацией Татищевского муниципального района Саратовской области </w:t>
      </w:r>
      <w:r>
        <w:rPr>
          <w:rFonts w:eastAsia="Calibri"/>
          <w:bCs/>
          <w:szCs w:val="28"/>
          <w:lang w:eastAsia="en-US"/>
        </w:rPr>
        <w:t xml:space="preserve">(далее по тексту – администрация района) </w:t>
      </w:r>
      <w:r w:rsidRPr="003C4327">
        <w:rPr>
          <w:rFonts w:eastAsia="Calibri"/>
          <w:bCs/>
          <w:szCs w:val="28"/>
          <w:lang w:eastAsia="en-US"/>
        </w:rPr>
        <w:t xml:space="preserve">муниципальной услуги по предоставлению земельных участков, находящихся в муниципальной собственности, земельных участков, государственная собственность на которые не разграничена, </w:t>
      </w:r>
      <w:r>
        <w:rPr>
          <w:rFonts w:eastAsia="Calibri"/>
          <w:bCs/>
          <w:szCs w:val="28"/>
          <w:lang w:eastAsia="en-US"/>
        </w:rPr>
        <w:t>на</w:t>
      </w:r>
      <w:r w:rsidRPr="003C4327">
        <w:rPr>
          <w:rFonts w:eastAsia="Calibri"/>
          <w:bCs/>
          <w:szCs w:val="28"/>
          <w:lang w:eastAsia="en-US"/>
        </w:rPr>
        <w:t xml:space="preserve"> торг</w:t>
      </w:r>
      <w:r>
        <w:rPr>
          <w:rFonts w:eastAsia="Calibri"/>
          <w:bCs/>
          <w:szCs w:val="28"/>
          <w:lang w:eastAsia="en-US"/>
        </w:rPr>
        <w:t xml:space="preserve">ах </w:t>
      </w:r>
      <w:r w:rsidRPr="00BA5159">
        <w:rPr>
          <w:szCs w:val="28"/>
          <w:lang w:eastAsia="ar-SA"/>
        </w:rPr>
        <w:t>на территории Тати</w:t>
      </w:r>
      <w:r w:rsidRPr="00BA5159">
        <w:rPr>
          <w:bCs/>
          <w:szCs w:val="28"/>
        </w:rPr>
        <w:t>щевского муниципального района Саратовской области</w:t>
      </w:r>
      <w:r w:rsidRPr="003C4327">
        <w:rPr>
          <w:rFonts w:eastAsia="Calibri"/>
          <w:bCs/>
          <w:szCs w:val="28"/>
          <w:lang w:eastAsia="en-US"/>
        </w:rPr>
        <w:t xml:space="preserve"> (далее</w:t>
      </w:r>
      <w:r w:rsidR="00CA15BD">
        <w:rPr>
          <w:rFonts w:eastAsia="Calibri"/>
          <w:bCs/>
          <w:szCs w:val="28"/>
          <w:lang w:eastAsia="en-US"/>
        </w:rPr>
        <w:t xml:space="preserve"> по тексту</w:t>
      </w:r>
      <w:r w:rsidRPr="003C4327">
        <w:rPr>
          <w:rFonts w:eastAsia="Calibri"/>
          <w:bCs/>
          <w:szCs w:val="28"/>
          <w:lang w:eastAsia="en-US"/>
        </w:rPr>
        <w:t xml:space="preserve"> </w:t>
      </w:r>
      <w:r w:rsidR="00CA15BD">
        <w:rPr>
          <w:rFonts w:eastAsia="Calibri"/>
          <w:bCs/>
          <w:szCs w:val="28"/>
          <w:lang w:eastAsia="en-US"/>
        </w:rPr>
        <w:t>-</w:t>
      </w:r>
      <w:r w:rsidRPr="003C4327">
        <w:rPr>
          <w:rFonts w:eastAsia="Calibri"/>
          <w:bCs/>
          <w:szCs w:val="28"/>
          <w:lang w:eastAsia="en-US"/>
        </w:rPr>
        <w:t xml:space="preserve"> соответственно Административный регламент, администрация Татищевского муниципального района, муниципальная услуга) </w:t>
      </w:r>
      <w:r w:rsidRPr="003C4327">
        <w:rPr>
          <w:rFonts w:eastAsia="Calibri"/>
          <w:szCs w:val="28"/>
          <w:lang w:eastAsia="en-US"/>
        </w:rPr>
        <w:t>определяет сроки предоставления м</w:t>
      </w:r>
      <w:r w:rsidR="00CA15BD">
        <w:rPr>
          <w:rFonts w:eastAsia="Calibri"/>
          <w:szCs w:val="28"/>
          <w:lang w:eastAsia="en-US"/>
        </w:rPr>
        <w:t>униципальной услуги, а так</w:t>
      </w:r>
      <w:r w:rsidRPr="003C4327">
        <w:rPr>
          <w:rFonts w:eastAsia="Calibri"/>
          <w:szCs w:val="28"/>
          <w:lang w:eastAsia="en-US"/>
        </w:rPr>
        <w:t>же</w:t>
      </w:r>
      <w:proofErr w:type="gramEnd"/>
      <w:r w:rsidRPr="003C4327">
        <w:rPr>
          <w:rFonts w:eastAsia="Calibri"/>
          <w:szCs w:val="28"/>
          <w:lang w:eastAsia="en-US"/>
        </w:rPr>
        <w:t xml:space="preserve">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w:t>
      </w:r>
      <w:r w:rsidRPr="003C4327">
        <w:rPr>
          <w:rFonts w:eastAsia="Calibri"/>
          <w:szCs w:val="28"/>
          <w:lang w:eastAsia="en-US"/>
        </w:rPr>
        <w:lastRenderedPageBreak/>
        <w:t xml:space="preserve">решений и действий (бездействия) </w:t>
      </w:r>
      <w:r w:rsidRPr="003C4327">
        <w:rPr>
          <w:rFonts w:eastAsia="Calibri"/>
          <w:bCs/>
          <w:szCs w:val="28"/>
          <w:lang w:eastAsia="en-US"/>
        </w:rPr>
        <w:t>администрации Татищевского муниципального района</w:t>
      </w:r>
      <w:r w:rsidRPr="003C4327">
        <w:rPr>
          <w:rFonts w:eastAsia="Calibri"/>
          <w:szCs w:val="28"/>
          <w:lang w:eastAsia="en-US"/>
        </w:rPr>
        <w:t>, предоставляющей муниципальную услугу, а также ее работников, должностных лиц, муниципальных служащих</w:t>
      </w:r>
      <w:proofErr w:type="gramStart"/>
      <w:r w:rsidRPr="003C4327">
        <w:rPr>
          <w:rFonts w:eastAsia="Calibri"/>
          <w:szCs w:val="28"/>
          <w:lang w:eastAsia="en-US"/>
        </w:rPr>
        <w:t>.</w:t>
      </w:r>
      <w:r>
        <w:rPr>
          <w:rFonts w:eastAsia="Calibri"/>
          <w:szCs w:val="28"/>
          <w:lang w:eastAsia="en-US"/>
        </w:rPr>
        <w:t>»;</w:t>
      </w:r>
      <w:proofErr w:type="gramEnd"/>
    </w:p>
    <w:p w:rsidR="00CA15BD" w:rsidRDefault="003E13E9" w:rsidP="003E13E9">
      <w:pPr>
        <w:pStyle w:val="ConsPlusNormal"/>
        <w:suppressAutoHyphens/>
        <w:ind w:firstLine="567"/>
        <w:jc w:val="both"/>
        <w:rPr>
          <w:rFonts w:ascii="Times New Roman" w:hAnsi="Times New Roman"/>
          <w:sz w:val="28"/>
          <w:szCs w:val="28"/>
        </w:rPr>
      </w:pPr>
      <w:r w:rsidRPr="00185AEA">
        <w:rPr>
          <w:rFonts w:ascii="Times New Roman" w:hAnsi="Times New Roman"/>
          <w:sz w:val="28"/>
          <w:szCs w:val="28"/>
        </w:rPr>
        <w:t xml:space="preserve">по тексту </w:t>
      </w:r>
      <w:r w:rsidR="00CA15BD">
        <w:rPr>
          <w:rFonts w:ascii="Times New Roman" w:hAnsi="Times New Roman"/>
          <w:sz w:val="28"/>
          <w:szCs w:val="28"/>
        </w:rPr>
        <w:t>постановления:</w:t>
      </w:r>
    </w:p>
    <w:p w:rsidR="003E13E9" w:rsidRPr="00185AEA" w:rsidRDefault="00CA15BD" w:rsidP="003E13E9">
      <w:pPr>
        <w:pStyle w:val="ConsPlusNormal"/>
        <w:suppressAutoHyphens/>
        <w:ind w:firstLine="567"/>
        <w:jc w:val="both"/>
        <w:rPr>
          <w:rFonts w:ascii="Times New Roman" w:hAnsi="Times New Roman"/>
          <w:bCs/>
          <w:sz w:val="28"/>
          <w:szCs w:val="28"/>
        </w:rPr>
      </w:pPr>
      <w:r>
        <w:rPr>
          <w:rFonts w:ascii="Times New Roman" w:hAnsi="Times New Roman"/>
          <w:sz w:val="28"/>
          <w:szCs w:val="28"/>
        </w:rPr>
        <w:t xml:space="preserve">слова </w:t>
      </w:r>
      <w:r w:rsidR="003E13E9" w:rsidRPr="00185AEA">
        <w:rPr>
          <w:rFonts w:ascii="Times New Roman" w:hAnsi="Times New Roman"/>
          <w:sz w:val="28"/>
          <w:szCs w:val="28"/>
        </w:rPr>
        <w:t>«</w:t>
      </w:r>
      <w:r w:rsidR="003E13E9" w:rsidRPr="00185AEA">
        <w:rPr>
          <w:rFonts w:ascii="Times New Roman" w:hAnsi="Times New Roman"/>
          <w:bCs/>
          <w:sz w:val="28"/>
          <w:szCs w:val="28"/>
        </w:rPr>
        <w:t>Татищевское муниципальное образование Татищевского района Саратовской области» заменить словами «Татищевский муниципальный район Саратовской области»;</w:t>
      </w:r>
    </w:p>
    <w:p w:rsidR="003E13E9" w:rsidRDefault="003E13E9" w:rsidP="003E13E9">
      <w:pPr>
        <w:pStyle w:val="ConsPlusNormal"/>
        <w:suppressAutoHyphens/>
        <w:ind w:firstLine="567"/>
        <w:jc w:val="both"/>
        <w:rPr>
          <w:rFonts w:ascii="Times New Roman" w:hAnsi="Times New Roman"/>
          <w:sz w:val="28"/>
          <w:szCs w:val="28"/>
        </w:rPr>
      </w:pPr>
      <w:r w:rsidRPr="00185AEA">
        <w:rPr>
          <w:rFonts w:ascii="Times New Roman" w:hAnsi="Times New Roman"/>
          <w:sz w:val="28"/>
          <w:szCs w:val="28"/>
        </w:rPr>
        <w:t>слова «отдел имущественных и земельных отношений управления сельского хозяйства, имущественных и земельных отношений администрации</w:t>
      </w:r>
      <w:r w:rsidRPr="008C566F">
        <w:rPr>
          <w:rFonts w:ascii="Times New Roman" w:hAnsi="Times New Roman"/>
          <w:sz w:val="28"/>
          <w:szCs w:val="28"/>
        </w:rPr>
        <w:t xml:space="preserve"> Татищевского муниципального района Саратовской области</w:t>
      </w:r>
      <w:r>
        <w:rPr>
          <w:rFonts w:ascii="Times New Roman" w:hAnsi="Times New Roman"/>
          <w:sz w:val="28"/>
          <w:szCs w:val="28"/>
        </w:rPr>
        <w:t>» заменить словами «</w:t>
      </w:r>
      <w:r w:rsidRPr="008C566F">
        <w:rPr>
          <w:rFonts w:ascii="Times New Roman" w:hAnsi="Times New Roman"/>
          <w:sz w:val="28"/>
          <w:szCs w:val="28"/>
        </w:rPr>
        <w:t>отдел имущественных и земельных отношений администрации Татищевского муниципального района Саратовской области</w:t>
      </w:r>
      <w:r>
        <w:rPr>
          <w:rFonts w:ascii="Times New Roman" w:hAnsi="Times New Roman"/>
          <w:sz w:val="28"/>
          <w:szCs w:val="28"/>
        </w:rPr>
        <w:t>»;</w:t>
      </w:r>
    </w:p>
    <w:p w:rsidR="003E13E9" w:rsidRPr="00CD385E" w:rsidRDefault="003E13E9" w:rsidP="003E13E9">
      <w:pPr>
        <w:suppressAutoHyphens/>
        <w:autoSpaceDE w:val="0"/>
        <w:autoSpaceDN w:val="0"/>
        <w:adjustRightInd w:val="0"/>
        <w:ind w:firstLine="567"/>
        <w:jc w:val="both"/>
        <w:rPr>
          <w:color w:val="000000"/>
          <w:szCs w:val="28"/>
          <w:lang w:eastAsia="ar-SA"/>
        </w:rPr>
      </w:pPr>
      <w:r w:rsidRPr="00CD385E">
        <w:rPr>
          <w:szCs w:val="28"/>
        </w:rPr>
        <w:t>слова «г</w:t>
      </w:r>
      <w:r w:rsidRPr="00CD385E">
        <w:rPr>
          <w:color w:val="000000"/>
          <w:szCs w:val="28"/>
          <w:lang w:eastAsia="ar-SA"/>
        </w:rPr>
        <w:t>лава администрации Татищевского муниципального района Саратовской области» заменить словами «глава Татищевского муниципального района Саратовской области</w:t>
      </w:r>
      <w:r>
        <w:rPr>
          <w:color w:val="000000"/>
          <w:szCs w:val="28"/>
          <w:lang w:eastAsia="ar-SA"/>
        </w:rPr>
        <w:t>»;</w:t>
      </w:r>
    </w:p>
    <w:p w:rsidR="003E13E9" w:rsidRPr="00185AEA" w:rsidRDefault="003E13E9" w:rsidP="003E13E9">
      <w:pPr>
        <w:suppressAutoHyphens/>
        <w:autoSpaceDE w:val="0"/>
        <w:autoSpaceDN w:val="0"/>
        <w:adjustRightInd w:val="0"/>
        <w:ind w:firstLine="567"/>
        <w:jc w:val="both"/>
        <w:rPr>
          <w:szCs w:val="28"/>
        </w:rPr>
      </w:pPr>
      <w:r>
        <w:rPr>
          <w:szCs w:val="28"/>
        </w:rPr>
        <w:t xml:space="preserve">слова </w:t>
      </w:r>
      <w:r w:rsidRPr="00185AEA">
        <w:rPr>
          <w:szCs w:val="28"/>
        </w:rPr>
        <w:t>«Единый государственный реестр прав на недвижимое имущество и сделок с ним» заменить словами «Единый государственный реестр недвижимости»;</w:t>
      </w:r>
    </w:p>
    <w:p w:rsidR="003E13E9" w:rsidRDefault="003E13E9" w:rsidP="003E13E9">
      <w:pPr>
        <w:suppressAutoHyphens/>
        <w:autoSpaceDE w:val="0"/>
        <w:autoSpaceDN w:val="0"/>
        <w:adjustRightInd w:val="0"/>
        <w:ind w:firstLine="567"/>
        <w:jc w:val="both"/>
        <w:rPr>
          <w:szCs w:val="28"/>
          <w:lang w:eastAsia="ar-SA"/>
        </w:rPr>
      </w:pPr>
      <w:r w:rsidRPr="009E136C">
        <w:rPr>
          <w:szCs w:val="28"/>
        </w:rPr>
        <w:t>слова «</w:t>
      </w:r>
      <w:r w:rsidRPr="009E136C">
        <w:rPr>
          <w:szCs w:val="28"/>
          <w:lang w:eastAsia="ar-SA"/>
        </w:rPr>
        <w:t>начальник управления сельского хозяйства, имущественных и земельных отношений администрации района» заменить словами «начальник отдела имущественных и земельных отношений администрации района»</w:t>
      </w:r>
      <w:r w:rsidR="00CA15BD">
        <w:rPr>
          <w:szCs w:val="28"/>
          <w:lang w:eastAsia="ar-SA"/>
        </w:rPr>
        <w:t>,</w:t>
      </w:r>
    </w:p>
    <w:p w:rsidR="00CA15BD" w:rsidRPr="00185AEA" w:rsidRDefault="00CA15BD" w:rsidP="003E13E9">
      <w:pPr>
        <w:suppressAutoHyphens/>
        <w:autoSpaceDE w:val="0"/>
        <w:autoSpaceDN w:val="0"/>
        <w:adjustRightInd w:val="0"/>
        <w:ind w:firstLine="567"/>
        <w:jc w:val="both"/>
        <w:rPr>
          <w:szCs w:val="28"/>
        </w:rPr>
      </w:pPr>
      <w:r>
        <w:rPr>
          <w:szCs w:val="28"/>
          <w:lang w:eastAsia="ar-SA"/>
        </w:rPr>
        <w:t>в соответствующем падеже.</w:t>
      </w:r>
    </w:p>
    <w:p w:rsidR="00CA15BD" w:rsidRPr="00185AEA" w:rsidRDefault="00CA15BD" w:rsidP="00CA15BD">
      <w:pPr>
        <w:suppressAutoHyphens/>
        <w:ind w:firstLine="567"/>
        <w:jc w:val="both"/>
        <w:rPr>
          <w:szCs w:val="28"/>
        </w:rPr>
      </w:pPr>
      <w:r>
        <w:rPr>
          <w:szCs w:val="28"/>
        </w:rPr>
        <w:t>2.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3E13E9" w:rsidRDefault="00CA15BD" w:rsidP="00CA15BD">
      <w:pPr>
        <w:tabs>
          <w:tab w:val="left" w:pos="993"/>
        </w:tabs>
        <w:suppressAutoHyphens/>
        <w:ind w:firstLine="567"/>
        <w:jc w:val="both"/>
        <w:rPr>
          <w:rFonts w:eastAsia="SimSun" w:cs="Mangal"/>
          <w:kern w:val="1"/>
          <w:szCs w:val="28"/>
          <w:lang w:eastAsia="zh-CN" w:bidi="hi-IN"/>
        </w:rPr>
      </w:pPr>
      <w:r>
        <w:rPr>
          <w:szCs w:val="28"/>
        </w:rPr>
        <w:t>3</w:t>
      </w:r>
      <w:r w:rsidRPr="008C566F">
        <w:rPr>
          <w:szCs w:val="28"/>
        </w:rPr>
        <w:t>.</w:t>
      </w:r>
      <w:r>
        <w:rPr>
          <w:szCs w:val="28"/>
        </w:rPr>
        <w:t xml:space="preserve"> </w:t>
      </w:r>
      <w:proofErr w:type="gramStart"/>
      <w:r w:rsidRPr="008822D0">
        <w:rPr>
          <w:rFonts w:eastAsia="SimSun" w:cs="Mangal"/>
          <w:kern w:val="1"/>
          <w:szCs w:val="28"/>
          <w:lang w:eastAsia="zh-CN" w:bidi="hi-IN"/>
        </w:rPr>
        <w:t>Контроль за</w:t>
      </w:r>
      <w:proofErr w:type="gramEnd"/>
      <w:r w:rsidRPr="008822D0">
        <w:rPr>
          <w:rFonts w:eastAsia="SimSun" w:cs="Mangal"/>
          <w:kern w:val="1"/>
          <w:szCs w:val="28"/>
          <w:lang w:eastAsia="zh-CN" w:bidi="hi-IN"/>
        </w:rPr>
        <w:t xml:space="preserve"> исполнением настоящего постановления возложить на</w:t>
      </w:r>
      <w:r>
        <w:rPr>
          <w:rFonts w:eastAsia="SimSun" w:cs="Mangal"/>
          <w:kern w:val="1"/>
          <w:szCs w:val="28"/>
          <w:lang w:eastAsia="zh-CN" w:bidi="hi-IN"/>
        </w:rPr>
        <w:t xml:space="preserve"> начальника отдела имущественных и земельных отношений администрации Татищевского муниципального района Саратовской области Бредихину Т.В</w:t>
      </w:r>
      <w:r w:rsidRPr="008822D0">
        <w:rPr>
          <w:rFonts w:eastAsia="SimSun" w:cs="Mangal"/>
          <w:kern w:val="1"/>
          <w:szCs w:val="28"/>
          <w:lang w:eastAsia="zh-CN" w:bidi="hi-IN"/>
        </w:rPr>
        <w:t xml:space="preserve">. </w:t>
      </w:r>
    </w:p>
    <w:p w:rsidR="003E13E9" w:rsidRDefault="003E13E9" w:rsidP="003E13E9">
      <w:pPr>
        <w:tabs>
          <w:tab w:val="left" w:pos="709"/>
        </w:tabs>
        <w:suppressAutoHyphens/>
        <w:jc w:val="both"/>
        <w:rPr>
          <w:rFonts w:eastAsia="SimSun" w:cs="Mangal"/>
          <w:kern w:val="1"/>
          <w:szCs w:val="28"/>
          <w:lang w:eastAsia="zh-CN" w:bidi="hi-IN"/>
        </w:rPr>
      </w:pPr>
    </w:p>
    <w:p w:rsidR="00CA15BD" w:rsidRPr="008822D0" w:rsidRDefault="00CA15BD" w:rsidP="003E13E9">
      <w:pPr>
        <w:tabs>
          <w:tab w:val="left" w:pos="709"/>
        </w:tabs>
        <w:suppressAutoHyphens/>
        <w:jc w:val="both"/>
        <w:rPr>
          <w:szCs w:val="28"/>
        </w:rPr>
      </w:pPr>
    </w:p>
    <w:p w:rsidR="003E13E9" w:rsidRPr="008822D0" w:rsidRDefault="003E13E9" w:rsidP="003E13E9">
      <w:pPr>
        <w:suppressAutoHyphens/>
        <w:jc w:val="both"/>
        <w:rPr>
          <w:szCs w:val="28"/>
          <w:lang w:eastAsia="ar-SA"/>
        </w:rPr>
      </w:pPr>
      <w:r w:rsidRPr="008822D0">
        <w:rPr>
          <w:szCs w:val="28"/>
          <w:lang w:eastAsia="ar-SA"/>
        </w:rPr>
        <w:t xml:space="preserve">   Глава Татищевского</w:t>
      </w:r>
    </w:p>
    <w:p w:rsidR="003E13E9" w:rsidRPr="008822D0" w:rsidRDefault="003E13E9" w:rsidP="003E13E9">
      <w:pPr>
        <w:suppressAutoHyphens/>
        <w:jc w:val="both"/>
        <w:rPr>
          <w:rStyle w:val="af2"/>
          <w:color w:val="auto"/>
          <w:szCs w:val="28"/>
          <w:u w:val="none"/>
          <w:lang w:eastAsia="zh-CN"/>
        </w:rPr>
      </w:pPr>
      <w:r w:rsidRPr="008822D0">
        <w:rPr>
          <w:szCs w:val="28"/>
          <w:lang w:eastAsia="ar-SA"/>
        </w:rPr>
        <w:t>муниципального района</w:t>
      </w:r>
      <w:r w:rsidRPr="008822D0">
        <w:rPr>
          <w:szCs w:val="28"/>
          <w:lang w:eastAsia="ar-SA"/>
        </w:rPr>
        <w:tab/>
      </w:r>
      <w:r w:rsidRPr="008822D0">
        <w:rPr>
          <w:szCs w:val="28"/>
          <w:lang w:eastAsia="ar-SA"/>
        </w:rPr>
        <w:tab/>
      </w:r>
      <w:r w:rsidRPr="008822D0">
        <w:rPr>
          <w:szCs w:val="28"/>
          <w:lang w:eastAsia="ar-SA"/>
        </w:rPr>
        <w:tab/>
      </w:r>
      <w:r w:rsidRPr="008822D0">
        <w:rPr>
          <w:szCs w:val="28"/>
          <w:lang w:eastAsia="ar-SA"/>
        </w:rPr>
        <w:tab/>
      </w:r>
      <w:r w:rsidRPr="008822D0">
        <w:rPr>
          <w:szCs w:val="28"/>
          <w:lang w:eastAsia="ar-SA"/>
        </w:rPr>
        <w:tab/>
      </w:r>
      <w:r w:rsidRPr="008822D0">
        <w:rPr>
          <w:szCs w:val="28"/>
          <w:lang w:eastAsia="ar-SA"/>
        </w:rPr>
        <w:tab/>
      </w:r>
      <w:r w:rsidRPr="008822D0">
        <w:rPr>
          <w:szCs w:val="28"/>
          <w:lang w:eastAsia="ar-SA"/>
        </w:rPr>
        <w:tab/>
        <w:t xml:space="preserve">      П.В.Сурков</w:t>
      </w:r>
    </w:p>
    <w:p w:rsidR="003E13E9" w:rsidRPr="004C3993" w:rsidRDefault="003E13E9" w:rsidP="003E13E9">
      <w:pPr>
        <w:suppressAutoHyphens/>
        <w:contextualSpacing/>
        <w:jc w:val="both"/>
        <w:rPr>
          <w:szCs w:val="28"/>
          <w:lang w:eastAsia="zh-CN"/>
        </w:rPr>
      </w:pPr>
    </w:p>
    <w:p w:rsidR="003E13E9" w:rsidRDefault="003E13E9" w:rsidP="003E13E9">
      <w:pPr>
        <w:tabs>
          <w:tab w:val="left" w:pos="870"/>
        </w:tabs>
        <w:ind w:left="-30"/>
        <w:jc w:val="both"/>
        <w:rPr>
          <w:szCs w:val="28"/>
        </w:rPr>
      </w:pPr>
    </w:p>
    <w:p w:rsidR="003E13E9" w:rsidRDefault="003E13E9" w:rsidP="003E13E9">
      <w:pPr>
        <w:ind w:firstLine="15"/>
        <w:jc w:val="both"/>
        <w:rPr>
          <w:szCs w:val="28"/>
        </w:rPr>
      </w:pPr>
    </w:p>
    <w:p w:rsidR="003E13E9" w:rsidRDefault="003E13E9" w:rsidP="003E13E9">
      <w:pPr>
        <w:ind w:firstLine="15"/>
        <w:jc w:val="both"/>
        <w:rPr>
          <w:szCs w:val="28"/>
        </w:rPr>
      </w:pPr>
    </w:p>
    <w:p w:rsidR="003E13E9" w:rsidRDefault="003E13E9" w:rsidP="003E13E9">
      <w:pPr>
        <w:ind w:firstLine="15"/>
        <w:jc w:val="both"/>
        <w:rPr>
          <w:szCs w:val="28"/>
        </w:rPr>
      </w:pPr>
    </w:p>
    <w:p w:rsidR="003B5854" w:rsidRDefault="003B5854" w:rsidP="003B5854">
      <w:pPr>
        <w:suppressAutoHyphens/>
        <w:jc w:val="both"/>
        <w:rPr>
          <w:rStyle w:val="af2"/>
          <w:color w:val="000000"/>
          <w:sz w:val="20"/>
          <w:u w:val="none"/>
        </w:rPr>
      </w:pPr>
    </w:p>
    <w:sectPr w:rsidR="003B5854" w:rsidSect="003E13E9">
      <w:headerReference w:type="default" r:id="rId10"/>
      <w:headerReference w:type="first" r:id="rId11"/>
      <w:pgSz w:w="11906" w:h="16838"/>
      <w:pgMar w:top="1134" w:right="567" w:bottom="1134" w:left="1701"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DF4" w:rsidRDefault="00F73DF4" w:rsidP="0069478B">
      <w:r>
        <w:separator/>
      </w:r>
    </w:p>
  </w:endnote>
  <w:endnote w:type="continuationSeparator" w:id="0">
    <w:p w:rsidR="00F73DF4" w:rsidRDefault="00F73DF4"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DF4" w:rsidRDefault="00F73DF4" w:rsidP="0069478B">
      <w:r>
        <w:separator/>
      </w:r>
    </w:p>
  </w:footnote>
  <w:footnote w:type="continuationSeparator" w:id="0">
    <w:p w:rsidR="00F73DF4" w:rsidRDefault="00F73DF4"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802867"/>
      <w:docPartObj>
        <w:docPartGallery w:val="Page Numbers (Top of Page)"/>
        <w:docPartUnique/>
      </w:docPartObj>
    </w:sdtPr>
    <w:sdtEndPr/>
    <w:sdtContent>
      <w:p w:rsidR="003E13E9" w:rsidRDefault="003E13E9">
        <w:pPr>
          <w:pStyle w:val="a5"/>
          <w:jc w:val="center"/>
        </w:pPr>
        <w:r>
          <w:fldChar w:fldCharType="begin"/>
        </w:r>
        <w:r>
          <w:instrText>PAGE   \* MERGEFORMAT</w:instrText>
        </w:r>
        <w:r>
          <w:fldChar w:fldCharType="separate"/>
        </w:r>
        <w:r w:rsidR="000659F5">
          <w:rPr>
            <w:noProof/>
          </w:rPr>
          <w:t>2</w:t>
        </w:r>
        <w:r>
          <w:fldChar w:fldCharType="end"/>
        </w:r>
      </w:p>
    </w:sdtContent>
  </w:sdt>
  <w:p w:rsidR="003E13E9" w:rsidRDefault="003E13E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3E9" w:rsidRDefault="003E13E9">
    <w:pPr>
      <w:pStyle w:val="a5"/>
      <w:jc w:val="center"/>
    </w:pPr>
  </w:p>
  <w:p w:rsidR="003E13E9" w:rsidRDefault="003E13E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3C3748"/>
    <w:multiLevelType w:val="hybridMultilevel"/>
    <w:tmpl w:val="AF12C066"/>
    <w:lvl w:ilvl="0" w:tplc="9A04FE20">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3">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11"/>
  </w:num>
  <w:num w:numId="4">
    <w:abstractNumId w:val="8"/>
  </w:num>
  <w:num w:numId="5">
    <w:abstractNumId w:val="13"/>
  </w:num>
  <w:num w:numId="6">
    <w:abstractNumId w:val="9"/>
  </w:num>
  <w:num w:numId="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746D"/>
    <w:rsid w:val="00060258"/>
    <w:rsid w:val="000659F5"/>
    <w:rsid w:val="000714C8"/>
    <w:rsid w:val="00072F02"/>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D03D7"/>
    <w:rsid w:val="000D0FC0"/>
    <w:rsid w:val="000D2BFF"/>
    <w:rsid w:val="000D6C19"/>
    <w:rsid w:val="000E5FBE"/>
    <w:rsid w:val="000E7F51"/>
    <w:rsid w:val="000F082D"/>
    <w:rsid w:val="000F660B"/>
    <w:rsid w:val="000F7619"/>
    <w:rsid w:val="0011134D"/>
    <w:rsid w:val="00115702"/>
    <w:rsid w:val="0011598B"/>
    <w:rsid w:val="001400DD"/>
    <w:rsid w:val="00142B85"/>
    <w:rsid w:val="001523C7"/>
    <w:rsid w:val="00153389"/>
    <w:rsid w:val="001554C5"/>
    <w:rsid w:val="001631E7"/>
    <w:rsid w:val="00164CF3"/>
    <w:rsid w:val="00165372"/>
    <w:rsid w:val="00181C31"/>
    <w:rsid w:val="00182393"/>
    <w:rsid w:val="001957B7"/>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12679"/>
    <w:rsid w:val="002154EB"/>
    <w:rsid w:val="00221ECE"/>
    <w:rsid w:val="00221F67"/>
    <w:rsid w:val="00222BB7"/>
    <w:rsid w:val="00225811"/>
    <w:rsid w:val="00225EDE"/>
    <w:rsid w:val="00227020"/>
    <w:rsid w:val="00237D5C"/>
    <w:rsid w:val="00240417"/>
    <w:rsid w:val="00241EF1"/>
    <w:rsid w:val="002513D4"/>
    <w:rsid w:val="00260803"/>
    <w:rsid w:val="002609EB"/>
    <w:rsid w:val="00260B73"/>
    <w:rsid w:val="00264D6D"/>
    <w:rsid w:val="00265D7A"/>
    <w:rsid w:val="002714C5"/>
    <w:rsid w:val="0027229C"/>
    <w:rsid w:val="00281447"/>
    <w:rsid w:val="00293AF8"/>
    <w:rsid w:val="002A32A0"/>
    <w:rsid w:val="002A7470"/>
    <w:rsid w:val="002B05C4"/>
    <w:rsid w:val="002B1549"/>
    <w:rsid w:val="002B7334"/>
    <w:rsid w:val="002C2203"/>
    <w:rsid w:val="002C71C4"/>
    <w:rsid w:val="002D0324"/>
    <w:rsid w:val="002D1B57"/>
    <w:rsid w:val="002D3AC4"/>
    <w:rsid w:val="002E4B14"/>
    <w:rsid w:val="002F0D03"/>
    <w:rsid w:val="002F3437"/>
    <w:rsid w:val="00311A56"/>
    <w:rsid w:val="0031369F"/>
    <w:rsid w:val="003142E3"/>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B3E76"/>
    <w:rsid w:val="003B5854"/>
    <w:rsid w:val="003C2D28"/>
    <w:rsid w:val="003C424A"/>
    <w:rsid w:val="003C4518"/>
    <w:rsid w:val="003D33BA"/>
    <w:rsid w:val="003E13E9"/>
    <w:rsid w:val="003F0721"/>
    <w:rsid w:val="003F2A60"/>
    <w:rsid w:val="003F5993"/>
    <w:rsid w:val="003F76F2"/>
    <w:rsid w:val="004067FB"/>
    <w:rsid w:val="004129D5"/>
    <w:rsid w:val="004129D7"/>
    <w:rsid w:val="00426569"/>
    <w:rsid w:val="00430910"/>
    <w:rsid w:val="00446B68"/>
    <w:rsid w:val="00461734"/>
    <w:rsid w:val="0046188C"/>
    <w:rsid w:val="00465B5C"/>
    <w:rsid w:val="00467B31"/>
    <w:rsid w:val="00471AEB"/>
    <w:rsid w:val="00480E55"/>
    <w:rsid w:val="0048136B"/>
    <w:rsid w:val="0048615E"/>
    <w:rsid w:val="00490C6B"/>
    <w:rsid w:val="004938C9"/>
    <w:rsid w:val="004A0FF8"/>
    <w:rsid w:val="004A355F"/>
    <w:rsid w:val="004A636D"/>
    <w:rsid w:val="004B3A42"/>
    <w:rsid w:val="004C404D"/>
    <w:rsid w:val="004D285D"/>
    <w:rsid w:val="004E70EB"/>
    <w:rsid w:val="004E7D8D"/>
    <w:rsid w:val="004F35BC"/>
    <w:rsid w:val="004F424F"/>
    <w:rsid w:val="00507E29"/>
    <w:rsid w:val="00512F94"/>
    <w:rsid w:val="00514901"/>
    <w:rsid w:val="005172CA"/>
    <w:rsid w:val="00527014"/>
    <w:rsid w:val="00527198"/>
    <w:rsid w:val="00532B0E"/>
    <w:rsid w:val="00541FDB"/>
    <w:rsid w:val="005450D3"/>
    <w:rsid w:val="00552EF0"/>
    <w:rsid w:val="00553365"/>
    <w:rsid w:val="00556F08"/>
    <w:rsid w:val="00570D74"/>
    <w:rsid w:val="00575512"/>
    <w:rsid w:val="005809EF"/>
    <w:rsid w:val="00584AB8"/>
    <w:rsid w:val="005916EA"/>
    <w:rsid w:val="005A2EAF"/>
    <w:rsid w:val="005A5D8B"/>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404C6"/>
    <w:rsid w:val="006443AA"/>
    <w:rsid w:val="006467F3"/>
    <w:rsid w:val="00656F71"/>
    <w:rsid w:val="00663006"/>
    <w:rsid w:val="00664804"/>
    <w:rsid w:val="00664991"/>
    <w:rsid w:val="00673785"/>
    <w:rsid w:val="006839DA"/>
    <w:rsid w:val="00692482"/>
    <w:rsid w:val="0069478B"/>
    <w:rsid w:val="006977A6"/>
    <w:rsid w:val="006A11C5"/>
    <w:rsid w:val="006A1E90"/>
    <w:rsid w:val="006A43C5"/>
    <w:rsid w:val="006B3989"/>
    <w:rsid w:val="006C5227"/>
    <w:rsid w:val="006C6EE7"/>
    <w:rsid w:val="006D016C"/>
    <w:rsid w:val="006D786B"/>
    <w:rsid w:val="006E0F50"/>
    <w:rsid w:val="006E1869"/>
    <w:rsid w:val="006E668F"/>
    <w:rsid w:val="006F1ADE"/>
    <w:rsid w:val="006F452A"/>
    <w:rsid w:val="006F78CB"/>
    <w:rsid w:val="006F7C80"/>
    <w:rsid w:val="00710A9B"/>
    <w:rsid w:val="00711CBF"/>
    <w:rsid w:val="007136A8"/>
    <w:rsid w:val="00717C42"/>
    <w:rsid w:val="0072050A"/>
    <w:rsid w:val="00726472"/>
    <w:rsid w:val="00736C28"/>
    <w:rsid w:val="007370DB"/>
    <w:rsid w:val="007413C7"/>
    <w:rsid w:val="007418ED"/>
    <w:rsid w:val="00743F15"/>
    <w:rsid w:val="00752DE7"/>
    <w:rsid w:val="007628AF"/>
    <w:rsid w:val="00762C95"/>
    <w:rsid w:val="00764C03"/>
    <w:rsid w:val="00766576"/>
    <w:rsid w:val="00767666"/>
    <w:rsid w:val="0077014B"/>
    <w:rsid w:val="00776F91"/>
    <w:rsid w:val="00784967"/>
    <w:rsid w:val="00787D72"/>
    <w:rsid w:val="0079454D"/>
    <w:rsid w:val="007A1D9A"/>
    <w:rsid w:val="007A5C69"/>
    <w:rsid w:val="007B56E2"/>
    <w:rsid w:val="007C4425"/>
    <w:rsid w:val="007D0E72"/>
    <w:rsid w:val="007D6562"/>
    <w:rsid w:val="007E4902"/>
    <w:rsid w:val="007F61BE"/>
    <w:rsid w:val="00811D16"/>
    <w:rsid w:val="00817437"/>
    <w:rsid w:val="008211E2"/>
    <w:rsid w:val="00827277"/>
    <w:rsid w:val="0082733E"/>
    <w:rsid w:val="008357FE"/>
    <w:rsid w:val="00844F39"/>
    <w:rsid w:val="00851F09"/>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8C0"/>
    <w:rsid w:val="008C5013"/>
    <w:rsid w:val="008D153C"/>
    <w:rsid w:val="008D1E18"/>
    <w:rsid w:val="008D3F69"/>
    <w:rsid w:val="008E1EAD"/>
    <w:rsid w:val="008E23AB"/>
    <w:rsid w:val="008F250B"/>
    <w:rsid w:val="008F27E6"/>
    <w:rsid w:val="00912E52"/>
    <w:rsid w:val="00914818"/>
    <w:rsid w:val="00914B1B"/>
    <w:rsid w:val="00916B68"/>
    <w:rsid w:val="0092747A"/>
    <w:rsid w:val="009277A9"/>
    <w:rsid w:val="0093378C"/>
    <w:rsid w:val="00935341"/>
    <w:rsid w:val="00936ED8"/>
    <w:rsid w:val="00941F6B"/>
    <w:rsid w:val="00942796"/>
    <w:rsid w:val="00945C4E"/>
    <w:rsid w:val="0096302F"/>
    <w:rsid w:val="00963A32"/>
    <w:rsid w:val="009657F1"/>
    <w:rsid w:val="00966247"/>
    <w:rsid w:val="009726AD"/>
    <w:rsid w:val="009730ED"/>
    <w:rsid w:val="009750B4"/>
    <w:rsid w:val="00986A1A"/>
    <w:rsid w:val="0099411E"/>
    <w:rsid w:val="00997BF4"/>
    <w:rsid w:val="009B39F2"/>
    <w:rsid w:val="009C30A7"/>
    <w:rsid w:val="009C3E47"/>
    <w:rsid w:val="009E0C45"/>
    <w:rsid w:val="009F29B7"/>
    <w:rsid w:val="009F7229"/>
    <w:rsid w:val="00A157B5"/>
    <w:rsid w:val="00A1674C"/>
    <w:rsid w:val="00A25A3A"/>
    <w:rsid w:val="00A37458"/>
    <w:rsid w:val="00A4319A"/>
    <w:rsid w:val="00A55983"/>
    <w:rsid w:val="00A65903"/>
    <w:rsid w:val="00A701E2"/>
    <w:rsid w:val="00A7106C"/>
    <w:rsid w:val="00A84F5B"/>
    <w:rsid w:val="00A8556C"/>
    <w:rsid w:val="00A92B08"/>
    <w:rsid w:val="00A93053"/>
    <w:rsid w:val="00A93BB4"/>
    <w:rsid w:val="00A94970"/>
    <w:rsid w:val="00A94DD0"/>
    <w:rsid w:val="00A94F50"/>
    <w:rsid w:val="00A95364"/>
    <w:rsid w:val="00A9760D"/>
    <w:rsid w:val="00A97E3F"/>
    <w:rsid w:val="00AA143B"/>
    <w:rsid w:val="00AA7E50"/>
    <w:rsid w:val="00AB1BAD"/>
    <w:rsid w:val="00AB3C0D"/>
    <w:rsid w:val="00AC0CB3"/>
    <w:rsid w:val="00AC0E32"/>
    <w:rsid w:val="00AD0843"/>
    <w:rsid w:val="00AD1271"/>
    <w:rsid w:val="00AD50FC"/>
    <w:rsid w:val="00AD62B7"/>
    <w:rsid w:val="00AD7C9D"/>
    <w:rsid w:val="00AD7D97"/>
    <w:rsid w:val="00AE0D5E"/>
    <w:rsid w:val="00AE7E3C"/>
    <w:rsid w:val="00AF0E8D"/>
    <w:rsid w:val="00AF2501"/>
    <w:rsid w:val="00AF5C32"/>
    <w:rsid w:val="00AF6D9B"/>
    <w:rsid w:val="00B118AB"/>
    <w:rsid w:val="00B118DE"/>
    <w:rsid w:val="00B1602F"/>
    <w:rsid w:val="00B2441A"/>
    <w:rsid w:val="00B30AC6"/>
    <w:rsid w:val="00B34E3A"/>
    <w:rsid w:val="00B3726A"/>
    <w:rsid w:val="00B37557"/>
    <w:rsid w:val="00B4160C"/>
    <w:rsid w:val="00B507ED"/>
    <w:rsid w:val="00B53CEB"/>
    <w:rsid w:val="00B57E6B"/>
    <w:rsid w:val="00B62F97"/>
    <w:rsid w:val="00B66B3E"/>
    <w:rsid w:val="00B713B5"/>
    <w:rsid w:val="00B8264C"/>
    <w:rsid w:val="00B8294D"/>
    <w:rsid w:val="00B97521"/>
    <w:rsid w:val="00BA1B36"/>
    <w:rsid w:val="00BB52AB"/>
    <w:rsid w:val="00BC334D"/>
    <w:rsid w:val="00BC6C01"/>
    <w:rsid w:val="00BC7507"/>
    <w:rsid w:val="00BD4B54"/>
    <w:rsid w:val="00BD4E97"/>
    <w:rsid w:val="00BF20B5"/>
    <w:rsid w:val="00C1002F"/>
    <w:rsid w:val="00C12F95"/>
    <w:rsid w:val="00C151A5"/>
    <w:rsid w:val="00C21F2C"/>
    <w:rsid w:val="00C26F20"/>
    <w:rsid w:val="00C2767B"/>
    <w:rsid w:val="00C44140"/>
    <w:rsid w:val="00C45B54"/>
    <w:rsid w:val="00C47356"/>
    <w:rsid w:val="00C56928"/>
    <w:rsid w:val="00C63F45"/>
    <w:rsid w:val="00C812E9"/>
    <w:rsid w:val="00C86F5F"/>
    <w:rsid w:val="00CA15BD"/>
    <w:rsid w:val="00CA2C3C"/>
    <w:rsid w:val="00CA4BAB"/>
    <w:rsid w:val="00CB3DFE"/>
    <w:rsid w:val="00CC468D"/>
    <w:rsid w:val="00CC731C"/>
    <w:rsid w:val="00CD24A6"/>
    <w:rsid w:val="00CD45B2"/>
    <w:rsid w:val="00CE4C2A"/>
    <w:rsid w:val="00CE4FDF"/>
    <w:rsid w:val="00CF020E"/>
    <w:rsid w:val="00CF4EC2"/>
    <w:rsid w:val="00D030E6"/>
    <w:rsid w:val="00D05733"/>
    <w:rsid w:val="00D11461"/>
    <w:rsid w:val="00D11879"/>
    <w:rsid w:val="00D14BD1"/>
    <w:rsid w:val="00D1785A"/>
    <w:rsid w:val="00D233EE"/>
    <w:rsid w:val="00D25116"/>
    <w:rsid w:val="00D25CA3"/>
    <w:rsid w:val="00D331BC"/>
    <w:rsid w:val="00D355C1"/>
    <w:rsid w:val="00D35EC2"/>
    <w:rsid w:val="00D421E8"/>
    <w:rsid w:val="00D42AC7"/>
    <w:rsid w:val="00D4449C"/>
    <w:rsid w:val="00D44F92"/>
    <w:rsid w:val="00D54700"/>
    <w:rsid w:val="00D62BF3"/>
    <w:rsid w:val="00D70065"/>
    <w:rsid w:val="00D850A3"/>
    <w:rsid w:val="00D900C7"/>
    <w:rsid w:val="00D9382E"/>
    <w:rsid w:val="00DA34AA"/>
    <w:rsid w:val="00DA416F"/>
    <w:rsid w:val="00DB1C56"/>
    <w:rsid w:val="00DB59C5"/>
    <w:rsid w:val="00DC7C9E"/>
    <w:rsid w:val="00DD05C4"/>
    <w:rsid w:val="00DD2809"/>
    <w:rsid w:val="00DD7414"/>
    <w:rsid w:val="00DE2B0E"/>
    <w:rsid w:val="00DE6994"/>
    <w:rsid w:val="00DE7B49"/>
    <w:rsid w:val="00DF1C6E"/>
    <w:rsid w:val="00E072B5"/>
    <w:rsid w:val="00E247A8"/>
    <w:rsid w:val="00E31814"/>
    <w:rsid w:val="00E40F62"/>
    <w:rsid w:val="00E4378A"/>
    <w:rsid w:val="00E5261D"/>
    <w:rsid w:val="00E574E0"/>
    <w:rsid w:val="00E62007"/>
    <w:rsid w:val="00E649C7"/>
    <w:rsid w:val="00E734D1"/>
    <w:rsid w:val="00E755A2"/>
    <w:rsid w:val="00E76151"/>
    <w:rsid w:val="00E80EEA"/>
    <w:rsid w:val="00E86E92"/>
    <w:rsid w:val="00EA404B"/>
    <w:rsid w:val="00EA6B04"/>
    <w:rsid w:val="00EB6296"/>
    <w:rsid w:val="00EC2A4B"/>
    <w:rsid w:val="00ED15F7"/>
    <w:rsid w:val="00ED243F"/>
    <w:rsid w:val="00ED77A9"/>
    <w:rsid w:val="00EE3423"/>
    <w:rsid w:val="00F0633B"/>
    <w:rsid w:val="00F0691C"/>
    <w:rsid w:val="00F07ADA"/>
    <w:rsid w:val="00F11663"/>
    <w:rsid w:val="00F11E33"/>
    <w:rsid w:val="00F13BA2"/>
    <w:rsid w:val="00F46683"/>
    <w:rsid w:val="00F54145"/>
    <w:rsid w:val="00F71039"/>
    <w:rsid w:val="00F73DF4"/>
    <w:rsid w:val="00F801FD"/>
    <w:rsid w:val="00F81334"/>
    <w:rsid w:val="00F856CF"/>
    <w:rsid w:val="00F907DE"/>
    <w:rsid w:val="00F91E48"/>
    <w:rsid w:val="00F972E4"/>
    <w:rsid w:val="00FA5297"/>
    <w:rsid w:val="00FB210E"/>
    <w:rsid w:val="00FB38E5"/>
    <w:rsid w:val="00FB4A0B"/>
    <w:rsid w:val="00FC506F"/>
    <w:rsid w:val="00FD1155"/>
    <w:rsid w:val="00FD1C63"/>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23575-0108-467E-8BCE-651D2537F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2</Pages>
  <Words>566</Words>
  <Characters>3228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2017-01-25T06:50:00Z</cp:lastPrinted>
  <dcterms:created xsi:type="dcterms:W3CDTF">2017-01-25T06:51:00Z</dcterms:created>
  <dcterms:modified xsi:type="dcterms:W3CDTF">2017-01-25T06:51:00Z</dcterms:modified>
</cp:coreProperties>
</file>