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04097E" w:rsidP="00D1785A">
      <w:pPr>
        <w:suppressAutoHyphens/>
        <w:jc w:val="center"/>
        <w:rPr>
          <w:sz w:val="20"/>
        </w:rPr>
      </w:pPr>
      <w:r>
        <w:rPr>
          <w:szCs w:val="28"/>
        </w:rPr>
        <w:t>10.11.2020</w:t>
      </w:r>
      <w:r>
        <w:rPr>
          <w:szCs w:val="28"/>
        </w:rPr>
        <w:t xml:space="preserve">                                                                                                  </w:t>
      </w:r>
      <w:r>
        <w:rPr>
          <w:szCs w:val="28"/>
        </w:rPr>
        <w:t xml:space="preserve"> </w:t>
      </w:r>
      <w:bookmarkStart w:id="0" w:name="_GoBack"/>
      <w:r>
        <w:rPr>
          <w:szCs w:val="28"/>
        </w:rPr>
        <w:t>№ 1031</w:t>
      </w:r>
      <w:bookmarkEnd w:id="0"/>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D1785A">
      <w:pPr>
        <w:suppressAutoHyphens/>
        <w:jc w:val="center"/>
        <w:rPr>
          <w:rStyle w:val="af2"/>
          <w:color w:val="000000"/>
          <w:sz w:val="20"/>
          <w:u w:val="none"/>
        </w:rPr>
      </w:pPr>
    </w:p>
    <w:p w:rsidR="00817C5D" w:rsidRDefault="00817C5D" w:rsidP="00817C5D">
      <w:pPr>
        <w:suppressAutoHyphens/>
        <w:jc w:val="center"/>
        <w:rPr>
          <w:rStyle w:val="af2"/>
          <w:color w:val="000000"/>
          <w:sz w:val="27"/>
          <w:szCs w:val="27"/>
          <w:u w:val="none"/>
        </w:rPr>
      </w:pPr>
      <w:r w:rsidRPr="00817C5D">
        <w:rPr>
          <w:rStyle w:val="af2"/>
          <w:color w:val="000000"/>
          <w:sz w:val="27"/>
          <w:szCs w:val="27"/>
          <w:u w:val="none"/>
        </w:rPr>
        <w:t xml:space="preserve">Об утверждении административного регламента </w:t>
      </w:r>
    </w:p>
    <w:p w:rsidR="00817C5D" w:rsidRPr="00817C5D" w:rsidRDefault="00817C5D" w:rsidP="00817C5D">
      <w:pPr>
        <w:suppressAutoHyphens/>
        <w:jc w:val="center"/>
        <w:rPr>
          <w:rStyle w:val="af2"/>
          <w:color w:val="000000"/>
          <w:sz w:val="27"/>
          <w:szCs w:val="27"/>
          <w:u w:val="none"/>
        </w:rPr>
      </w:pPr>
      <w:proofErr w:type="gramStart"/>
      <w:r w:rsidRPr="00817C5D">
        <w:rPr>
          <w:rStyle w:val="af2"/>
          <w:color w:val="000000"/>
          <w:sz w:val="27"/>
          <w:szCs w:val="27"/>
          <w:u w:val="none"/>
        </w:rPr>
        <w:t>предоставления муниципальной услуги «Согласование проекта рекультивации земель,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экологической экспертизе»</w:t>
      </w:r>
      <w:proofErr w:type="gramEnd"/>
    </w:p>
    <w:p w:rsidR="00817C5D" w:rsidRPr="00817C5D" w:rsidRDefault="00817C5D" w:rsidP="00817C5D">
      <w:pPr>
        <w:suppressAutoHyphens/>
        <w:jc w:val="both"/>
        <w:rPr>
          <w:rStyle w:val="af2"/>
          <w:color w:val="000000"/>
          <w:sz w:val="27"/>
          <w:szCs w:val="27"/>
          <w:u w:val="none"/>
        </w:rPr>
      </w:pPr>
    </w:p>
    <w:p w:rsidR="00817C5D" w:rsidRPr="00817C5D" w:rsidRDefault="00817C5D" w:rsidP="00817C5D">
      <w:pPr>
        <w:suppressAutoHyphens/>
        <w:jc w:val="both"/>
        <w:rPr>
          <w:rStyle w:val="af2"/>
          <w:color w:val="000000"/>
          <w:sz w:val="27"/>
          <w:szCs w:val="27"/>
          <w:u w:val="none"/>
        </w:rPr>
      </w:pPr>
    </w:p>
    <w:p w:rsidR="00817C5D" w:rsidRPr="00817C5D" w:rsidRDefault="00817C5D" w:rsidP="00817C5D">
      <w:pPr>
        <w:suppressAutoHyphens/>
        <w:ind w:firstLine="567"/>
        <w:jc w:val="both"/>
        <w:rPr>
          <w:rStyle w:val="af2"/>
          <w:color w:val="000000"/>
          <w:sz w:val="27"/>
          <w:szCs w:val="27"/>
          <w:u w:val="none"/>
        </w:rPr>
      </w:pPr>
      <w:r w:rsidRPr="00817C5D">
        <w:rPr>
          <w:rStyle w:val="af2"/>
          <w:color w:val="000000"/>
          <w:sz w:val="27"/>
          <w:szCs w:val="27"/>
          <w:u w:val="none"/>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10.07.2018 № 800 «О проведении рекультивации и консервации земель», на основании Устава Татищевского муниципального района, Саратовской области </w:t>
      </w:r>
      <w:proofErr w:type="gramStart"/>
      <w:r w:rsidRPr="00817C5D">
        <w:rPr>
          <w:rStyle w:val="af2"/>
          <w:color w:val="000000"/>
          <w:sz w:val="27"/>
          <w:szCs w:val="27"/>
          <w:u w:val="none"/>
        </w:rPr>
        <w:t>п</w:t>
      </w:r>
      <w:proofErr w:type="gramEnd"/>
      <w:r w:rsidRPr="00817C5D">
        <w:rPr>
          <w:rStyle w:val="af2"/>
          <w:color w:val="000000"/>
          <w:sz w:val="27"/>
          <w:szCs w:val="27"/>
          <w:u w:val="none"/>
        </w:rPr>
        <w:t xml:space="preserve"> о с т а н о в л я ю: </w:t>
      </w:r>
    </w:p>
    <w:p w:rsidR="00817C5D" w:rsidRPr="00817C5D" w:rsidRDefault="00817C5D" w:rsidP="00817C5D">
      <w:pPr>
        <w:suppressAutoHyphens/>
        <w:ind w:firstLine="567"/>
        <w:jc w:val="both"/>
        <w:rPr>
          <w:rStyle w:val="af2"/>
          <w:color w:val="000000"/>
          <w:sz w:val="27"/>
          <w:szCs w:val="27"/>
          <w:u w:val="none"/>
        </w:rPr>
      </w:pPr>
      <w:r w:rsidRPr="00817C5D">
        <w:rPr>
          <w:rStyle w:val="af2"/>
          <w:color w:val="000000"/>
          <w:sz w:val="27"/>
          <w:szCs w:val="27"/>
          <w:u w:val="none"/>
        </w:rPr>
        <w:t>1. Утвердить административный регламент предоставления муниципальной услуги «Согласование проекта рекультивации земель,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экологической экспертизе» согласно приложению.</w:t>
      </w:r>
    </w:p>
    <w:p w:rsidR="00817C5D" w:rsidRPr="00817C5D" w:rsidRDefault="00817C5D" w:rsidP="00817C5D">
      <w:pPr>
        <w:suppressAutoHyphens/>
        <w:ind w:firstLine="567"/>
        <w:jc w:val="both"/>
        <w:rPr>
          <w:rStyle w:val="af2"/>
          <w:color w:val="000000"/>
          <w:sz w:val="27"/>
          <w:szCs w:val="27"/>
          <w:u w:val="none"/>
        </w:rPr>
      </w:pPr>
      <w:r w:rsidRPr="00817C5D">
        <w:rPr>
          <w:rStyle w:val="af2"/>
          <w:color w:val="000000"/>
          <w:sz w:val="27"/>
          <w:szCs w:val="27"/>
          <w:u w:val="none"/>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817C5D" w:rsidRPr="00817C5D" w:rsidRDefault="00817C5D" w:rsidP="00817C5D">
      <w:pPr>
        <w:suppressAutoHyphens/>
        <w:ind w:firstLine="567"/>
        <w:jc w:val="both"/>
        <w:rPr>
          <w:rStyle w:val="af2"/>
          <w:color w:val="000000"/>
          <w:sz w:val="27"/>
          <w:szCs w:val="27"/>
          <w:u w:val="none"/>
        </w:rPr>
      </w:pPr>
      <w:r w:rsidRPr="00817C5D">
        <w:rPr>
          <w:rStyle w:val="af2"/>
          <w:color w:val="000000"/>
          <w:sz w:val="27"/>
          <w:szCs w:val="27"/>
          <w:u w:val="none"/>
        </w:rPr>
        <w:t xml:space="preserve">3. </w:t>
      </w:r>
      <w:proofErr w:type="gramStart"/>
      <w:r w:rsidRPr="00817C5D">
        <w:rPr>
          <w:rStyle w:val="af2"/>
          <w:color w:val="000000"/>
          <w:sz w:val="27"/>
          <w:szCs w:val="27"/>
          <w:u w:val="none"/>
        </w:rPr>
        <w:t>Контроль за</w:t>
      </w:r>
      <w:proofErr w:type="gramEnd"/>
      <w:r w:rsidRPr="00817C5D">
        <w:rPr>
          <w:rStyle w:val="af2"/>
          <w:color w:val="000000"/>
          <w:sz w:val="27"/>
          <w:szCs w:val="27"/>
          <w:u w:val="none"/>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Самойлову Ю.В.</w:t>
      </w:r>
    </w:p>
    <w:p w:rsidR="00817C5D" w:rsidRPr="00817C5D" w:rsidRDefault="00817C5D" w:rsidP="00817C5D">
      <w:pPr>
        <w:suppressAutoHyphens/>
        <w:ind w:firstLine="567"/>
        <w:jc w:val="both"/>
        <w:rPr>
          <w:rStyle w:val="af2"/>
          <w:color w:val="000000"/>
          <w:sz w:val="27"/>
          <w:szCs w:val="27"/>
          <w:u w:val="none"/>
        </w:rPr>
      </w:pPr>
    </w:p>
    <w:p w:rsidR="00817C5D" w:rsidRPr="00817C5D" w:rsidRDefault="00817C5D" w:rsidP="00817C5D">
      <w:pPr>
        <w:suppressAutoHyphens/>
        <w:jc w:val="both"/>
        <w:rPr>
          <w:rStyle w:val="af2"/>
          <w:color w:val="000000"/>
          <w:sz w:val="27"/>
          <w:szCs w:val="27"/>
          <w:u w:val="none"/>
        </w:rPr>
      </w:pPr>
    </w:p>
    <w:p w:rsidR="00817C5D" w:rsidRPr="00817C5D" w:rsidRDefault="00817C5D" w:rsidP="00817C5D">
      <w:pPr>
        <w:suppressAutoHyphens/>
        <w:jc w:val="both"/>
        <w:rPr>
          <w:rStyle w:val="af2"/>
          <w:color w:val="000000"/>
          <w:sz w:val="27"/>
          <w:szCs w:val="27"/>
          <w:u w:val="none"/>
        </w:rPr>
      </w:pPr>
      <w:r w:rsidRPr="00817C5D">
        <w:rPr>
          <w:rStyle w:val="af2"/>
          <w:color w:val="000000"/>
          <w:sz w:val="27"/>
          <w:szCs w:val="27"/>
          <w:u w:val="none"/>
        </w:rPr>
        <w:t>Глава Татищевского</w:t>
      </w:r>
    </w:p>
    <w:p w:rsidR="00817C5D" w:rsidRDefault="00817C5D" w:rsidP="00817C5D">
      <w:pPr>
        <w:suppressAutoHyphens/>
        <w:jc w:val="both"/>
        <w:rPr>
          <w:rStyle w:val="af2"/>
          <w:color w:val="000000"/>
          <w:sz w:val="27"/>
          <w:szCs w:val="27"/>
          <w:u w:val="none"/>
        </w:rPr>
        <w:sectPr w:rsidR="00817C5D" w:rsidSect="00817C5D">
          <w:headerReference w:type="default" r:id="rId10"/>
          <w:pgSz w:w="11906" w:h="16838"/>
          <w:pgMar w:top="1134" w:right="1134" w:bottom="851" w:left="1134" w:header="709" w:footer="709" w:gutter="0"/>
          <w:pgNumType w:start="1"/>
          <w:cols w:space="708"/>
          <w:titlePg/>
          <w:docGrid w:linePitch="381"/>
        </w:sectPr>
      </w:pPr>
      <w:r w:rsidRPr="00817C5D">
        <w:rPr>
          <w:rStyle w:val="af2"/>
          <w:color w:val="000000"/>
          <w:sz w:val="27"/>
          <w:szCs w:val="27"/>
          <w:u w:val="none"/>
        </w:rPr>
        <w:t xml:space="preserve">муниципального района                                                            </w:t>
      </w:r>
      <w:r>
        <w:rPr>
          <w:rStyle w:val="af2"/>
          <w:color w:val="000000"/>
          <w:sz w:val="27"/>
          <w:szCs w:val="27"/>
          <w:u w:val="none"/>
        </w:rPr>
        <w:t xml:space="preserve">    </w:t>
      </w:r>
      <w:r w:rsidRPr="00817C5D">
        <w:rPr>
          <w:rStyle w:val="af2"/>
          <w:color w:val="000000"/>
          <w:sz w:val="27"/>
          <w:szCs w:val="27"/>
          <w:u w:val="none"/>
        </w:rPr>
        <w:t xml:space="preserve">              П.В.Сурков</w:t>
      </w:r>
    </w:p>
    <w:p w:rsidR="00817C5D" w:rsidRPr="00E47BD1" w:rsidRDefault="00817C5D" w:rsidP="00817C5D">
      <w:pPr>
        <w:ind w:left="6024" w:hanging="360"/>
        <w:jc w:val="center"/>
        <w:rPr>
          <w:szCs w:val="28"/>
          <w:lang w:eastAsia="zh-CN"/>
        </w:rPr>
      </w:pPr>
      <w:r w:rsidRPr="00E47BD1">
        <w:rPr>
          <w:szCs w:val="28"/>
          <w:lang w:eastAsia="zh-CN"/>
        </w:rPr>
        <w:lastRenderedPageBreak/>
        <w:t xml:space="preserve">Приложение </w:t>
      </w:r>
    </w:p>
    <w:p w:rsidR="00817C5D" w:rsidRPr="00E47BD1" w:rsidRDefault="00817C5D" w:rsidP="00817C5D">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817C5D" w:rsidRPr="00E47BD1" w:rsidRDefault="00817C5D" w:rsidP="00817C5D">
      <w:pPr>
        <w:ind w:left="6024" w:hanging="360"/>
        <w:jc w:val="center"/>
        <w:rPr>
          <w:szCs w:val="28"/>
          <w:lang w:eastAsia="zh-CN"/>
        </w:rPr>
      </w:pPr>
      <w:r w:rsidRPr="00E47BD1">
        <w:rPr>
          <w:szCs w:val="28"/>
          <w:lang w:eastAsia="zh-CN"/>
        </w:rPr>
        <w:t>администрации Татищевского</w:t>
      </w:r>
    </w:p>
    <w:p w:rsidR="00817C5D" w:rsidRPr="00E47BD1" w:rsidRDefault="00817C5D" w:rsidP="00817C5D">
      <w:pPr>
        <w:ind w:left="6024" w:hanging="360"/>
        <w:jc w:val="center"/>
        <w:rPr>
          <w:szCs w:val="28"/>
          <w:lang w:eastAsia="zh-CN"/>
        </w:rPr>
      </w:pPr>
      <w:r w:rsidRPr="00E47BD1">
        <w:rPr>
          <w:szCs w:val="28"/>
          <w:lang w:eastAsia="zh-CN"/>
        </w:rPr>
        <w:t>муниципального района</w:t>
      </w:r>
    </w:p>
    <w:p w:rsidR="00817C5D" w:rsidRPr="00E47BD1" w:rsidRDefault="00817C5D" w:rsidP="00817C5D">
      <w:pPr>
        <w:ind w:left="6024" w:hanging="360"/>
        <w:jc w:val="center"/>
        <w:rPr>
          <w:szCs w:val="28"/>
          <w:lang w:eastAsia="zh-CN"/>
        </w:rPr>
      </w:pPr>
      <w:r w:rsidRPr="00E47BD1">
        <w:rPr>
          <w:szCs w:val="28"/>
          <w:lang w:eastAsia="zh-CN"/>
        </w:rPr>
        <w:t>Саратовской области</w:t>
      </w:r>
    </w:p>
    <w:p w:rsidR="00817C5D" w:rsidRPr="00E47BD1" w:rsidRDefault="0004097E" w:rsidP="00817C5D">
      <w:pPr>
        <w:ind w:left="6024" w:hanging="360"/>
        <w:jc w:val="center"/>
        <w:rPr>
          <w:szCs w:val="28"/>
          <w:lang w:eastAsia="zh-CN"/>
        </w:rPr>
      </w:pPr>
      <w:r w:rsidRPr="00C04BE3">
        <w:rPr>
          <w:szCs w:val="28"/>
        </w:rPr>
        <w:t xml:space="preserve">от </w:t>
      </w:r>
      <w:r>
        <w:rPr>
          <w:szCs w:val="28"/>
        </w:rPr>
        <w:t>10.11.2020 № 1031</w:t>
      </w:r>
    </w:p>
    <w:p w:rsidR="00817C5D" w:rsidRPr="00E47BD1" w:rsidRDefault="00817C5D" w:rsidP="00817C5D">
      <w:pPr>
        <w:ind w:left="6024" w:hanging="360"/>
        <w:jc w:val="center"/>
        <w:rPr>
          <w:sz w:val="26"/>
          <w:szCs w:val="26"/>
          <w:lang w:eastAsia="zh-CN"/>
        </w:rPr>
      </w:pPr>
    </w:p>
    <w:p w:rsidR="0082534B" w:rsidRDefault="00817C5D" w:rsidP="00817C5D">
      <w:pPr>
        <w:suppressAutoHyphens/>
        <w:jc w:val="center"/>
        <w:rPr>
          <w:b/>
          <w:bCs/>
          <w:color w:val="000000"/>
          <w:szCs w:val="28"/>
        </w:rPr>
      </w:pPr>
      <w:r w:rsidRPr="00817C5D">
        <w:rPr>
          <w:b/>
          <w:bCs/>
          <w:color w:val="000000"/>
          <w:szCs w:val="28"/>
        </w:rPr>
        <w:t>Административный регламент</w:t>
      </w:r>
      <w:r>
        <w:rPr>
          <w:b/>
          <w:bCs/>
          <w:color w:val="000000"/>
          <w:szCs w:val="28"/>
        </w:rPr>
        <w:t xml:space="preserve"> </w:t>
      </w:r>
      <w:r w:rsidRPr="00817C5D">
        <w:rPr>
          <w:b/>
          <w:bCs/>
          <w:color w:val="000000"/>
          <w:szCs w:val="28"/>
        </w:rPr>
        <w:t xml:space="preserve">предоставления муниципальной услуги «Согласование проекта рекультивации земель, за исключением земель, относящихся к категориям земель лесного фонда, земель водного фонда, </w:t>
      </w:r>
    </w:p>
    <w:p w:rsidR="0082534B" w:rsidRDefault="00817C5D" w:rsidP="00817C5D">
      <w:pPr>
        <w:suppressAutoHyphens/>
        <w:jc w:val="center"/>
        <w:rPr>
          <w:b/>
          <w:bCs/>
          <w:color w:val="000000"/>
          <w:szCs w:val="28"/>
        </w:rPr>
      </w:pPr>
      <w:r w:rsidRPr="00817C5D">
        <w:rPr>
          <w:b/>
          <w:bCs/>
          <w:color w:val="000000"/>
          <w:szCs w:val="28"/>
        </w:rPr>
        <w:t xml:space="preserve">до его утверждения, за исключением случаев подготовки проекта рекультивации в составе проектной документации </w:t>
      </w:r>
      <w:proofErr w:type="gramStart"/>
      <w:r w:rsidRPr="00817C5D">
        <w:rPr>
          <w:b/>
          <w:bCs/>
          <w:color w:val="000000"/>
          <w:szCs w:val="28"/>
        </w:rPr>
        <w:t>на</w:t>
      </w:r>
      <w:proofErr w:type="gramEnd"/>
      <w:r w:rsidRPr="00817C5D">
        <w:rPr>
          <w:b/>
          <w:bCs/>
          <w:color w:val="000000"/>
          <w:szCs w:val="28"/>
        </w:rPr>
        <w:t xml:space="preserve"> </w:t>
      </w:r>
    </w:p>
    <w:p w:rsidR="0082534B" w:rsidRDefault="00817C5D" w:rsidP="00817C5D">
      <w:pPr>
        <w:suppressAutoHyphens/>
        <w:jc w:val="center"/>
        <w:rPr>
          <w:b/>
          <w:bCs/>
          <w:color w:val="000000"/>
          <w:szCs w:val="28"/>
        </w:rPr>
      </w:pPr>
      <w:r w:rsidRPr="00817C5D">
        <w:rPr>
          <w:b/>
          <w:bCs/>
          <w:color w:val="000000"/>
          <w:szCs w:val="28"/>
        </w:rPr>
        <w:t xml:space="preserve">строительство, реконструкцию объекта капитального </w:t>
      </w:r>
    </w:p>
    <w:p w:rsidR="0082534B" w:rsidRDefault="00817C5D" w:rsidP="00817C5D">
      <w:pPr>
        <w:suppressAutoHyphens/>
        <w:jc w:val="center"/>
        <w:rPr>
          <w:b/>
          <w:bCs/>
          <w:color w:val="000000"/>
          <w:szCs w:val="28"/>
        </w:rPr>
      </w:pPr>
      <w:r w:rsidRPr="00817C5D">
        <w:rPr>
          <w:b/>
          <w:bCs/>
          <w:color w:val="000000"/>
          <w:szCs w:val="28"/>
        </w:rPr>
        <w:t xml:space="preserve">строительства и случаев, установленных федеральными </w:t>
      </w:r>
    </w:p>
    <w:p w:rsidR="0082534B" w:rsidRDefault="00817C5D" w:rsidP="00817C5D">
      <w:pPr>
        <w:suppressAutoHyphens/>
        <w:jc w:val="center"/>
        <w:rPr>
          <w:b/>
          <w:bCs/>
          <w:color w:val="000000"/>
          <w:szCs w:val="28"/>
        </w:rPr>
      </w:pPr>
      <w:r w:rsidRPr="00817C5D">
        <w:rPr>
          <w:b/>
          <w:bCs/>
          <w:color w:val="000000"/>
          <w:szCs w:val="28"/>
        </w:rPr>
        <w:t xml:space="preserve">законами, при которых проект рекультивации земель </w:t>
      </w:r>
      <w:proofErr w:type="gramStart"/>
      <w:r w:rsidRPr="00817C5D">
        <w:rPr>
          <w:b/>
          <w:bCs/>
          <w:color w:val="000000"/>
          <w:szCs w:val="28"/>
        </w:rPr>
        <w:t>до</w:t>
      </w:r>
      <w:proofErr w:type="gramEnd"/>
      <w:r w:rsidRPr="00817C5D">
        <w:rPr>
          <w:b/>
          <w:bCs/>
          <w:color w:val="000000"/>
          <w:szCs w:val="28"/>
        </w:rPr>
        <w:t xml:space="preserve"> </w:t>
      </w:r>
    </w:p>
    <w:p w:rsidR="0082534B" w:rsidRDefault="00817C5D" w:rsidP="00817C5D">
      <w:pPr>
        <w:suppressAutoHyphens/>
        <w:jc w:val="center"/>
        <w:rPr>
          <w:b/>
          <w:bCs/>
          <w:color w:val="000000"/>
          <w:szCs w:val="28"/>
        </w:rPr>
      </w:pPr>
      <w:r w:rsidRPr="00817C5D">
        <w:rPr>
          <w:b/>
          <w:bCs/>
          <w:color w:val="000000"/>
          <w:szCs w:val="28"/>
        </w:rPr>
        <w:t xml:space="preserve">его утверждения подлежит </w:t>
      </w:r>
      <w:proofErr w:type="gramStart"/>
      <w:r w:rsidRPr="00817C5D">
        <w:rPr>
          <w:b/>
          <w:bCs/>
          <w:color w:val="000000"/>
          <w:szCs w:val="28"/>
        </w:rPr>
        <w:t>государственной</w:t>
      </w:r>
      <w:proofErr w:type="gramEnd"/>
      <w:r w:rsidRPr="00817C5D">
        <w:rPr>
          <w:b/>
          <w:bCs/>
          <w:color w:val="000000"/>
          <w:szCs w:val="28"/>
        </w:rPr>
        <w:t xml:space="preserve"> </w:t>
      </w:r>
    </w:p>
    <w:p w:rsidR="00817C5D" w:rsidRPr="00817C5D" w:rsidRDefault="00817C5D" w:rsidP="00817C5D">
      <w:pPr>
        <w:suppressAutoHyphens/>
        <w:jc w:val="center"/>
        <w:rPr>
          <w:b/>
          <w:bCs/>
          <w:color w:val="000000"/>
          <w:szCs w:val="28"/>
        </w:rPr>
      </w:pPr>
      <w:r w:rsidRPr="00817C5D">
        <w:rPr>
          <w:b/>
          <w:bCs/>
          <w:color w:val="000000"/>
          <w:szCs w:val="28"/>
        </w:rPr>
        <w:t>экологической экспертизе»</w:t>
      </w:r>
    </w:p>
    <w:p w:rsidR="00817C5D" w:rsidRPr="00817C5D" w:rsidRDefault="00817C5D" w:rsidP="00817C5D">
      <w:pPr>
        <w:suppressAutoHyphens/>
        <w:jc w:val="both"/>
        <w:rPr>
          <w:color w:val="000000"/>
          <w:szCs w:val="28"/>
        </w:rPr>
      </w:pPr>
    </w:p>
    <w:p w:rsidR="00817C5D" w:rsidRPr="00817C5D" w:rsidRDefault="00817C5D" w:rsidP="00817C5D">
      <w:pPr>
        <w:numPr>
          <w:ilvl w:val="0"/>
          <w:numId w:val="16"/>
        </w:numPr>
        <w:suppressAutoHyphens/>
        <w:jc w:val="center"/>
        <w:rPr>
          <w:b/>
          <w:color w:val="000000"/>
          <w:szCs w:val="28"/>
        </w:rPr>
      </w:pPr>
      <w:r w:rsidRPr="00817C5D">
        <w:rPr>
          <w:b/>
          <w:bCs/>
          <w:color w:val="000000"/>
          <w:szCs w:val="28"/>
        </w:rPr>
        <w:t>Общие положения</w:t>
      </w:r>
    </w:p>
    <w:p w:rsidR="00817C5D" w:rsidRPr="00817C5D" w:rsidRDefault="00817C5D" w:rsidP="00817C5D">
      <w:pPr>
        <w:suppressAutoHyphens/>
        <w:jc w:val="both"/>
        <w:rPr>
          <w:color w:val="000000"/>
          <w:szCs w:val="28"/>
        </w:rPr>
      </w:pPr>
    </w:p>
    <w:p w:rsidR="00817C5D" w:rsidRDefault="00817C5D" w:rsidP="00817C5D">
      <w:pPr>
        <w:suppressAutoHyphens/>
        <w:ind w:firstLine="567"/>
        <w:jc w:val="both"/>
        <w:rPr>
          <w:b/>
          <w:bCs/>
          <w:color w:val="000000"/>
          <w:szCs w:val="28"/>
        </w:rPr>
      </w:pPr>
      <w:r w:rsidRPr="00817C5D">
        <w:rPr>
          <w:b/>
          <w:bCs/>
          <w:color w:val="000000"/>
          <w:szCs w:val="28"/>
        </w:rPr>
        <w:t>1.1. Предмет регулирования</w:t>
      </w:r>
    </w:p>
    <w:p w:rsidR="00817C5D" w:rsidRPr="00817C5D" w:rsidRDefault="00817C5D" w:rsidP="00817C5D">
      <w:pPr>
        <w:suppressAutoHyphens/>
        <w:ind w:firstLine="567"/>
        <w:jc w:val="both"/>
        <w:rPr>
          <w:color w:val="000000"/>
          <w:szCs w:val="28"/>
        </w:rPr>
      </w:pPr>
      <w:proofErr w:type="gramStart"/>
      <w:r w:rsidRPr="00817C5D">
        <w:rPr>
          <w:color w:val="000000"/>
          <w:szCs w:val="28"/>
        </w:rPr>
        <w:t xml:space="preserve">1.1.1 Административный регламент предоставления муниципальной услуги «Согласование проекта рекультивации земель,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экологической экспертизе» (далее </w:t>
      </w:r>
      <w:r>
        <w:rPr>
          <w:color w:val="000000"/>
          <w:szCs w:val="28"/>
        </w:rPr>
        <w:t>по</w:t>
      </w:r>
      <w:proofErr w:type="gramEnd"/>
      <w:r>
        <w:rPr>
          <w:color w:val="000000"/>
          <w:szCs w:val="28"/>
        </w:rPr>
        <w:t xml:space="preserve"> тексту </w:t>
      </w:r>
      <w:r w:rsidRPr="00817C5D">
        <w:rPr>
          <w:color w:val="000000"/>
          <w:szCs w:val="28"/>
        </w:rPr>
        <w:t>–</w:t>
      </w:r>
      <w:r>
        <w:rPr>
          <w:color w:val="000000"/>
          <w:szCs w:val="28"/>
        </w:rPr>
        <w:t xml:space="preserve"> </w:t>
      </w:r>
      <w:r w:rsidRPr="00817C5D">
        <w:rPr>
          <w:color w:val="000000"/>
          <w:szCs w:val="28"/>
        </w:rPr>
        <w:t>Административный регламент, муниципальная услуга) разработан в соответствии с Федеральным законом</w:t>
      </w:r>
      <w:r>
        <w:rPr>
          <w:color w:val="000000"/>
          <w:szCs w:val="28"/>
        </w:rPr>
        <w:t xml:space="preserve"> от 27.07.</w:t>
      </w:r>
      <w:r w:rsidRPr="00817C5D">
        <w:rPr>
          <w:color w:val="000000"/>
          <w:szCs w:val="28"/>
        </w:rPr>
        <w:t>2010</w:t>
      </w:r>
      <w:r>
        <w:rPr>
          <w:color w:val="000000"/>
          <w:szCs w:val="28"/>
        </w:rPr>
        <w:t xml:space="preserve"> № </w:t>
      </w:r>
      <w:r w:rsidRPr="00817C5D">
        <w:rPr>
          <w:color w:val="000000"/>
          <w:szCs w:val="28"/>
        </w:rPr>
        <w:t>210-ФЗ «Об организации предоставления государственных и муниципальных услуг» (далее</w:t>
      </w:r>
      <w:r>
        <w:rPr>
          <w:color w:val="000000"/>
          <w:szCs w:val="28"/>
        </w:rPr>
        <w:t xml:space="preserve"> по тексту</w:t>
      </w:r>
      <w:r w:rsidRPr="00817C5D">
        <w:rPr>
          <w:color w:val="000000"/>
          <w:szCs w:val="28"/>
        </w:rPr>
        <w:t xml:space="preserve"> </w:t>
      </w:r>
      <w:r>
        <w:rPr>
          <w:color w:val="000000"/>
          <w:szCs w:val="28"/>
        </w:rPr>
        <w:t>–</w:t>
      </w:r>
      <w:r w:rsidRPr="00817C5D">
        <w:rPr>
          <w:color w:val="000000"/>
          <w:szCs w:val="28"/>
        </w:rPr>
        <w:t xml:space="preserve"> Федеральный закон), в целях повышения качества предоставления муниципальной услуги и устанавливает порядок и стандарт предоставления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1.1.2. 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 xml:space="preserve">1.1.3. Муниципальная услуга предоставляется в границах Татищевского муниципального района Саратовской области в отношении земельных участков, находящихся в собственности Татищевского муниципального района Саратовской области, </w:t>
      </w:r>
      <w:r w:rsidRPr="00817C5D">
        <w:rPr>
          <w:bCs/>
          <w:color w:val="000000"/>
          <w:szCs w:val="28"/>
        </w:rPr>
        <w:t>земельных участков, государственная собственность на которые не разграничена.</w:t>
      </w:r>
    </w:p>
    <w:p w:rsidR="00817C5D" w:rsidRPr="00817C5D" w:rsidRDefault="00817C5D" w:rsidP="00817C5D">
      <w:pPr>
        <w:suppressAutoHyphens/>
        <w:ind w:firstLine="567"/>
        <w:jc w:val="both"/>
        <w:rPr>
          <w:b/>
          <w:color w:val="000000"/>
          <w:szCs w:val="28"/>
        </w:rPr>
      </w:pPr>
      <w:r w:rsidRPr="00817C5D">
        <w:rPr>
          <w:b/>
          <w:bCs/>
          <w:color w:val="000000"/>
          <w:szCs w:val="28"/>
        </w:rPr>
        <w:t>1.2. Круг заявителей</w:t>
      </w:r>
    </w:p>
    <w:p w:rsidR="00817C5D" w:rsidRPr="00817C5D" w:rsidRDefault="00817C5D" w:rsidP="00817C5D">
      <w:pPr>
        <w:suppressAutoHyphens/>
        <w:ind w:firstLine="567"/>
        <w:jc w:val="both"/>
        <w:rPr>
          <w:color w:val="000000"/>
          <w:szCs w:val="28"/>
        </w:rPr>
      </w:pPr>
      <w:r w:rsidRPr="00817C5D">
        <w:rPr>
          <w:color w:val="000000"/>
          <w:szCs w:val="28"/>
        </w:rPr>
        <w:lastRenderedPageBreak/>
        <w:t xml:space="preserve">1.2.1. Заявителями на предоставление муниципальной услуги являются физические и юридические лица либо уполномоченные ими представители (далее </w:t>
      </w:r>
      <w:r>
        <w:rPr>
          <w:color w:val="000000"/>
          <w:szCs w:val="28"/>
        </w:rPr>
        <w:t>по тексту –</w:t>
      </w:r>
      <w:r w:rsidRPr="00817C5D">
        <w:rPr>
          <w:color w:val="000000"/>
          <w:szCs w:val="28"/>
        </w:rPr>
        <w:t xml:space="preserve"> заявители) из числа:</w:t>
      </w:r>
    </w:p>
    <w:p w:rsidR="00817C5D" w:rsidRPr="00817C5D" w:rsidRDefault="00817C5D" w:rsidP="00817C5D">
      <w:pPr>
        <w:suppressAutoHyphens/>
        <w:ind w:firstLine="567"/>
        <w:jc w:val="both"/>
        <w:rPr>
          <w:color w:val="000000"/>
          <w:szCs w:val="28"/>
        </w:rPr>
      </w:pPr>
      <w:proofErr w:type="gramStart"/>
      <w:r w:rsidRPr="00817C5D">
        <w:rPr>
          <w:color w:val="000000"/>
          <w:szCs w:val="28"/>
        </w:rPr>
        <w:t xml:space="preserve">1.2.1.1. лиц, деятельность которых привела к деградации земель, в том числе правообладатели земельных участков, лица, использующие земельные участки на условиях сервитута, публичного сервитута, а также лица использующие земли или земельные участки, находящиеся в муниципальной собственности, и земельные участки, </w:t>
      </w:r>
      <w:r w:rsidRPr="00817C5D">
        <w:rPr>
          <w:bCs/>
          <w:color w:val="000000"/>
          <w:szCs w:val="28"/>
        </w:rPr>
        <w:t>государственная собственность на которые не разграничена,</w:t>
      </w:r>
      <w:r w:rsidRPr="00817C5D">
        <w:rPr>
          <w:color w:val="000000"/>
          <w:szCs w:val="28"/>
        </w:rPr>
        <w:t xml:space="preserve"> без предоставления земельных участков и установления сервитутов;</w:t>
      </w:r>
      <w:proofErr w:type="gramEnd"/>
    </w:p>
    <w:p w:rsidR="00817C5D" w:rsidRPr="00817C5D" w:rsidRDefault="00817C5D" w:rsidP="00817C5D">
      <w:pPr>
        <w:suppressAutoHyphens/>
        <w:ind w:firstLine="567"/>
        <w:jc w:val="both"/>
        <w:rPr>
          <w:color w:val="000000"/>
          <w:szCs w:val="28"/>
        </w:rPr>
      </w:pPr>
      <w:proofErr w:type="gramStart"/>
      <w:r w:rsidRPr="00817C5D">
        <w:rPr>
          <w:color w:val="000000"/>
          <w:szCs w:val="28"/>
        </w:rPr>
        <w:t>1.2.1.2. в случае если лица, деятельность которых привела к деградации земель, не являются правообладателями земельных участков и у правообладателей земельных участков отсутствует информация о таких лицах, арендаторы земельных участков, землепользователи, землевладельцы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 с земельным законодательством).</w:t>
      </w:r>
      <w:proofErr w:type="gramEnd"/>
    </w:p>
    <w:p w:rsidR="00817C5D" w:rsidRPr="00817C5D" w:rsidRDefault="00817C5D" w:rsidP="00817C5D">
      <w:pPr>
        <w:suppressAutoHyphens/>
        <w:ind w:firstLine="567"/>
        <w:jc w:val="both"/>
        <w:rPr>
          <w:b/>
          <w:color w:val="000000"/>
          <w:szCs w:val="28"/>
        </w:rPr>
      </w:pPr>
      <w:r w:rsidRPr="00817C5D">
        <w:rPr>
          <w:b/>
          <w:bCs/>
          <w:color w:val="000000"/>
          <w:szCs w:val="28"/>
        </w:rPr>
        <w:t>1.3. Требования к порядку информирования о предоставлении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817C5D" w:rsidRPr="00817C5D" w:rsidRDefault="00817C5D" w:rsidP="00817C5D">
      <w:pPr>
        <w:suppressAutoHyphens/>
        <w:ind w:firstLine="567"/>
        <w:jc w:val="both"/>
        <w:rPr>
          <w:color w:val="000000"/>
          <w:szCs w:val="28"/>
        </w:rPr>
      </w:pPr>
      <w:r w:rsidRPr="00817C5D">
        <w:rPr>
          <w:color w:val="000000"/>
          <w:szCs w:val="28"/>
        </w:rPr>
        <w:t>при личном обращении заявителя непосредственно специалистами администрации района Татищевского муниципального района Саратовской области, предоставляющими муниципальную услугу;</w:t>
      </w:r>
    </w:p>
    <w:p w:rsidR="00817C5D" w:rsidRPr="00817C5D" w:rsidRDefault="00817C5D" w:rsidP="00817C5D">
      <w:pPr>
        <w:suppressAutoHyphens/>
        <w:ind w:firstLine="567"/>
        <w:jc w:val="both"/>
        <w:rPr>
          <w:color w:val="000000"/>
          <w:szCs w:val="28"/>
        </w:rPr>
      </w:pPr>
      <w:r w:rsidRPr="00817C5D">
        <w:rPr>
          <w:color w:val="000000"/>
          <w:szCs w:val="28"/>
        </w:rPr>
        <w:t>с использованием средств телефонной связи при обращении в администрацию Татищевского муниципального района Саратовской области (телефон 8(84558)4-11-70);</w:t>
      </w:r>
    </w:p>
    <w:p w:rsidR="00817C5D" w:rsidRPr="00817C5D" w:rsidRDefault="00817C5D" w:rsidP="00817C5D">
      <w:pPr>
        <w:suppressAutoHyphens/>
        <w:ind w:firstLine="567"/>
        <w:jc w:val="both"/>
        <w:rPr>
          <w:color w:val="000000"/>
          <w:szCs w:val="28"/>
        </w:rPr>
      </w:pPr>
      <w:r w:rsidRPr="00817C5D">
        <w:rPr>
          <w:color w:val="000000"/>
          <w:szCs w:val="28"/>
        </w:rPr>
        <w:t xml:space="preserve">путем обращения в письменной форме почтой в адрес </w:t>
      </w:r>
      <w:r>
        <w:rPr>
          <w:color w:val="000000"/>
          <w:szCs w:val="28"/>
        </w:rPr>
        <w:t xml:space="preserve">                               </w:t>
      </w:r>
      <w:r w:rsidRPr="00817C5D">
        <w:rPr>
          <w:color w:val="000000"/>
          <w:szCs w:val="28"/>
        </w:rPr>
        <w:t xml:space="preserve">администрации Татищевского муниципального района Саратовской области (412170, Саратовская область, Татищевский район, р.п.Татищево, </w:t>
      </w:r>
      <w:r w:rsidR="0082534B">
        <w:rPr>
          <w:color w:val="000000"/>
          <w:szCs w:val="28"/>
        </w:rPr>
        <w:t xml:space="preserve">     </w:t>
      </w:r>
      <w:r w:rsidRPr="00817C5D">
        <w:rPr>
          <w:color w:val="000000"/>
          <w:szCs w:val="28"/>
        </w:rPr>
        <w:t>ул.Советская, д</w:t>
      </w:r>
      <w:r w:rsidR="0082534B">
        <w:rPr>
          <w:color w:val="000000"/>
          <w:szCs w:val="28"/>
        </w:rPr>
        <w:t>.</w:t>
      </w:r>
      <w:r w:rsidRPr="00817C5D">
        <w:rPr>
          <w:color w:val="000000"/>
          <w:szCs w:val="28"/>
        </w:rPr>
        <w:t>13) или по адресу электронной почты администрации района (</w:t>
      </w:r>
      <w:proofErr w:type="spellStart"/>
      <w:r w:rsidRPr="00817C5D">
        <w:rPr>
          <w:color w:val="000000"/>
          <w:szCs w:val="28"/>
          <w:lang w:val="en-US"/>
        </w:rPr>
        <w:t>admtat</w:t>
      </w:r>
      <w:proofErr w:type="spellEnd"/>
      <w:r w:rsidRPr="00817C5D">
        <w:rPr>
          <w:color w:val="000000"/>
          <w:szCs w:val="28"/>
        </w:rPr>
        <w:t>@</w:t>
      </w:r>
      <w:proofErr w:type="spellStart"/>
      <w:r w:rsidRPr="00817C5D">
        <w:rPr>
          <w:color w:val="000000"/>
          <w:szCs w:val="28"/>
          <w:lang w:val="en-US"/>
        </w:rPr>
        <w:t>tatishevomr</w:t>
      </w:r>
      <w:proofErr w:type="spellEnd"/>
      <w:r w:rsidRPr="00817C5D">
        <w:rPr>
          <w:color w:val="000000"/>
          <w:szCs w:val="28"/>
        </w:rPr>
        <w:t>.</w:t>
      </w:r>
      <w:proofErr w:type="spellStart"/>
      <w:r w:rsidRPr="00817C5D">
        <w:rPr>
          <w:color w:val="000000"/>
          <w:szCs w:val="28"/>
        </w:rPr>
        <w:t>ru</w:t>
      </w:r>
      <w:proofErr w:type="spellEnd"/>
      <w:r w:rsidRPr="00817C5D">
        <w:rPr>
          <w:color w:val="000000"/>
          <w:szCs w:val="28"/>
        </w:rPr>
        <w:t>);</w:t>
      </w:r>
    </w:p>
    <w:p w:rsidR="00817C5D" w:rsidRPr="00817C5D" w:rsidRDefault="00817C5D" w:rsidP="00817C5D">
      <w:pPr>
        <w:suppressAutoHyphens/>
        <w:ind w:firstLine="567"/>
        <w:jc w:val="both"/>
        <w:rPr>
          <w:color w:val="000000"/>
          <w:szCs w:val="28"/>
        </w:rPr>
      </w:pPr>
      <w:r w:rsidRPr="00817C5D">
        <w:rPr>
          <w:color w:val="000000"/>
          <w:szCs w:val="28"/>
        </w:rPr>
        <w:t>на стендах и/или с использованием средств электронного информирования в помещении администрации района;</w:t>
      </w:r>
    </w:p>
    <w:p w:rsidR="00817C5D" w:rsidRPr="00817C5D" w:rsidRDefault="00817C5D" w:rsidP="00817C5D">
      <w:pPr>
        <w:suppressAutoHyphens/>
        <w:ind w:firstLine="567"/>
        <w:jc w:val="both"/>
        <w:rPr>
          <w:color w:val="000000"/>
          <w:szCs w:val="28"/>
        </w:rPr>
      </w:pPr>
      <w:r w:rsidRPr="00817C5D">
        <w:rPr>
          <w:color w:val="000000"/>
          <w:szCs w:val="28"/>
        </w:rPr>
        <w:t>на официальном сайте Татищевского муниципального района Саратовской области в сети Интернет: http://tatishevo.saratov.gov.ru.</w:t>
      </w:r>
    </w:p>
    <w:p w:rsidR="00817C5D" w:rsidRPr="00817C5D" w:rsidRDefault="00817C5D" w:rsidP="00817C5D">
      <w:pPr>
        <w:suppressAutoHyphens/>
        <w:ind w:firstLine="567"/>
        <w:jc w:val="both"/>
        <w:rPr>
          <w:color w:val="000000"/>
          <w:szCs w:val="28"/>
        </w:rPr>
      </w:pPr>
      <w:r w:rsidRPr="00817C5D">
        <w:rPr>
          <w:color w:val="000000"/>
          <w:szCs w:val="28"/>
        </w:rPr>
        <w:t xml:space="preserve">1.3.2. При ответах на телефонные звонки и обращения заявителей лично в приемные часы специалисты администрации района,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w:t>
      </w:r>
      <w:r w:rsidRPr="00817C5D">
        <w:rPr>
          <w:color w:val="000000"/>
          <w:szCs w:val="28"/>
        </w:rPr>
        <w:lastRenderedPageBreak/>
        <w:t>который поступил звонок, и фамилии специалиста, принявшего телефонный звонок.</w:t>
      </w:r>
    </w:p>
    <w:p w:rsidR="00817C5D" w:rsidRPr="00817C5D" w:rsidRDefault="00817C5D" w:rsidP="00817C5D">
      <w:pPr>
        <w:suppressAutoHyphens/>
        <w:ind w:firstLine="567"/>
        <w:jc w:val="both"/>
        <w:rPr>
          <w:color w:val="000000"/>
          <w:szCs w:val="28"/>
        </w:rPr>
      </w:pPr>
      <w:r w:rsidRPr="00817C5D">
        <w:rPr>
          <w:color w:val="000000"/>
          <w:szCs w:val="28"/>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817C5D" w:rsidRPr="00817C5D" w:rsidRDefault="00817C5D" w:rsidP="00817C5D">
      <w:pPr>
        <w:suppressAutoHyphens/>
        <w:ind w:firstLine="567"/>
        <w:jc w:val="both"/>
        <w:rPr>
          <w:color w:val="000000"/>
          <w:szCs w:val="28"/>
        </w:rPr>
      </w:pPr>
      <w:r w:rsidRPr="00817C5D">
        <w:rPr>
          <w:color w:val="000000"/>
          <w:szCs w:val="28"/>
        </w:rPr>
        <w:t>Устное информирование обратившегося лица осуществляется не более 10 минут.</w:t>
      </w:r>
    </w:p>
    <w:p w:rsidR="00817C5D" w:rsidRPr="00817C5D" w:rsidRDefault="00817C5D" w:rsidP="00817C5D">
      <w:pPr>
        <w:suppressAutoHyphens/>
        <w:ind w:firstLine="567"/>
        <w:jc w:val="both"/>
        <w:rPr>
          <w:color w:val="000000"/>
          <w:szCs w:val="28"/>
        </w:rPr>
      </w:pPr>
      <w:r w:rsidRPr="00817C5D">
        <w:rPr>
          <w:color w:val="000000"/>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817C5D" w:rsidRPr="00817C5D" w:rsidRDefault="00817C5D" w:rsidP="00817C5D">
      <w:pPr>
        <w:suppressAutoHyphens/>
        <w:ind w:firstLine="567"/>
        <w:jc w:val="both"/>
        <w:rPr>
          <w:color w:val="000000"/>
          <w:szCs w:val="28"/>
        </w:rPr>
      </w:pPr>
      <w:r w:rsidRPr="00817C5D">
        <w:rPr>
          <w:color w:val="000000"/>
          <w:szCs w:val="28"/>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Специалисты администрации района,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817C5D" w:rsidRPr="00817C5D" w:rsidRDefault="00817C5D" w:rsidP="00817C5D">
      <w:pPr>
        <w:suppressAutoHyphens/>
        <w:ind w:firstLine="567"/>
        <w:jc w:val="both"/>
        <w:rPr>
          <w:color w:val="000000"/>
          <w:szCs w:val="28"/>
        </w:rPr>
      </w:pPr>
      <w:r w:rsidRPr="00817C5D">
        <w:rPr>
          <w:color w:val="000000"/>
          <w:szCs w:val="28"/>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817C5D" w:rsidRPr="00817C5D" w:rsidRDefault="00817C5D" w:rsidP="00817C5D">
      <w:pPr>
        <w:suppressAutoHyphens/>
        <w:jc w:val="both"/>
        <w:rPr>
          <w:color w:val="000000"/>
          <w:szCs w:val="28"/>
        </w:rPr>
      </w:pPr>
    </w:p>
    <w:p w:rsidR="00817C5D" w:rsidRPr="00817C5D" w:rsidRDefault="00817C5D" w:rsidP="00817C5D">
      <w:pPr>
        <w:numPr>
          <w:ilvl w:val="0"/>
          <w:numId w:val="17"/>
        </w:numPr>
        <w:suppressAutoHyphens/>
        <w:jc w:val="center"/>
        <w:rPr>
          <w:color w:val="000000"/>
          <w:szCs w:val="28"/>
        </w:rPr>
      </w:pPr>
      <w:r w:rsidRPr="00817C5D">
        <w:rPr>
          <w:b/>
          <w:bCs/>
          <w:color w:val="000000"/>
          <w:szCs w:val="28"/>
        </w:rPr>
        <w:t>Стандарт предоставления муниципальной услуги</w:t>
      </w:r>
    </w:p>
    <w:p w:rsidR="00817C5D" w:rsidRPr="00817C5D" w:rsidRDefault="00817C5D" w:rsidP="00817C5D">
      <w:pPr>
        <w:suppressAutoHyphens/>
        <w:jc w:val="both"/>
        <w:rPr>
          <w:color w:val="000000"/>
          <w:szCs w:val="28"/>
        </w:rPr>
      </w:pPr>
    </w:p>
    <w:p w:rsidR="00817C5D" w:rsidRPr="00817C5D" w:rsidRDefault="00817C5D" w:rsidP="00817C5D">
      <w:pPr>
        <w:suppressAutoHyphens/>
        <w:ind w:firstLine="567"/>
        <w:jc w:val="both"/>
        <w:rPr>
          <w:color w:val="000000"/>
          <w:szCs w:val="28"/>
        </w:rPr>
      </w:pPr>
      <w:r w:rsidRPr="00817C5D">
        <w:rPr>
          <w:b/>
          <w:bCs/>
          <w:color w:val="000000"/>
          <w:szCs w:val="28"/>
        </w:rPr>
        <w:t>2.1. Наименование муниципальной услуги</w:t>
      </w:r>
      <w:r w:rsidRPr="00817C5D">
        <w:rPr>
          <w:color w:val="000000"/>
          <w:szCs w:val="28"/>
        </w:rPr>
        <w:t xml:space="preserve">: </w:t>
      </w:r>
      <w:proofErr w:type="gramStart"/>
      <w:r w:rsidRPr="00817C5D">
        <w:rPr>
          <w:color w:val="000000"/>
          <w:szCs w:val="28"/>
        </w:rPr>
        <w:t>«Согласование проекта рекультивации земель,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экологической экспертизе».</w:t>
      </w:r>
      <w:proofErr w:type="gramEnd"/>
    </w:p>
    <w:p w:rsidR="00817C5D" w:rsidRPr="00817C5D" w:rsidRDefault="00817C5D" w:rsidP="00817C5D">
      <w:pPr>
        <w:suppressAutoHyphens/>
        <w:ind w:firstLine="567"/>
        <w:jc w:val="both"/>
        <w:rPr>
          <w:color w:val="000000"/>
          <w:szCs w:val="28"/>
        </w:rPr>
      </w:pPr>
      <w:r w:rsidRPr="00817C5D">
        <w:rPr>
          <w:b/>
          <w:bCs/>
          <w:color w:val="000000"/>
          <w:szCs w:val="28"/>
        </w:rPr>
        <w:t>2.2. Наименование исполнителя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 xml:space="preserve">Муниципальная услуга предоставляется органом местного самоуправления </w:t>
      </w:r>
      <w:r>
        <w:rPr>
          <w:color w:val="000000"/>
          <w:szCs w:val="28"/>
        </w:rPr>
        <w:t>–</w:t>
      </w:r>
      <w:r w:rsidRPr="00817C5D">
        <w:rPr>
          <w:color w:val="000000"/>
          <w:szCs w:val="28"/>
        </w:rPr>
        <w:t xml:space="preserve"> администрацией Татищевского муниципального района Саратовской области (далее</w:t>
      </w:r>
      <w:r>
        <w:rPr>
          <w:color w:val="000000"/>
          <w:szCs w:val="28"/>
        </w:rPr>
        <w:t xml:space="preserve"> по тексту</w:t>
      </w:r>
      <w:r w:rsidRPr="00817C5D">
        <w:rPr>
          <w:color w:val="000000"/>
          <w:szCs w:val="28"/>
        </w:rPr>
        <w:t xml:space="preserve"> – администрация района) и осуществляется через управления сельского хозяйства, предпринимательства, земельных и имущественных отношений администрации района.</w:t>
      </w:r>
    </w:p>
    <w:p w:rsidR="00817C5D" w:rsidRPr="00817C5D" w:rsidRDefault="00817C5D" w:rsidP="00817C5D">
      <w:pPr>
        <w:suppressAutoHyphens/>
        <w:ind w:firstLine="567"/>
        <w:jc w:val="both"/>
        <w:rPr>
          <w:color w:val="000000"/>
          <w:szCs w:val="28"/>
        </w:rPr>
      </w:pPr>
      <w:r w:rsidRPr="00817C5D">
        <w:rPr>
          <w:color w:val="000000"/>
          <w:szCs w:val="28"/>
        </w:rPr>
        <w:t xml:space="preserve">При предоставлении муниципальной услуги администрация района в целях получения документов (информации) либо осуществления согласований </w:t>
      </w:r>
      <w:r w:rsidRPr="00817C5D">
        <w:rPr>
          <w:color w:val="000000"/>
          <w:szCs w:val="28"/>
        </w:rPr>
        <w:lastRenderedPageBreak/>
        <w:t>или иных действий, необходимых для предоставления муниципальной услуги, осуществляет межведомственное информационное взаимодействие со следующими органами и организациями:</w:t>
      </w:r>
    </w:p>
    <w:p w:rsidR="00817C5D" w:rsidRPr="00817C5D" w:rsidRDefault="00817C5D" w:rsidP="00817C5D">
      <w:pPr>
        <w:suppressAutoHyphens/>
        <w:ind w:firstLine="567"/>
        <w:jc w:val="both"/>
        <w:rPr>
          <w:color w:val="000000"/>
          <w:szCs w:val="28"/>
        </w:rPr>
      </w:pPr>
      <w:r w:rsidRPr="00817C5D">
        <w:rPr>
          <w:color w:val="000000"/>
          <w:szCs w:val="28"/>
        </w:rPr>
        <w:t>Федеральной налоговой службой;</w:t>
      </w:r>
    </w:p>
    <w:p w:rsidR="00817C5D" w:rsidRPr="00817C5D" w:rsidRDefault="00817C5D" w:rsidP="00817C5D">
      <w:pPr>
        <w:suppressAutoHyphens/>
        <w:ind w:firstLine="567"/>
        <w:jc w:val="both"/>
        <w:rPr>
          <w:color w:val="000000"/>
          <w:szCs w:val="28"/>
        </w:rPr>
      </w:pPr>
      <w:r w:rsidRPr="00817C5D">
        <w:rPr>
          <w:color w:val="000000"/>
          <w:szCs w:val="28"/>
        </w:rPr>
        <w:t>Федеральной службой государственной регистрации, кадастра и картографии.</w:t>
      </w:r>
    </w:p>
    <w:p w:rsidR="00817C5D" w:rsidRPr="00817C5D" w:rsidRDefault="00817C5D" w:rsidP="00817C5D">
      <w:pPr>
        <w:suppressAutoHyphens/>
        <w:ind w:firstLine="567"/>
        <w:jc w:val="both"/>
        <w:rPr>
          <w:color w:val="000000"/>
          <w:szCs w:val="28"/>
        </w:rPr>
      </w:pPr>
      <w:r w:rsidRPr="00817C5D">
        <w:rPr>
          <w:color w:val="000000"/>
          <w:szCs w:val="28"/>
        </w:rPr>
        <w:t xml:space="preserve">Специалисты администрации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указанный в части </w:t>
      </w:r>
      <w:r w:rsidR="0082534B">
        <w:rPr>
          <w:color w:val="000000"/>
          <w:szCs w:val="28"/>
        </w:rPr>
        <w:t xml:space="preserve">                  </w:t>
      </w:r>
      <w:r w:rsidRPr="00817C5D">
        <w:rPr>
          <w:color w:val="000000"/>
          <w:szCs w:val="28"/>
        </w:rPr>
        <w:t>1 статьи 9 Федерального закона.</w:t>
      </w:r>
    </w:p>
    <w:p w:rsidR="00817C5D" w:rsidRPr="00817C5D" w:rsidRDefault="00817C5D" w:rsidP="00817C5D">
      <w:pPr>
        <w:suppressAutoHyphens/>
        <w:ind w:firstLine="567"/>
        <w:jc w:val="both"/>
        <w:rPr>
          <w:color w:val="000000"/>
          <w:szCs w:val="28"/>
        </w:rPr>
      </w:pPr>
      <w:r w:rsidRPr="00817C5D">
        <w:rPr>
          <w:b/>
          <w:bCs/>
          <w:color w:val="000000"/>
          <w:szCs w:val="28"/>
        </w:rPr>
        <w:t>2.3.Результат предоставления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Конечным результатом предоставления муниципальной услуги является получение заявителем:</w:t>
      </w:r>
    </w:p>
    <w:p w:rsidR="00817C5D" w:rsidRPr="00817C5D" w:rsidRDefault="00817C5D" w:rsidP="00817C5D">
      <w:pPr>
        <w:suppressAutoHyphens/>
        <w:ind w:firstLine="567"/>
        <w:jc w:val="both"/>
        <w:rPr>
          <w:color w:val="000000"/>
          <w:szCs w:val="28"/>
        </w:rPr>
      </w:pPr>
      <w:r w:rsidRPr="00817C5D">
        <w:rPr>
          <w:color w:val="000000"/>
          <w:szCs w:val="28"/>
        </w:rPr>
        <w:t xml:space="preserve">согласованного проекта рекультивации земель, находящихся в собственности Татищевского муниципального района Саратовской области, и </w:t>
      </w:r>
      <w:r w:rsidRPr="00817C5D">
        <w:rPr>
          <w:bCs/>
          <w:color w:val="000000"/>
          <w:szCs w:val="28"/>
        </w:rPr>
        <w:t>земель, государственная собственность на которые не разграничена</w:t>
      </w:r>
      <w:r w:rsidRPr="00817C5D">
        <w:rPr>
          <w:color w:val="000000"/>
          <w:szCs w:val="28"/>
        </w:rPr>
        <w:t xml:space="preserve"> (далее </w:t>
      </w:r>
      <w:r>
        <w:rPr>
          <w:color w:val="000000"/>
          <w:szCs w:val="28"/>
        </w:rPr>
        <w:t>по тексту –</w:t>
      </w:r>
      <w:r w:rsidRPr="00817C5D">
        <w:rPr>
          <w:color w:val="000000"/>
          <w:szCs w:val="28"/>
        </w:rPr>
        <w:t xml:space="preserve"> Проект рекультивации земель), с приложением уведомления о согласовании Проекта рекультивации земель, оформленного на бланке администрации района;</w:t>
      </w:r>
    </w:p>
    <w:p w:rsidR="00817C5D" w:rsidRPr="00817C5D" w:rsidRDefault="00817C5D" w:rsidP="00817C5D">
      <w:pPr>
        <w:suppressAutoHyphens/>
        <w:ind w:firstLine="567"/>
        <w:jc w:val="both"/>
        <w:rPr>
          <w:color w:val="000000"/>
          <w:szCs w:val="28"/>
        </w:rPr>
      </w:pPr>
      <w:r w:rsidRPr="00817C5D">
        <w:rPr>
          <w:color w:val="000000"/>
          <w:szCs w:val="28"/>
        </w:rPr>
        <w:t>уведомления об отказе в согласовании Проекта рекультивации земель, оформленного на бланке администрации района.</w:t>
      </w:r>
    </w:p>
    <w:p w:rsidR="00817C5D" w:rsidRPr="00817C5D" w:rsidRDefault="00817C5D" w:rsidP="00817C5D">
      <w:pPr>
        <w:suppressAutoHyphens/>
        <w:ind w:firstLine="567"/>
        <w:jc w:val="both"/>
        <w:rPr>
          <w:color w:val="000000"/>
          <w:szCs w:val="28"/>
        </w:rPr>
      </w:pPr>
      <w:r w:rsidRPr="00817C5D">
        <w:rPr>
          <w:color w:val="000000"/>
          <w:szCs w:val="28"/>
        </w:rPr>
        <w:t>Результат предоставления муниципальной услуги может быть получен заявителем:</w:t>
      </w:r>
    </w:p>
    <w:p w:rsidR="00817C5D" w:rsidRPr="00817C5D" w:rsidRDefault="00817C5D" w:rsidP="00817C5D">
      <w:pPr>
        <w:suppressAutoHyphens/>
        <w:ind w:firstLine="567"/>
        <w:jc w:val="both"/>
        <w:rPr>
          <w:color w:val="000000"/>
          <w:szCs w:val="28"/>
        </w:rPr>
      </w:pPr>
      <w:r w:rsidRPr="00817C5D">
        <w:rPr>
          <w:color w:val="000000"/>
          <w:szCs w:val="28"/>
        </w:rPr>
        <w:t>лично;</w:t>
      </w:r>
    </w:p>
    <w:p w:rsidR="00817C5D" w:rsidRPr="00817C5D" w:rsidRDefault="00817C5D" w:rsidP="00817C5D">
      <w:pPr>
        <w:suppressAutoHyphens/>
        <w:ind w:firstLine="567"/>
        <w:jc w:val="both"/>
        <w:rPr>
          <w:color w:val="000000"/>
          <w:szCs w:val="28"/>
        </w:rPr>
      </w:pPr>
      <w:r w:rsidRPr="00817C5D">
        <w:rPr>
          <w:color w:val="000000"/>
          <w:szCs w:val="28"/>
        </w:rPr>
        <w:t>в электронной форме;</w:t>
      </w:r>
    </w:p>
    <w:p w:rsidR="00817C5D" w:rsidRPr="00817C5D" w:rsidRDefault="00817C5D" w:rsidP="00817C5D">
      <w:pPr>
        <w:suppressAutoHyphens/>
        <w:ind w:firstLine="567"/>
        <w:jc w:val="both"/>
        <w:rPr>
          <w:color w:val="000000"/>
          <w:szCs w:val="28"/>
        </w:rPr>
      </w:pPr>
      <w:r w:rsidRPr="00817C5D">
        <w:rPr>
          <w:color w:val="000000"/>
          <w:szCs w:val="28"/>
        </w:rPr>
        <w:t>средствами почтовой связи.</w:t>
      </w:r>
    </w:p>
    <w:p w:rsidR="00817C5D" w:rsidRPr="00817C5D" w:rsidRDefault="00817C5D" w:rsidP="00817C5D">
      <w:pPr>
        <w:suppressAutoHyphens/>
        <w:ind w:firstLine="567"/>
        <w:jc w:val="both"/>
        <w:rPr>
          <w:color w:val="000000"/>
          <w:szCs w:val="28"/>
        </w:rPr>
      </w:pPr>
      <w:r w:rsidRPr="00817C5D">
        <w:rPr>
          <w:b/>
          <w:bCs/>
          <w:color w:val="000000"/>
          <w:szCs w:val="28"/>
        </w:rPr>
        <w:t>2.4. Срок предоставления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Срок предоставления муниципальной услуги - 20 рабочих дней с момента регистрации запроса (заявления, обращения) и иных документов, необходимых для предоставления муниципальной услуги, в администрации района.</w:t>
      </w:r>
    </w:p>
    <w:p w:rsidR="00817C5D" w:rsidRPr="00817C5D" w:rsidRDefault="00817C5D" w:rsidP="00817C5D">
      <w:pPr>
        <w:suppressAutoHyphens/>
        <w:ind w:firstLine="567"/>
        <w:jc w:val="both"/>
        <w:rPr>
          <w:color w:val="000000"/>
          <w:szCs w:val="28"/>
        </w:rPr>
      </w:pPr>
      <w:r w:rsidRPr="00817C5D">
        <w:rPr>
          <w:color w:val="000000"/>
          <w:szCs w:val="28"/>
        </w:rPr>
        <w:t>В случае направления заявителем запроса и иных документов, необходимых для предоставления муниципальной услуги, посредством почтового отправления, срок предоставления муниципальной услуги исчисляется со дня поступления запроса в администрацию района.</w:t>
      </w:r>
    </w:p>
    <w:p w:rsidR="00817C5D" w:rsidRPr="00817C5D" w:rsidRDefault="00817C5D" w:rsidP="00817C5D">
      <w:pPr>
        <w:suppressAutoHyphens/>
        <w:ind w:firstLine="567"/>
        <w:jc w:val="both"/>
        <w:rPr>
          <w:color w:val="000000"/>
          <w:szCs w:val="28"/>
        </w:rPr>
      </w:pPr>
      <w:r w:rsidRPr="00817C5D">
        <w:rPr>
          <w:color w:val="000000"/>
          <w:szCs w:val="28"/>
        </w:rPr>
        <w:t>Срок выдачи (направления) документов, являющихся результатом предоставления муниципальной услуги, составляет:</w:t>
      </w:r>
    </w:p>
    <w:p w:rsidR="00817C5D" w:rsidRPr="00817C5D" w:rsidRDefault="00817C5D" w:rsidP="00817C5D">
      <w:pPr>
        <w:suppressAutoHyphens/>
        <w:ind w:firstLine="567"/>
        <w:jc w:val="both"/>
        <w:rPr>
          <w:color w:val="000000"/>
          <w:szCs w:val="28"/>
        </w:rPr>
      </w:pPr>
      <w:r w:rsidRPr="00817C5D">
        <w:rPr>
          <w:color w:val="000000"/>
          <w:szCs w:val="28"/>
        </w:rPr>
        <w:t>1) при личном приеме - 15 минут;</w:t>
      </w:r>
    </w:p>
    <w:p w:rsidR="00817C5D" w:rsidRPr="00817C5D" w:rsidRDefault="00817C5D" w:rsidP="00817C5D">
      <w:pPr>
        <w:suppressAutoHyphens/>
        <w:ind w:firstLine="567"/>
        <w:jc w:val="both"/>
        <w:rPr>
          <w:color w:val="000000"/>
          <w:szCs w:val="28"/>
        </w:rPr>
      </w:pPr>
      <w:r w:rsidRPr="00817C5D">
        <w:rPr>
          <w:color w:val="000000"/>
          <w:szCs w:val="28"/>
        </w:rPr>
        <w:t>2) в электронной форме - в срок, не превышающий одного рабочего дня;</w:t>
      </w:r>
    </w:p>
    <w:p w:rsidR="00817C5D" w:rsidRPr="00817C5D" w:rsidRDefault="00817C5D" w:rsidP="00817C5D">
      <w:pPr>
        <w:suppressAutoHyphens/>
        <w:ind w:firstLine="567"/>
        <w:jc w:val="both"/>
        <w:rPr>
          <w:color w:val="000000"/>
          <w:szCs w:val="28"/>
        </w:rPr>
      </w:pPr>
      <w:r w:rsidRPr="00817C5D">
        <w:rPr>
          <w:color w:val="000000"/>
          <w:szCs w:val="28"/>
        </w:rPr>
        <w:t>3) посредством почтового отправления - 3 рабочих дня.</w:t>
      </w:r>
    </w:p>
    <w:p w:rsidR="00817C5D" w:rsidRPr="00817C5D" w:rsidRDefault="00817C5D" w:rsidP="00817C5D">
      <w:pPr>
        <w:suppressAutoHyphens/>
        <w:ind w:firstLine="567"/>
        <w:jc w:val="both"/>
        <w:rPr>
          <w:color w:val="000000"/>
          <w:szCs w:val="28"/>
        </w:rPr>
      </w:pPr>
      <w:r w:rsidRPr="00817C5D">
        <w:rPr>
          <w:b/>
          <w:bCs/>
          <w:color w:val="000000"/>
          <w:szCs w:val="28"/>
        </w:rPr>
        <w:t>2.5. Правовые основания для предоставления муниципальной услуги</w:t>
      </w:r>
    </w:p>
    <w:p w:rsidR="00817C5D" w:rsidRPr="00817C5D" w:rsidRDefault="00817C5D" w:rsidP="00817C5D">
      <w:pPr>
        <w:suppressAutoHyphens/>
        <w:ind w:firstLine="567"/>
        <w:jc w:val="both"/>
        <w:rPr>
          <w:color w:val="000000"/>
          <w:szCs w:val="28"/>
        </w:rPr>
      </w:pPr>
      <w:proofErr w:type="gramStart"/>
      <w:r w:rsidRPr="00817C5D">
        <w:rPr>
          <w:color w:val="000000"/>
          <w:szCs w:val="28"/>
        </w:rPr>
        <w:t>Перечень нормативных правовых актов, регулирующих отношения, возникающие в связи с исполнением муниципальной функции размещен на официальном сайте Татищевского муниципального района (www.tatishevo.saratov.gov.ru</w:t>
      </w:r>
      <w:r w:rsidRPr="00817C5D">
        <w:rPr>
          <w:bCs/>
          <w:color w:val="000000"/>
          <w:szCs w:val="28"/>
          <w:u w:val="single"/>
        </w:rPr>
        <w:t>)</w:t>
      </w:r>
      <w:r w:rsidRPr="00817C5D">
        <w:rPr>
          <w:color w:val="000000"/>
          <w:szCs w:val="28"/>
        </w:rPr>
        <w:t xml:space="preserve">, в региональном реестре государственных и </w:t>
      </w:r>
      <w:r w:rsidRPr="00817C5D">
        <w:rPr>
          <w:color w:val="000000"/>
          <w:szCs w:val="28"/>
        </w:rPr>
        <w:lastRenderedPageBreak/>
        <w:t>муниципальных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817C5D" w:rsidRPr="00817C5D" w:rsidRDefault="00817C5D" w:rsidP="00817C5D">
      <w:pPr>
        <w:suppressAutoHyphens/>
        <w:ind w:firstLine="567"/>
        <w:jc w:val="both"/>
        <w:rPr>
          <w:color w:val="000000"/>
          <w:szCs w:val="28"/>
        </w:rPr>
      </w:pPr>
      <w:r w:rsidRPr="00817C5D">
        <w:rPr>
          <w:b/>
          <w:bCs/>
          <w:color w:val="000000"/>
          <w:szCs w:val="28"/>
        </w:rPr>
        <w:t>2.6. Исчерпывающий перечень документов, необходимых для предоставления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 xml:space="preserve">2.6.1. Основанием для начала оказания муниципальной услуги является поступление в администрацию района заявления о предоставлении муниципальной услуги (далее </w:t>
      </w:r>
      <w:r>
        <w:rPr>
          <w:color w:val="000000"/>
          <w:szCs w:val="28"/>
        </w:rPr>
        <w:t>по тексту –</w:t>
      </w:r>
      <w:r w:rsidRPr="00817C5D">
        <w:rPr>
          <w:color w:val="000000"/>
          <w:szCs w:val="28"/>
        </w:rPr>
        <w:t xml:space="preserve"> заявление).</w:t>
      </w:r>
    </w:p>
    <w:p w:rsidR="00817C5D" w:rsidRPr="00817C5D" w:rsidRDefault="00817C5D" w:rsidP="00817C5D">
      <w:pPr>
        <w:suppressAutoHyphens/>
        <w:ind w:firstLine="567"/>
        <w:jc w:val="both"/>
        <w:rPr>
          <w:color w:val="000000"/>
          <w:szCs w:val="28"/>
        </w:rPr>
      </w:pPr>
      <w:r w:rsidRPr="00817C5D">
        <w:rPr>
          <w:color w:val="000000"/>
          <w:szCs w:val="28"/>
        </w:rPr>
        <w:t>2.6.2. Заявление о предоставлении муниципальной услуги предоставляется в свободной форме. Рекомендуемая форма заявления приведена в приложении к настоящему Административному регламенту.</w:t>
      </w:r>
    </w:p>
    <w:p w:rsidR="00817C5D" w:rsidRPr="00817C5D" w:rsidRDefault="00817C5D" w:rsidP="00817C5D">
      <w:pPr>
        <w:suppressAutoHyphens/>
        <w:ind w:firstLine="567"/>
        <w:jc w:val="both"/>
        <w:rPr>
          <w:color w:val="000000"/>
          <w:szCs w:val="28"/>
        </w:rPr>
      </w:pPr>
      <w:r w:rsidRPr="00817C5D">
        <w:rPr>
          <w:color w:val="000000"/>
          <w:szCs w:val="28"/>
        </w:rPr>
        <w:t>2.6.3. В заявлении должны быть указаны следующие сведения:</w:t>
      </w:r>
    </w:p>
    <w:p w:rsidR="00817C5D" w:rsidRPr="00817C5D" w:rsidRDefault="00817C5D" w:rsidP="00817C5D">
      <w:pPr>
        <w:suppressAutoHyphens/>
        <w:ind w:firstLine="567"/>
        <w:jc w:val="both"/>
        <w:rPr>
          <w:color w:val="000000"/>
          <w:szCs w:val="28"/>
        </w:rPr>
      </w:pPr>
      <w:r w:rsidRPr="00817C5D">
        <w:rPr>
          <w:color w:val="000000"/>
          <w:szCs w:val="28"/>
        </w:rPr>
        <w:t>1) площадь земельного участка, подлежащего рекультивации;</w:t>
      </w:r>
    </w:p>
    <w:p w:rsidR="00817C5D" w:rsidRPr="00817C5D" w:rsidRDefault="00817C5D" w:rsidP="00817C5D">
      <w:pPr>
        <w:suppressAutoHyphens/>
        <w:ind w:firstLine="567"/>
        <w:jc w:val="both"/>
        <w:rPr>
          <w:color w:val="000000"/>
          <w:szCs w:val="28"/>
        </w:rPr>
      </w:pPr>
      <w:r w:rsidRPr="00817C5D">
        <w:rPr>
          <w:color w:val="000000"/>
          <w:szCs w:val="28"/>
        </w:rPr>
        <w:t>2) кадастровый номер земельного участка (при наличии);</w:t>
      </w:r>
    </w:p>
    <w:p w:rsidR="00817C5D" w:rsidRPr="00817C5D" w:rsidRDefault="00817C5D" w:rsidP="00817C5D">
      <w:pPr>
        <w:suppressAutoHyphens/>
        <w:ind w:firstLine="567"/>
        <w:jc w:val="both"/>
        <w:rPr>
          <w:color w:val="000000"/>
          <w:szCs w:val="28"/>
        </w:rPr>
      </w:pPr>
      <w:r w:rsidRPr="00817C5D">
        <w:rPr>
          <w:color w:val="000000"/>
          <w:szCs w:val="28"/>
        </w:rPr>
        <w:t>3) местоположение земельного участка, подлежащего рекультивации;</w:t>
      </w:r>
    </w:p>
    <w:p w:rsidR="00817C5D" w:rsidRPr="00817C5D" w:rsidRDefault="00817C5D" w:rsidP="00817C5D">
      <w:pPr>
        <w:suppressAutoHyphens/>
        <w:ind w:firstLine="567"/>
        <w:jc w:val="both"/>
        <w:rPr>
          <w:color w:val="000000"/>
          <w:szCs w:val="28"/>
        </w:rPr>
      </w:pPr>
      <w:r w:rsidRPr="00817C5D">
        <w:rPr>
          <w:color w:val="000000"/>
          <w:szCs w:val="28"/>
        </w:rPr>
        <w:t>4) способ направления результата предоставления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2.6.4. Рекомендуемую форму заявления заявитель может получить:</w:t>
      </w:r>
    </w:p>
    <w:p w:rsidR="00817C5D" w:rsidRPr="00817C5D" w:rsidRDefault="00817C5D" w:rsidP="00817C5D">
      <w:pPr>
        <w:suppressAutoHyphens/>
        <w:ind w:firstLine="567"/>
        <w:jc w:val="both"/>
        <w:rPr>
          <w:color w:val="000000"/>
          <w:szCs w:val="28"/>
        </w:rPr>
      </w:pPr>
      <w:r w:rsidRPr="00817C5D">
        <w:rPr>
          <w:color w:val="000000"/>
          <w:szCs w:val="28"/>
        </w:rPr>
        <w:t>1) лично у специалиста администрации района;</w:t>
      </w:r>
    </w:p>
    <w:p w:rsidR="00817C5D" w:rsidRPr="00817C5D" w:rsidRDefault="00817C5D" w:rsidP="00817C5D">
      <w:pPr>
        <w:suppressAutoHyphens/>
        <w:ind w:firstLine="567"/>
        <w:jc w:val="both"/>
        <w:rPr>
          <w:color w:val="000000"/>
          <w:szCs w:val="28"/>
        </w:rPr>
      </w:pPr>
      <w:r w:rsidRPr="00817C5D">
        <w:rPr>
          <w:color w:val="000000"/>
          <w:szCs w:val="28"/>
        </w:rPr>
        <w:t>2) на информационном стенде в месте предоставления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3) в электронной форме на Официальном сайте администрации района.</w:t>
      </w:r>
    </w:p>
    <w:p w:rsidR="00817C5D" w:rsidRPr="00817C5D" w:rsidRDefault="00817C5D" w:rsidP="00817C5D">
      <w:pPr>
        <w:suppressAutoHyphens/>
        <w:ind w:firstLine="567"/>
        <w:jc w:val="both"/>
        <w:rPr>
          <w:color w:val="000000"/>
          <w:szCs w:val="28"/>
        </w:rPr>
      </w:pPr>
      <w:r>
        <w:rPr>
          <w:color w:val="000000"/>
          <w:szCs w:val="28"/>
        </w:rPr>
        <w:t>2.6.</w:t>
      </w:r>
      <w:r w:rsidRPr="00817C5D">
        <w:rPr>
          <w:color w:val="000000"/>
          <w:szCs w:val="28"/>
        </w:rPr>
        <w:t>5. Заявление (документы) может быть подано заявителем одним из следующих способов:</w:t>
      </w:r>
    </w:p>
    <w:p w:rsidR="00817C5D" w:rsidRPr="00817C5D" w:rsidRDefault="00817C5D" w:rsidP="00817C5D">
      <w:pPr>
        <w:suppressAutoHyphens/>
        <w:ind w:firstLine="567"/>
        <w:jc w:val="both"/>
        <w:rPr>
          <w:color w:val="000000"/>
          <w:szCs w:val="28"/>
        </w:rPr>
      </w:pPr>
      <w:r w:rsidRPr="00817C5D">
        <w:rPr>
          <w:color w:val="000000"/>
          <w:szCs w:val="28"/>
        </w:rPr>
        <w:t>1) лично;</w:t>
      </w:r>
    </w:p>
    <w:p w:rsidR="00817C5D" w:rsidRPr="00817C5D" w:rsidRDefault="00817C5D" w:rsidP="00817C5D">
      <w:pPr>
        <w:suppressAutoHyphens/>
        <w:ind w:firstLine="567"/>
        <w:jc w:val="both"/>
        <w:rPr>
          <w:color w:val="000000"/>
          <w:szCs w:val="28"/>
        </w:rPr>
      </w:pPr>
      <w:r w:rsidRPr="00817C5D">
        <w:rPr>
          <w:color w:val="000000"/>
          <w:szCs w:val="28"/>
        </w:rPr>
        <w:t>2) через законного представителя;</w:t>
      </w:r>
    </w:p>
    <w:p w:rsidR="00817C5D" w:rsidRPr="00817C5D" w:rsidRDefault="00817C5D" w:rsidP="00817C5D">
      <w:pPr>
        <w:suppressAutoHyphens/>
        <w:ind w:firstLine="567"/>
        <w:jc w:val="both"/>
        <w:rPr>
          <w:color w:val="000000"/>
          <w:szCs w:val="28"/>
        </w:rPr>
      </w:pPr>
      <w:r w:rsidRPr="00817C5D">
        <w:rPr>
          <w:color w:val="000000"/>
          <w:szCs w:val="28"/>
        </w:rPr>
        <w:t>3) с использованием средств почтовой связи.</w:t>
      </w:r>
    </w:p>
    <w:p w:rsidR="00817C5D" w:rsidRPr="00817C5D" w:rsidRDefault="00817C5D" w:rsidP="00817C5D">
      <w:pPr>
        <w:suppressAutoHyphens/>
        <w:ind w:firstLine="567"/>
        <w:jc w:val="both"/>
        <w:rPr>
          <w:color w:val="000000"/>
          <w:szCs w:val="28"/>
        </w:rPr>
      </w:pPr>
      <w:r w:rsidRPr="00817C5D">
        <w:rPr>
          <w:color w:val="000000"/>
          <w:szCs w:val="28"/>
        </w:rPr>
        <w:t>2.6.6. К заявлению прилагаются следующие документы:</w:t>
      </w:r>
    </w:p>
    <w:p w:rsidR="00817C5D" w:rsidRPr="00817C5D" w:rsidRDefault="00817C5D" w:rsidP="00817C5D">
      <w:pPr>
        <w:suppressAutoHyphens/>
        <w:ind w:firstLine="567"/>
        <w:jc w:val="both"/>
        <w:rPr>
          <w:color w:val="000000"/>
          <w:szCs w:val="28"/>
        </w:rPr>
      </w:pPr>
      <w:r w:rsidRPr="00817C5D">
        <w:rPr>
          <w:color w:val="000000"/>
          <w:szCs w:val="28"/>
        </w:rPr>
        <w:t>копия документа, подтверждающего полномочия представителя заявителя на представление интересов заявителя и на обращение за получением муниципальной услуги в 1 экз.;</w:t>
      </w:r>
    </w:p>
    <w:p w:rsidR="00817C5D" w:rsidRPr="00817C5D" w:rsidRDefault="00817C5D" w:rsidP="00817C5D">
      <w:pPr>
        <w:suppressAutoHyphens/>
        <w:ind w:firstLine="567"/>
        <w:jc w:val="both"/>
        <w:rPr>
          <w:color w:val="000000"/>
          <w:szCs w:val="28"/>
        </w:rPr>
      </w:pPr>
      <w:r w:rsidRPr="00817C5D">
        <w:rPr>
          <w:color w:val="000000"/>
          <w:szCs w:val="28"/>
        </w:rPr>
        <w:t>копии документов, удостоверяющих личность заявителя (для заявителей - физических лиц) в 1 экз.;</w:t>
      </w:r>
    </w:p>
    <w:p w:rsidR="00817C5D" w:rsidRPr="00817C5D" w:rsidRDefault="00817C5D" w:rsidP="00817C5D">
      <w:pPr>
        <w:suppressAutoHyphens/>
        <w:ind w:firstLine="567"/>
        <w:jc w:val="both"/>
        <w:rPr>
          <w:color w:val="000000"/>
          <w:szCs w:val="28"/>
        </w:rPr>
      </w:pPr>
      <w:r w:rsidRPr="00817C5D">
        <w:rPr>
          <w:color w:val="000000"/>
          <w:szCs w:val="28"/>
        </w:rPr>
        <w:t>проект рекультивации земель, подготовленный в соответствии с постановлением Правительства Р</w:t>
      </w:r>
      <w:r>
        <w:rPr>
          <w:color w:val="000000"/>
          <w:szCs w:val="28"/>
        </w:rPr>
        <w:t xml:space="preserve">оссийской </w:t>
      </w:r>
      <w:r w:rsidRPr="00817C5D">
        <w:rPr>
          <w:color w:val="000000"/>
          <w:szCs w:val="28"/>
        </w:rPr>
        <w:t>Ф</w:t>
      </w:r>
      <w:r>
        <w:rPr>
          <w:color w:val="000000"/>
          <w:szCs w:val="28"/>
        </w:rPr>
        <w:t>едерации</w:t>
      </w:r>
      <w:r w:rsidRPr="00817C5D">
        <w:rPr>
          <w:color w:val="000000"/>
          <w:szCs w:val="28"/>
        </w:rPr>
        <w:t xml:space="preserve"> от 10.07.2018 </w:t>
      </w:r>
      <w:r>
        <w:rPr>
          <w:color w:val="000000"/>
          <w:szCs w:val="28"/>
        </w:rPr>
        <w:t>№</w:t>
      </w:r>
      <w:r w:rsidRPr="00817C5D">
        <w:rPr>
          <w:color w:val="000000"/>
          <w:szCs w:val="28"/>
        </w:rPr>
        <w:t xml:space="preserve"> 800 </w:t>
      </w:r>
      <w:r>
        <w:rPr>
          <w:color w:val="000000"/>
          <w:szCs w:val="28"/>
        </w:rPr>
        <w:t xml:space="preserve">                   «</w:t>
      </w:r>
      <w:r w:rsidRPr="00817C5D">
        <w:rPr>
          <w:color w:val="000000"/>
          <w:szCs w:val="28"/>
        </w:rPr>
        <w:t>О проведении рекультивации и консервации земель</w:t>
      </w:r>
      <w:r>
        <w:rPr>
          <w:color w:val="000000"/>
          <w:szCs w:val="28"/>
        </w:rPr>
        <w:t>»</w:t>
      </w:r>
      <w:r w:rsidRPr="00817C5D">
        <w:rPr>
          <w:color w:val="000000"/>
          <w:szCs w:val="28"/>
        </w:rPr>
        <w:t xml:space="preserve"> (оригинал не менее 2 экз. и в форме электронных документов (в формате .</w:t>
      </w:r>
      <w:proofErr w:type="spellStart"/>
      <w:r w:rsidRPr="00817C5D">
        <w:rPr>
          <w:color w:val="000000"/>
          <w:szCs w:val="28"/>
        </w:rPr>
        <w:t>doc</w:t>
      </w:r>
      <w:proofErr w:type="spellEnd"/>
      <w:r>
        <w:rPr>
          <w:color w:val="000000"/>
          <w:szCs w:val="28"/>
        </w:rPr>
        <w:t>.</w:t>
      </w:r>
      <w:r w:rsidRPr="00817C5D">
        <w:rPr>
          <w:color w:val="000000"/>
          <w:szCs w:val="28"/>
        </w:rPr>
        <w:t xml:space="preserve"> и .</w:t>
      </w:r>
      <w:proofErr w:type="spellStart"/>
      <w:r w:rsidRPr="00817C5D">
        <w:rPr>
          <w:color w:val="000000"/>
          <w:szCs w:val="28"/>
        </w:rPr>
        <w:t>pdf</w:t>
      </w:r>
      <w:proofErr w:type="spellEnd"/>
      <w:r w:rsidRPr="00817C5D">
        <w:rPr>
          <w:color w:val="000000"/>
          <w:szCs w:val="28"/>
        </w:rPr>
        <w:t>) в 1 экз.).</w:t>
      </w:r>
    </w:p>
    <w:p w:rsidR="00817C5D" w:rsidRPr="00817C5D" w:rsidRDefault="00817C5D" w:rsidP="00817C5D">
      <w:pPr>
        <w:suppressAutoHyphens/>
        <w:ind w:firstLine="567"/>
        <w:jc w:val="both"/>
        <w:rPr>
          <w:color w:val="000000"/>
          <w:szCs w:val="28"/>
        </w:rPr>
      </w:pPr>
      <w:r w:rsidRPr="00817C5D">
        <w:rPr>
          <w:color w:val="000000"/>
          <w:szCs w:val="28"/>
        </w:rPr>
        <w:t>2.6.7.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817C5D" w:rsidRPr="00817C5D" w:rsidRDefault="00817C5D" w:rsidP="00817C5D">
      <w:pPr>
        <w:suppressAutoHyphens/>
        <w:ind w:firstLine="567"/>
        <w:jc w:val="both"/>
        <w:rPr>
          <w:color w:val="000000"/>
          <w:szCs w:val="28"/>
        </w:rPr>
      </w:pPr>
      <w:r w:rsidRPr="00817C5D">
        <w:rPr>
          <w:color w:val="000000"/>
          <w:szCs w:val="28"/>
        </w:rPr>
        <w:t>1) оригинал выписки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в 1 экземпляре.</w:t>
      </w:r>
    </w:p>
    <w:p w:rsidR="00817C5D" w:rsidRPr="00817C5D" w:rsidRDefault="00817C5D" w:rsidP="00817C5D">
      <w:pPr>
        <w:suppressAutoHyphens/>
        <w:ind w:firstLine="567"/>
        <w:jc w:val="both"/>
        <w:rPr>
          <w:color w:val="000000"/>
          <w:szCs w:val="28"/>
        </w:rPr>
      </w:pPr>
      <w:r w:rsidRPr="00817C5D">
        <w:rPr>
          <w:color w:val="000000"/>
          <w:szCs w:val="28"/>
        </w:rPr>
        <w:lastRenderedPageBreak/>
        <w:t>Заявитель может получить данный документ в Федеральной налоговой службе и ее территориальных органах, в рамках предоставления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817C5D" w:rsidRPr="00817C5D" w:rsidRDefault="00817C5D" w:rsidP="00817C5D">
      <w:pPr>
        <w:suppressAutoHyphens/>
        <w:ind w:firstLine="567"/>
        <w:jc w:val="both"/>
        <w:rPr>
          <w:color w:val="000000"/>
          <w:szCs w:val="28"/>
        </w:rPr>
      </w:pPr>
      <w:r w:rsidRPr="00817C5D">
        <w:rPr>
          <w:color w:val="000000"/>
          <w:szCs w:val="28"/>
        </w:rPr>
        <w:t>2) оригинал выписки из Единого государственного реестра недвижимости на земельный участок в 1 экз.</w:t>
      </w:r>
    </w:p>
    <w:p w:rsidR="00817C5D" w:rsidRPr="00817C5D" w:rsidRDefault="00817C5D" w:rsidP="00817C5D">
      <w:pPr>
        <w:suppressAutoHyphens/>
        <w:ind w:firstLine="567"/>
        <w:jc w:val="both"/>
        <w:rPr>
          <w:color w:val="000000"/>
          <w:szCs w:val="28"/>
        </w:rPr>
      </w:pPr>
      <w:r w:rsidRPr="00817C5D">
        <w:rPr>
          <w:color w:val="000000"/>
          <w:szCs w:val="28"/>
        </w:rPr>
        <w:t>Заявитель может получить данный документ в Федеральной службе государственной регистрации, кадастра и картограф</w:t>
      </w:r>
      <w:proofErr w:type="gramStart"/>
      <w:r w:rsidRPr="00817C5D">
        <w:rPr>
          <w:color w:val="000000"/>
          <w:szCs w:val="28"/>
        </w:rPr>
        <w:t>ии и ее</w:t>
      </w:r>
      <w:proofErr w:type="gramEnd"/>
      <w:r w:rsidRPr="00817C5D">
        <w:rPr>
          <w:color w:val="000000"/>
          <w:szCs w:val="28"/>
        </w:rPr>
        <w:t xml:space="preserve"> территориальных органах в рамках предоставления государственной услуги по предоставлению сведений из Единого государственного реестра недвижимости.</w:t>
      </w:r>
    </w:p>
    <w:p w:rsidR="00817C5D" w:rsidRPr="00817C5D" w:rsidRDefault="00817C5D" w:rsidP="00817C5D">
      <w:pPr>
        <w:suppressAutoHyphens/>
        <w:ind w:firstLine="567"/>
        <w:jc w:val="both"/>
        <w:rPr>
          <w:color w:val="000000"/>
          <w:szCs w:val="28"/>
        </w:rPr>
      </w:pPr>
      <w:r w:rsidRPr="00817C5D">
        <w:rPr>
          <w:color w:val="000000"/>
          <w:szCs w:val="28"/>
        </w:rPr>
        <w:t>2.6.8. Непредставление заявителем документов, указанных в пункте 2.6.7. настоящего Административного регламента, не является основанием для отказа в предоставлении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В случае если документы, указанные в пункте 2.6.7. настоящего Административного регламента, не представлены заявителем, специалист администрации района, ответственный за предоставление услуги, запрашивает их в порядке межведомственного информационного взаимодействия.</w:t>
      </w:r>
    </w:p>
    <w:p w:rsidR="00817C5D" w:rsidRPr="00817C5D" w:rsidRDefault="00817C5D" w:rsidP="00817C5D">
      <w:pPr>
        <w:suppressAutoHyphens/>
        <w:ind w:firstLine="567"/>
        <w:jc w:val="both"/>
        <w:rPr>
          <w:color w:val="000000"/>
          <w:szCs w:val="28"/>
        </w:rPr>
      </w:pPr>
      <w:r w:rsidRPr="00817C5D">
        <w:rPr>
          <w:color w:val="000000"/>
          <w:szCs w:val="28"/>
        </w:rPr>
        <w:t>2.6.9. Специалисты администрации района не вправе:</w:t>
      </w:r>
    </w:p>
    <w:p w:rsidR="00817C5D" w:rsidRPr="00817C5D" w:rsidRDefault="00817C5D" w:rsidP="00817C5D">
      <w:pPr>
        <w:suppressAutoHyphens/>
        <w:ind w:firstLine="567"/>
        <w:jc w:val="both"/>
        <w:rPr>
          <w:color w:val="000000"/>
          <w:szCs w:val="28"/>
        </w:rPr>
      </w:pPr>
      <w:r w:rsidRPr="00817C5D">
        <w:rPr>
          <w:color w:val="000000"/>
          <w:szCs w:val="28"/>
        </w:rPr>
        <w:t>требовать от заявителя:</w:t>
      </w:r>
    </w:p>
    <w:p w:rsidR="00817C5D" w:rsidRPr="00817C5D" w:rsidRDefault="00817C5D" w:rsidP="00817C5D">
      <w:pPr>
        <w:suppressAutoHyphens/>
        <w:ind w:firstLine="567"/>
        <w:jc w:val="both"/>
        <w:rPr>
          <w:color w:val="000000"/>
          <w:szCs w:val="28"/>
        </w:rPr>
      </w:pPr>
      <w:r w:rsidRPr="00817C5D">
        <w:rPr>
          <w:color w:val="000000"/>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7C5D" w:rsidRPr="00817C5D" w:rsidRDefault="00817C5D" w:rsidP="00817C5D">
      <w:pPr>
        <w:suppressAutoHyphens/>
        <w:ind w:firstLine="567"/>
        <w:jc w:val="both"/>
        <w:rPr>
          <w:color w:val="000000"/>
          <w:szCs w:val="28"/>
        </w:rPr>
      </w:pPr>
      <w:proofErr w:type="gramStart"/>
      <w:r w:rsidRPr="00817C5D">
        <w:rPr>
          <w:color w:val="000000"/>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w:t>
      </w:r>
      <w:proofErr w:type="gramEnd"/>
      <w:r w:rsidRPr="00817C5D">
        <w:rPr>
          <w:color w:val="000000"/>
          <w:szCs w:val="28"/>
        </w:rPr>
        <w:t xml:space="preserve"> </w:t>
      </w:r>
      <w:proofErr w:type="gramStart"/>
      <w:r w:rsidRPr="00817C5D">
        <w:rPr>
          <w:color w:val="000000"/>
          <w:szCs w:val="28"/>
        </w:rPr>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p>
    <w:p w:rsidR="00817C5D" w:rsidRPr="00817C5D" w:rsidRDefault="00817C5D" w:rsidP="00817C5D">
      <w:pPr>
        <w:suppressAutoHyphens/>
        <w:ind w:firstLine="567"/>
        <w:jc w:val="both"/>
        <w:rPr>
          <w:color w:val="000000"/>
          <w:szCs w:val="28"/>
        </w:rPr>
      </w:pPr>
      <w:r w:rsidRPr="00817C5D">
        <w:rPr>
          <w:color w:val="000000"/>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17C5D" w:rsidRPr="00817C5D" w:rsidRDefault="00817C5D" w:rsidP="00817C5D">
      <w:pPr>
        <w:suppressAutoHyphens/>
        <w:ind w:firstLine="567"/>
        <w:jc w:val="both"/>
        <w:rPr>
          <w:color w:val="000000"/>
          <w:szCs w:val="28"/>
        </w:rPr>
      </w:pPr>
      <w:r w:rsidRPr="00817C5D">
        <w:rPr>
          <w:color w:val="000000"/>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817C5D">
        <w:rPr>
          <w:color w:val="000000"/>
          <w:szCs w:val="28"/>
        </w:rPr>
        <w:lastRenderedPageBreak/>
        <w:t>предоставлении муниципальной услуги, за исключением случаев, предусмотренных пунктом 4 части 1 статьи 7 Федерального закона;</w:t>
      </w:r>
    </w:p>
    <w:p w:rsidR="00817C5D" w:rsidRPr="00817C5D" w:rsidRDefault="00817C5D" w:rsidP="00817C5D">
      <w:pPr>
        <w:suppressAutoHyphens/>
        <w:ind w:firstLine="567"/>
        <w:jc w:val="both"/>
        <w:rPr>
          <w:color w:val="000000"/>
          <w:szCs w:val="28"/>
        </w:rPr>
      </w:pPr>
      <w:r w:rsidRPr="00817C5D">
        <w:rPr>
          <w:color w:val="000000"/>
          <w:szCs w:val="28"/>
        </w:rPr>
        <w:t>отказывать заявителю:</w:t>
      </w:r>
    </w:p>
    <w:p w:rsidR="00817C5D" w:rsidRPr="00817C5D" w:rsidRDefault="00817C5D" w:rsidP="00817C5D">
      <w:pPr>
        <w:suppressAutoHyphens/>
        <w:ind w:firstLine="567"/>
        <w:jc w:val="both"/>
        <w:rPr>
          <w:color w:val="000000"/>
          <w:szCs w:val="28"/>
        </w:rPr>
      </w:pPr>
      <w:r w:rsidRPr="00817C5D">
        <w:rPr>
          <w:color w:val="000000"/>
          <w:szCs w:val="28"/>
        </w:rPr>
        <w:t>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817C5D" w:rsidRPr="00817C5D" w:rsidRDefault="00817C5D" w:rsidP="00817C5D">
      <w:pPr>
        <w:suppressAutoHyphens/>
        <w:ind w:firstLine="567"/>
        <w:jc w:val="both"/>
        <w:rPr>
          <w:color w:val="000000"/>
          <w:szCs w:val="28"/>
        </w:rPr>
      </w:pPr>
      <w:r w:rsidRPr="00817C5D">
        <w:rPr>
          <w:b/>
          <w:bCs/>
          <w:color w:val="000000"/>
          <w:szCs w:val="28"/>
        </w:rPr>
        <w:t>2.7. Исчерпывающий перечень оснований для отказа в предоставлении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2.7.1. Основания для отказа в согласовании проекта рекультивации земель:</w:t>
      </w:r>
    </w:p>
    <w:p w:rsidR="00817C5D" w:rsidRPr="00817C5D" w:rsidRDefault="00817C5D" w:rsidP="00817C5D">
      <w:pPr>
        <w:suppressAutoHyphens/>
        <w:ind w:firstLine="567"/>
        <w:jc w:val="both"/>
        <w:rPr>
          <w:color w:val="000000"/>
          <w:szCs w:val="28"/>
        </w:rPr>
      </w:pPr>
      <w:r w:rsidRPr="00817C5D">
        <w:rPr>
          <w:color w:val="000000"/>
          <w:szCs w:val="28"/>
        </w:rPr>
        <w:t>а)</w:t>
      </w:r>
      <w:r>
        <w:rPr>
          <w:color w:val="000000"/>
          <w:szCs w:val="28"/>
        </w:rPr>
        <w:t xml:space="preserve"> </w:t>
      </w:r>
      <w:r w:rsidRPr="00817C5D">
        <w:rPr>
          <w:color w:val="000000"/>
          <w:szCs w:val="28"/>
        </w:rPr>
        <w:t>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и консервации земель;</w:t>
      </w:r>
    </w:p>
    <w:p w:rsidR="00817C5D" w:rsidRPr="00817C5D" w:rsidRDefault="00817C5D" w:rsidP="00817C5D">
      <w:pPr>
        <w:suppressAutoHyphens/>
        <w:ind w:firstLine="567"/>
        <w:jc w:val="both"/>
        <w:rPr>
          <w:color w:val="000000"/>
          <w:szCs w:val="28"/>
        </w:rPr>
      </w:pPr>
      <w:r w:rsidRPr="00817C5D">
        <w:rPr>
          <w:color w:val="000000"/>
          <w:szCs w:val="28"/>
        </w:rPr>
        <w:t>б)</w:t>
      </w:r>
      <w:r>
        <w:rPr>
          <w:color w:val="000000"/>
          <w:szCs w:val="28"/>
        </w:rPr>
        <w:t xml:space="preserve"> </w:t>
      </w:r>
      <w:r w:rsidRPr="00817C5D">
        <w:rPr>
          <w:color w:val="000000"/>
          <w:szCs w:val="28"/>
        </w:rPr>
        <w:t>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817C5D" w:rsidRPr="00817C5D" w:rsidRDefault="00817C5D" w:rsidP="00817C5D">
      <w:pPr>
        <w:suppressAutoHyphens/>
        <w:ind w:firstLine="567"/>
        <w:jc w:val="both"/>
        <w:rPr>
          <w:color w:val="000000"/>
          <w:szCs w:val="28"/>
        </w:rPr>
      </w:pPr>
      <w:r w:rsidRPr="00817C5D">
        <w:rPr>
          <w:color w:val="000000"/>
          <w:szCs w:val="28"/>
        </w:rPr>
        <w:t>в)</w:t>
      </w:r>
      <w:r>
        <w:rPr>
          <w:color w:val="000000"/>
          <w:szCs w:val="28"/>
        </w:rPr>
        <w:t xml:space="preserve"> </w:t>
      </w:r>
      <w:r w:rsidRPr="00817C5D">
        <w:rPr>
          <w:color w:val="000000"/>
          <w:szCs w:val="28"/>
        </w:rPr>
        <w:t xml:space="preserve">представлен проект консервации земель в отношении земель, обеспечение </w:t>
      </w:r>
      <w:proofErr w:type="gramStart"/>
      <w:r w:rsidRPr="00817C5D">
        <w:rPr>
          <w:color w:val="000000"/>
          <w:szCs w:val="28"/>
        </w:rPr>
        <w:t>соответствия</w:t>
      </w:r>
      <w:proofErr w:type="gramEnd"/>
      <w:r w:rsidRPr="00817C5D">
        <w:rPr>
          <w:color w:val="000000"/>
          <w:szCs w:val="28"/>
        </w:rPr>
        <w:t xml:space="preserve"> качества которых требованиям, предусмотренным пунктом 5 Правил проведения рекультивации и консервации земель, возможно путем рекультивации таких земель в течение 15 лет;</w:t>
      </w:r>
    </w:p>
    <w:p w:rsidR="00817C5D" w:rsidRPr="00817C5D" w:rsidRDefault="00817C5D" w:rsidP="00817C5D">
      <w:pPr>
        <w:suppressAutoHyphens/>
        <w:ind w:firstLine="567"/>
        <w:jc w:val="both"/>
        <w:rPr>
          <w:color w:val="000000"/>
          <w:szCs w:val="28"/>
        </w:rPr>
      </w:pPr>
      <w:r>
        <w:rPr>
          <w:color w:val="000000"/>
          <w:szCs w:val="28"/>
        </w:rPr>
        <w:t xml:space="preserve">г) </w:t>
      </w:r>
      <w:r w:rsidRPr="00817C5D">
        <w:rPr>
          <w:color w:val="000000"/>
          <w:szCs w:val="28"/>
        </w:rPr>
        <w:t xml:space="preserve">площадь </w:t>
      </w:r>
      <w:proofErr w:type="spellStart"/>
      <w:r w:rsidRPr="00817C5D">
        <w:rPr>
          <w:color w:val="000000"/>
          <w:szCs w:val="28"/>
        </w:rPr>
        <w:t>рекультивируемых</w:t>
      </w:r>
      <w:proofErr w:type="spellEnd"/>
      <w:r w:rsidRPr="00817C5D">
        <w:rPr>
          <w:color w:val="000000"/>
          <w:szCs w:val="28"/>
        </w:rPr>
        <w:t xml:space="preserve"> земель и земельных участков, предусмотренная проектом рекультивации земель, не соответствует площади земель и земельных участков, в отношении которых требуется проведение рекультивации;</w:t>
      </w:r>
    </w:p>
    <w:p w:rsidR="00817C5D" w:rsidRPr="00817C5D" w:rsidRDefault="00817C5D" w:rsidP="00817C5D">
      <w:pPr>
        <w:suppressAutoHyphens/>
        <w:ind w:firstLine="567"/>
        <w:jc w:val="both"/>
        <w:rPr>
          <w:color w:val="000000"/>
          <w:szCs w:val="28"/>
        </w:rPr>
      </w:pPr>
      <w:r>
        <w:rPr>
          <w:color w:val="000000"/>
          <w:szCs w:val="28"/>
        </w:rPr>
        <w:t>д) раздел «</w:t>
      </w:r>
      <w:r w:rsidRPr="00817C5D">
        <w:rPr>
          <w:color w:val="000000"/>
          <w:szCs w:val="28"/>
        </w:rPr>
        <w:t>Пояснительная записка</w:t>
      </w:r>
      <w:r>
        <w:rPr>
          <w:color w:val="000000"/>
          <w:szCs w:val="28"/>
        </w:rPr>
        <w:t>»</w:t>
      </w:r>
      <w:r w:rsidRPr="00817C5D">
        <w:rPr>
          <w:color w:val="000000"/>
          <w:szCs w:val="28"/>
        </w:rPr>
        <w:t xml:space="preserve"> проекта рекультивации земель содержит недостоверные сведения о </w:t>
      </w:r>
      <w:proofErr w:type="spellStart"/>
      <w:r w:rsidRPr="00817C5D">
        <w:rPr>
          <w:color w:val="000000"/>
          <w:szCs w:val="28"/>
        </w:rPr>
        <w:t>рекультивируемых</w:t>
      </w:r>
      <w:proofErr w:type="spellEnd"/>
      <w:r w:rsidRPr="00817C5D">
        <w:rPr>
          <w:color w:val="000000"/>
          <w:szCs w:val="28"/>
        </w:rPr>
        <w:t xml:space="preserve"> землях и земельных участках;</w:t>
      </w:r>
    </w:p>
    <w:p w:rsidR="00817C5D" w:rsidRPr="00817C5D" w:rsidRDefault="00817C5D" w:rsidP="00817C5D">
      <w:pPr>
        <w:suppressAutoHyphens/>
        <w:ind w:firstLine="567"/>
        <w:jc w:val="both"/>
        <w:rPr>
          <w:color w:val="000000"/>
          <w:szCs w:val="28"/>
        </w:rPr>
      </w:pPr>
      <w:r>
        <w:rPr>
          <w:color w:val="000000"/>
          <w:szCs w:val="28"/>
        </w:rPr>
        <w:t xml:space="preserve">е) </w:t>
      </w:r>
      <w:r w:rsidRPr="00817C5D">
        <w:rPr>
          <w:color w:val="000000"/>
          <w:szCs w:val="28"/>
        </w:rPr>
        <w:t>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817C5D" w:rsidRPr="00817C5D" w:rsidRDefault="00817C5D" w:rsidP="00817C5D">
      <w:pPr>
        <w:suppressAutoHyphens/>
        <w:ind w:firstLine="567"/>
        <w:jc w:val="both"/>
        <w:rPr>
          <w:color w:val="000000"/>
          <w:szCs w:val="28"/>
        </w:rPr>
      </w:pPr>
      <w:r w:rsidRPr="00817C5D">
        <w:rPr>
          <w:b/>
          <w:bCs/>
          <w:color w:val="000000"/>
          <w:szCs w:val="28"/>
        </w:rPr>
        <w:t>2.8. Размер платы, взимаемой с заявителя при предоставлении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Муниципальная услуга предоставляется бесплатно.</w:t>
      </w:r>
    </w:p>
    <w:p w:rsidR="00817C5D" w:rsidRPr="00817C5D" w:rsidRDefault="00817C5D" w:rsidP="00817C5D">
      <w:pPr>
        <w:suppressAutoHyphens/>
        <w:ind w:firstLine="567"/>
        <w:jc w:val="both"/>
        <w:rPr>
          <w:color w:val="000000"/>
          <w:szCs w:val="28"/>
        </w:rPr>
      </w:pPr>
      <w:r w:rsidRPr="00817C5D">
        <w:rPr>
          <w:b/>
          <w:bCs/>
          <w:color w:val="000000"/>
          <w:szCs w:val="28"/>
        </w:rPr>
        <w:t>2.9. Максимальный срок ожидания в очереди при подаче заявления о предоставлении муниципальной услуги при получении результата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17C5D" w:rsidRPr="00817C5D" w:rsidRDefault="00817C5D" w:rsidP="00817C5D">
      <w:pPr>
        <w:suppressAutoHyphens/>
        <w:ind w:firstLine="567"/>
        <w:jc w:val="both"/>
        <w:rPr>
          <w:color w:val="000000"/>
          <w:szCs w:val="28"/>
        </w:rPr>
      </w:pPr>
      <w:r w:rsidRPr="00817C5D">
        <w:rPr>
          <w:b/>
          <w:bCs/>
          <w:color w:val="000000"/>
          <w:szCs w:val="28"/>
        </w:rPr>
        <w:lastRenderedPageBreak/>
        <w:t>2.10. Срок и порядок регистрации обращения заявителя о предоставлении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Заявление и документы, необходимые для предоставления муниципальной услуги, регистрируются в день их представления (поступления) в администрацию района в порядке, предусмотренном разделом 3 настоящего Административного регламента, в течение 10 минут.</w:t>
      </w:r>
    </w:p>
    <w:p w:rsidR="00817C5D" w:rsidRPr="00817C5D" w:rsidRDefault="00817C5D" w:rsidP="00817C5D">
      <w:pPr>
        <w:suppressAutoHyphens/>
        <w:ind w:firstLine="567"/>
        <w:jc w:val="both"/>
        <w:rPr>
          <w:color w:val="000000"/>
          <w:szCs w:val="28"/>
        </w:rPr>
      </w:pPr>
      <w:r w:rsidRPr="00817C5D">
        <w:rPr>
          <w:color w:val="000000"/>
          <w:szCs w:val="28"/>
        </w:rPr>
        <w:t>Регистрация запроса заявителя, поступившего в администрацию района в электронной форме в выходной (нерабочий или праздничный) день, осуществляется в первый, следующий за ним, рабочий день.</w:t>
      </w:r>
    </w:p>
    <w:p w:rsidR="00817C5D" w:rsidRPr="00817C5D" w:rsidRDefault="00817C5D" w:rsidP="00817C5D">
      <w:pPr>
        <w:suppressAutoHyphens/>
        <w:ind w:firstLine="567"/>
        <w:jc w:val="both"/>
        <w:rPr>
          <w:color w:val="000000"/>
          <w:szCs w:val="28"/>
        </w:rPr>
      </w:pPr>
      <w:r w:rsidRPr="00817C5D">
        <w:rPr>
          <w:b/>
          <w:bCs/>
          <w:color w:val="000000"/>
          <w:szCs w:val="28"/>
        </w:rPr>
        <w:t>2.11. Требования к помещениям предоставления муниципальной услуги</w:t>
      </w:r>
    </w:p>
    <w:p w:rsidR="00817C5D" w:rsidRPr="00817C5D" w:rsidRDefault="00817C5D" w:rsidP="00817C5D">
      <w:pPr>
        <w:suppressAutoHyphens/>
        <w:ind w:firstLine="567"/>
        <w:jc w:val="both"/>
        <w:rPr>
          <w:color w:val="000000"/>
          <w:szCs w:val="28"/>
        </w:rPr>
      </w:pPr>
      <w:r w:rsidRPr="00817C5D">
        <w:rPr>
          <w:color w:val="000000"/>
          <w:szCs w:val="28"/>
        </w:rPr>
        <w:t>2.11.1.Прием заявителей осуществляется администрацией района в специально подготовленных для этих целей помещениях.</w:t>
      </w:r>
    </w:p>
    <w:p w:rsidR="00817C5D" w:rsidRPr="00817C5D" w:rsidRDefault="00817C5D" w:rsidP="00817C5D">
      <w:pPr>
        <w:suppressAutoHyphens/>
        <w:ind w:firstLine="567"/>
        <w:jc w:val="both"/>
        <w:rPr>
          <w:color w:val="000000"/>
          <w:szCs w:val="28"/>
        </w:rPr>
      </w:pPr>
      <w:r w:rsidRPr="00817C5D">
        <w:rPr>
          <w:color w:val="000000"/>
          <w:szCs w:val="28"/>
        </w:rPr>
        <w:t>Вход в здание, в котором размещены помещения администрации района, должен быть оборудован информационной табличкой (вывеской).</w:t>
      </w:r>
    </w:p>
    <w:p w:rsidR="00817C5D" w:rsidRPr="00817C5D" w:rsidRDefault="00817C5D" w:rsidP="00817C5D">
      <w:pPr>
        <w:suppressAutoHyphens/>
        <w:ind w:firstLine="567"/>
        <w:jc w:val="both"/>
        <w:rPr>
          <w:color w:val="000000"/>
          <w:szCs w:val="28"/>
        </w:rPr>
      </w:pPr>
      <w:r w:rsidRPr="00817C5D">
        <w:rPr>
          <w:color w:val="000000"/>
          <w:szCs w:val="28"/>
        </w:rPr>
        <w:t>В местах приема заявителей на видном месте размещаются схемы расположения средств пожаротушения и путей эвакуации посетителей и специалистов администрации района. Вход и выход из помещения для приема заявителей оборудуются соответствующими указателями с автономными источниками бесперебойного питания.</w:t>
      </w:r>
    </w:p>
    <w:p w:rsidR="00817C5D" w:rsidRPr="00817C5D" w:rsidRDefault="00817C5D" w:rsidP="00817C5D">
      <w:pPr>
        <w:suppressAutoHyphens/>
        <w:ind w:firstLine="567"/>
        <w:jc w:val="both"/>
        <w:rPr>
          <w:color w:val="000000"/>
          <w:szCs w:val="28"/>
        </w:rPr>
      </w:pPr>
      <w:r w:rsidRPr="00817C5D">
        <w:rPr>
          <w:color w:val="000000"/>
          <w:szCs w:val="28"/>
        </w:rPr>
        <w:t>Места, где осуществляется прием заявителей по вопросам, связанным с предоставлением муниципальной услуги, оборудуются системой вентиляции воздуха, средствами пожаротушения и оповещения о возникновении чрезвычайной ситуации.</w:t>
      </w:r>
    </w:p>
    <w:p w:rsidR="00817C5D" w:rsidRPr="00817C5D" w:rsidRDefault="00817C5D" w:rsidP="00817C5D">
      <w:pPr>
        <w:suppressAutoHyphens/>
        <w:ind w:firstLine="567"/>
        <w:jc w:val="both"/>
        <w:rPr>
          <w:color w:val="000000"/>
          <w:szCs w:val="28"/>
        </w:rPr>
      </w:pPr>
      <w:r w:rsidRPr="00817C5D">
        <w:rPr>
          <w:color w:val="000000"/>
          <w:szCs w:val="28"/>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администрации района, а также для комфортного обслуживания посетителей.</w:t>
      </w:r>
    </w:p>
    <w:p w:rsidR="00817C5D" w:rsidRPr="00817C5D" w:rsidRDefault="00817C5D" w:rsidP="00817C5D">
      <w:pPr>
        <w:suppressAutoHyphens/>
        <w:ind w:firstLine="567"/>
        <w:jc w:val="both"/>
        <w:rPr>
          <w:color w:val="000000"/>
          <w:szCs w:val="28"/>
        </w:rPr>
      </w:pPr>
      <w:r w:rsidRPr="00817C5D">
        <w:rPr>
          <w:color w:val="000000"/>
          <w:szCs w:val="28"/>
        </w:rPr>
        <w:t>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rsidR="00817C5D" w:rsidRPr="00817C5D" w:rsidRDefault="00817C5D" w:rsidP="00817C5D">
      <w:pPr>
        <w:suppressAutoHyphens/>
        <w:ind w:firstLine="567"/>
        <w:jc w:val="both"/>
        <w:rPr>
          <w:color w:val="000000"/>
          <w:szCs w:val="28"/>
        </w:rPr>
      </w:pPr>
      <w:r w:rsidRPr="00817C5D">
        <w:rPr>
          <w:color w:val="000000"/>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фамилии, имени, отчества и должности специалиста, ведущего прием.</w:t>
      </w:r>
    </w:p>
    <w:p w:rsidR="00817C5D" w:rsidRPr="00817C5D" w:rsidRDefault="00817C5D" w:rsidP="00817C5D">
      <w:pPr>
        <w:suppressAutoHyphens/>
        <w:ind w:firstLine="567"/>
        <w:jc w:val="both"/>
        <w:rPr>
          <w:color w:val="000000"/>
          <w:szCs w:val="28"/>
        </w:rPr>
      </w:pPr>
      <w:r w:rsidRPr="00817C5D">
        <w:rPr>
          <w:color w:val="000000"/>
          <w:szCs w:val="28"/>
        </w:rPr>
        <w:t>В местах приема заявителей предусматривается оборудование доступных мест общественного пользования (туалетов) и хранения верхней одежды.</w:t>
      </w:r>
    </w:p>
    <w:p w:rsidR="00817C5D" w:rsidRPr="00817C5D" w:rsidRDefault="00817C5D" w:rsidP="00817C5D">
      <w:pPr>
        <w:suppressAutoHyphens/>
        <w:ind w:firstLine="567"/>
        <w:jc w:val="both"/>
        <w:rPr>
          <w:color w:val="000000"/>
          <w:szCs w:val="28"/>
        </w:rPr>
      </w:pPr>
      <w:r w:rsidRPr="00817C5D">
        <w:rPr>
          <w:color w:val="000000"/>
          <w:szCs w:val="28"/>
        </w:rPr>
        <w:t>2.11.2.Требования к обеспечению условий доступности для инвалидов помещений, зданий и иных сооружений администрации района и предоставляемой в них муниципальной услуге.</w:t>
      </w:r>
    </w:p>
    <w:p w:rsidR="00817C5D" w:rsidRPr="00817C5D" w:rsidRDefault="00817C5D" w:rsidP="00817C5D">
      <w:pPr>
        <w:suppressAutoHyphens/>
        <w:ind w:firstLine="567"/>
        <w:jc w:val="both"/>
        <w:rPr>
          <w:color w:val="000000"/>
          <w:szCs w:val="28"/>
        </w:rPr>
      </w:pPr>
      <w:r w:rsidRPr="00817C5D">
        <w:rPr>
          <w:color w:val="000000"/>
          <w:szCs w:val="28"/>
        </w:rPr>
        <w:t>Администрация обеспечивает инвалидам, включая инвалидов, использующих кресла-коляски и собак-проводников:</w:t>
      </w:r>
    </w:p>
    <w:p w:rsidR="00817C5D" w:rsidRPr="00817C5D" w:rsidRDefault="00817C5D" w:rsidP="00817C5D">
      <w:pPr>
        <w:suppressAutoHyphens/>
        <w:ind w:firstLine="567"/>
        <w:jc w:val="both"/>
        <w:rPr>
          <w:color w:val="000000"/>
          <w:szCs w:val="28"/>
        </w:rPr>
      </w:pPr>
      <w:r w:rsidRPr="00817C5D">
        <w:rPr>
          <w:color w:val="000000"/>
          <w:szCs w:val="28"/>
        </w:rPr>
        <w:t>1) условия беспрепятственного доступа к объекту (зданию, помещению), в котором предоставляется муниципальная услуга;</w:t>
      </w:r>
    </w:p>
    <w:p w:rsidR="00817C5D" w:rsidRPr="00817C5D" w:rsidRDefault="00817C5D" w:rsidP="00817C5D">
      <w:pPr>
        <w:suppressAutoHyphens/>
        <w:ind w:firstLine="567"/>
        <w:jc w:val="both"/>
        <w:rPr>
          <w:color w:val="000000"/>
          <w:szCs w:val="28"/>
        </w:rPr>
      </w:pPr>
      <w:r w:rsidRPr="00817C5D">
        <w:rPr>
          <w:color w:val="000000"/>
          <w:szCs w:val="28"/>
        </w:rPr>
        <w:t xml:space="preserve">2) возможность самостоятельного передвижения по территории, на которой расположен объект (здание, помещение), в котором предоставляется </w:t>
      </w:r>
      <w:r w:rsidRPr="00817C5D">
        <w:rPr>
          <w:color w:val="000000"/>
          <w:szCs w:val="28"/>
        </w:rPr>
        <w:lastRenderedPageBreak/>
        <w:t>муниципальная услуга, а также возможность входа в такой объект и выхода из него, посадки в транспортное средство и высадки из него, в том числе с использованием кресла-коляски;</w:t>
      </w:r>
    </w:p>
    <w:p w:rsidR="00817C5D" w:rsidRPr="00817C5D" w:rsidRDefault="00817C5D" w:rsidP="00817C5D">
      <w:pPr>
        <w:suppressAutoHyphens/>
        <w:ind w:firstLine="567"/>
        <w:jc w:val="both"/>
        <w:rPr>
          <w:color w:val="000000"/>
          <w:szCs w:val="28"/>
        </w:rPr>
      </w:pPr>
      <w:r w:rsidRPr="00817C5D">
        <w:rPr>
          <w:color w:val="000000"/>
          <w:szCs w:val="28"/>
        </w:rPr>
        <w:t>3) сопровождение инвалидов, имеющих стойкие расстройства функции зрения и самостоятельного передвижения;</w:t>
      </w:r>
    </w:p>
    <w:p w:rsidR="00817C5D" w:rsidRPr="00817C5D" w:rsidRDefault="00817C5D" w:rsidP="00817C5D">
      <w:pPr>
        <w:suppressAutoHyphens/>
        <w:ind w:firstLine="567"/>
        <w:jc w:val="both"/>
        <w:rPr>
          <w:color w:val="000000"/>
          <w:szCs w:val="28"/>
        </w:rPr>
      </w:pPr>
      <w:r w:rsidRPr="00817C5D">
        <w:rPr>
          <w:color w:val="000000"/>
          <w:szCs w:val="28"/>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rsidR="00817C5D" w:rsidRPr="00817C5D" w:rsidRDefault="00817C5D" w:rsidP="00817C5D">
      <w:pPr>
        <w:suppressAutoHyphens/>
        <w:ind w:firstLine="567"/>
        <w:jc w:val="both"/>
        <w:rPr>
          <w:color w:val="000000"/>
          <w:szCs w:val="28"/>
        </w:rPr>
      </w:pPr>
      <w:r w:rsidRPr="00817C5D">
        <w:rPr>
          <w:color w:val="000000"/>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7C5D" w:rsidRPr="00817C5D" w:rsidRDefault="00817C5D" w:rsidP="00817C5D">
      <w:pPr>
        <w:suppressAutoHyphens/>
        <w:ind w:firstLine="567"/>
        <w:jc w:val="both"/>
        <w:rPr>
          <w:color w:val="000000"/>
          <w:szCs w:val="28"/>
        </w:rPr>
      </w:pPr>
      <w:r w:rsidRPr="00817C5D">
        <w:rPr>
          <w:color w:val="000000"/>
          <w:szCs w:val="28"/>
        </w:rPr>
        <w:t xml:space="preserve">6) допуск </w:t>
      </w:r>
      <w:proofErr w:type="spellStart"/>
      <w:r w:rsidRPr="00817C5D">
        <w:rPr>
          <w:color w:val="000000"/>
          <w:szCs w:val="28"/>
        </w:rPr>
        <w:t>сурдопереводчика</w:t>
      </w:r>
      <w:proofErr w:type="spellEnd"/>
      <w:r w:rsidRPr="00817C5D">
        <w:rPr>
          <w:color w:val="000000"/>
          <w:szCs w:val="28"/>
        </w:rPr>
        <w:t xml:space="preserve"> и </w:t>
      </w:r>
      <w:proofErr w:type="spellStart"/>
      <w:r w:rsidRPr="00817C5D">
        <w:rPr>
          <w:color w:val="000000"/>
          <w:szCs w:val="28"/>
        </w:rPr>
        <w:t>тифлосурдопереводчика</w:t>
      </w:r>
      <w:proofErr w:type="spellEnd"/>
      <w:r w:rsidRPr="00817C5D">
        <w:rPr>
          <w:color w:val="000000"/>
          <w:szCs w:val="28"/>
        </w:rPr>
        <w:t>;</w:t>
      </w:r>
    </w:p>
    <w:p w:rsidR="00817C5D" w:rsidRPr="00817C5D" w:rsidRDefault="00817C5D" w:rsidP="00817C5D">
      <w:pPr>
        <w:suppressAutoHyphens/>
        <w:ind w:firstLine="567"/>
        <w:jc w:val="both"/>
        <w:rPr>
          <w:color w:val="000000"/>
          <w:szCs w:val="28"/>
        </w:rPr>
      </w:pPr>
      <w:proofErr w:type="gramStart"/>
      <w:r w:rsidRPr="00817C5D">
        <w:rPr>
          <w:color w:val="000000"/>
          <w:szCs w:val="28"/>
        </w:rPr>
        <w:t xml:space="preserve">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w:t>
      </w:r>
      <w:r w:rsidRPr="00D44CBF">
        <w:rPr>
          <w:color w:val="000000"/>
          <w:szCs w:val="28"/>
        </w:rPr>
        <w:t>форме</w:t>
      </w:r>
      <w:r w:rsidRPr="00817C5D">
        <w:rPr>
          <w:color w:val="000000"/>
          <w:szCs w:val="28"/>
        </w:rPr>
        <w:t xml:space="preserve"> и в </w:t>
      </w:r>
      <w:r w:rsidRPr="00D44CBF">
        <w:rPr>
          <w:color w:val="000000"/>
          <w:szCs w:val="28"/>
        </w:rPr>
        <w:t>порядке</w:t>
      </w:r>
      <w:r w:rsidRPr="00817C5D">
        <w:rPr>
          <w:color w:val="000000"/>
          <w:szCs w:val="28"/>
        </w:rPr>
        <w:t>, которые установлены приказом Министерства труда и социальной защиты Росс</w:t>
      </w:r>
      <w:r w:rsidR="00D44CBF">
        <w:rPr>
          <w:color w:val="000000"/>
          <w:szCs w:val="28"/>
        </w:rPr>
        <w:t>ийской Федерации от 22.06.2015 № 386н «</w:t>
      </w:r>
      <w:r w:rsidRPr="00817C5D">
        <w:rPr>
          <w:color w:val="000000"/>
          <w:szCs w:val="28"/>
        </w:rPr>
        <w:t>Об утверждении формы документа, подтверждающего специальное обучение собаки-п</w:t>
      </w:r>
      <w:r w:rsidR="00D44CBF">
        <w:rPr>
          <w:color w:val="000000"/>
          <w:szCs w:val="28"/>
        </w:rPr>
        <w:t>роводника, и порядка его выдачи»</w:t>
      </w:r>
      <w:r w:rsidRPr="00817C5D">
        <w:rPr>
          <w:color w:val="000000"/>
          <w:szCs w:val="28"/>
        </w:rPr>
        <w:t>;</w:t>
      </w:r>
      <w:proofErr w:type="gramEnd"/>
    </w:p>
    <w:p w:rsidR="00817C5D" w:rsidRPr="00817C5D" w:rsidRDefault="00817C5D" w:rsidP="00817C5D">
      <w:pPr>
        <w:suppressAutoHyphens/>
        <w:ind w:firstLine="567"/>
        <w:jc w:val="both"/>
        <w:rPr>
          <w:color w:val="000000"/>
          <w:szCs w:val="28"/>
        </w:rPr>
      </w:pPr>
      <w:r w:rsidRPr="00817C5D">
        <w:rPr>
          <w:color w:val="000000"/>
          <w:szCs w:val="28"/>
        </w:rPr>
        <w:t>8) оказание инвалидам помощи в преодолении барьеров, мешающих получению ими муниципальной услуги наравне с другими лицами.</w:t>
      </w:r>
    </w:p>
    <w:p w:rsidR="00817C5D" w:rsidRPr="00817C5D" w:rsidRDefault="00817C5D" w:rsidP="00817C5D">
      <w:pPr>
        <w:suppressAutoHyphens/>
        <w:ind w:firstLine="567"/>
        <w:jc w:val="both"/>
        <w:rPr>
          <w:color w:val="000000"/>
          <w:szCs w:val="28"/>
        </w:rPr>
      </w:pPr>
      <w:r w:rsidRPr="00817C5D">
        <w:rPr>
          <w:color w:val="000000"/>
          <w:szCs w:val="28"/>
        </w:rPr>
        <w:t>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муниципального района</w:t>
      </w:r>
      <w:r w:rsidRPr="00817C5D">
        <w:rPr>
          <w:i/>
          <w:iCs/>
          <w:color w:val="000000"/>
          <w:szCs w:val="28"/>
        </w:rPr>
        <w:t>,</w:t>
      </w:r>
      <w:r w:rsidRPr="00817C5D">
        <w:rPr>
          <w:color w:val="000000"/>
          <w:szCs w:val="28"/>
        </w:rPr>
        <w:t xml:space="preserve"> меры для обеспечения доступа инвалидов к месту предоставления муниципальной услуги либо, когда </w:t>
      </w:r>
      <w:proofErr w:type="gramStart"/>
      <w:r w:rsidRPr="00817C5D">
        <w:rPr>
          <w:color w:val="000000"/>
          <w:szCs w:val="28"/>
        </w:rPr>
        <w:t>это</w:t>
      </w:r>
      <w:proofErr w:type="gramEnd"/>
      <w:r w:rsidRPr="00817C5D">
        <w:rPr>
          <w:color w:val="000000"/>
          <w:szCs w:val="28"/>
        </w:rPr>
        <w:t xml:space="preserve"> возможно, обеспечивает ее предоставление по месту жительства инвалида или в дистанционном режиме.</w:t>
      </w:r>
    </w:p>
    <w:p w:rsidR="00817C5D" w:rsidRPr="00817C5D" w:rsidRDefault="00817C5D" w:rsidP="00817C5D">
      <w:pPr>
        <w:suppressAutoHyphens/>
        <w:ind w:firstLine="567"/>
        <w:jc w:val="both"/>
        <w:rPr>
          <w:color w:val="000000"/>
          <w:szCs w:val="28"/>
        </w:rPr>
      </w:pPr>
      <w:r w:rsidRPr="00817C5D">
        <w:rPr>
          <w:color w:val="000000"/>
          <w:szCs w:val="28"/>
        </w:rPr>
        <w:t>2.11.3. На территории, прилегающей к зданию, в котором администрацией района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rsidR="00D44CBF" w:rsidRDefault="00817C5D" w:rsidP="00D44CBF">
      <w:pPr>
        <w:suppressAutoHyphens/>
        <w:ind w:firstLine="567"/>
        <w:jc w:val="both"/>
        <w:rPr>
          <w:color w:val="000000"/>
          <w:szCs w:val="28"/>
        </w:rPr>
      </w:pPr>
      <w:r w:rsidRPr="00817C5D">
        <w:rPr>
          <w:color w:val="000000"/>
          <w:szCs w:val="28"/>
        </w:rPr>
        <w:t>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44CBF" w:rsidRDefault="00817C5D" w:rsidP="00D44CBF">
      <w:pPr>
        <w:suppressAutoHyphens/>
        <w:ind w:firstLine="567"/>
        <w:jc w:val="both"/>
        <w:rPr>
          <w:color w:val="000000"/>
          <w:szCs w:val="28"/>
        </w:rPr>
      </w:pPr>
      <w:r w:rsidRPr="00817C5D">
        <w:rPr>
          <w:b/>
          <w:bCs/>
          <w:color w:val="000000"/>
          <w:szCs w:val="28"/>
        </w:rPr>
        <w:t>2.12. Показатели доступности и качества муниципальной услуги</w:t>
      </w:r>
    </w:p>
    <w:p w:rsidR="00817C5D" w:rsidRPr="00817C5D" w:rsidRDefault="00D44CBF" w:rsidP="00D44CBF">
      <w:pPr>
        <w:suppressAutoHyphens/>
        <w:ind w:firstLine="567"/>
        <w:jc w:val="both"/>
        <w:rPr>
          <w:color w:val="000000"/>
          <w:szCs w:val="28"/>
        </w:rPr>
      </w:pPr>
      <w:r>
        <w:rPr>
          <w:color w:val="000000"/>
          <w:szCs w:val="28"/>
        </w:rPr>
        <w:t>П</w:t>
      </w:r>
      <w:r w:rsidR="00817C5D" w:rsidRPr="00817C5D">
        <w:rPr>
          <w:color w:val="000000"/>
          <w:szCs w:val="28"/>
        </w:rPr>
        <w:t>оказателями доступности и качества муниципальной услуги являются:</w:t>
      </w:r>
    </w:p>
    <w:tbl>
      <w:tblPr>
        <w:tblW w:w="0" w:type="auto"/>
        <w:tblCellSpacing w:w="15" w:type="dxa"/>
        <w:tblBorders>
          <w:top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
        <w:gridCol w:w="6266"/>
        <w:gridCol w:w="1343"/>
        <w:gridCol w:w="1652"/>
      </w:tblGrid>
      <w:tr w:rsidR="00817C5D" w:rsidRPr="00D44CBF" w:rsidTr="0082534B">
        <w:trPr>
          <w:tblCellSpacing w:w="15" w:type="dxa"/>
        </w:trPr>
        <w:tc>
          <w:tcPr>
            <w:tcW w:w="0" w:type="auto"/>
            <w:vAlign w:val="center"/>
            <w:hideMark/>
          </w:tcPr>
          <w:p w:rsidR="00817C5D" w:rsidRPr="00D44CBF" w:rsidRDefault="00D44CBF" w:rsidP="00D44CBF">
            <w:pPr>
              <w:suppressAutoHyphens/>
              <w:jc w:val="center"/>
              <w:rPr>
                <w:color w:val="000000"/>
                <w:sz w:val="24"/>
                <w:szCs w:val="24"/>
              </w:rPr>
            </w:pPr>
            <w:r>
              <w:rPr>
                <w:color w:val="000000"/>
                <w:sz w:val="24"/>
                <w:szCs w:val="24"/>
              </w:rPr>
              <w:t>№</w:t>
            </w:r>
            <w:r w:rsidR="00817C5D" w:rsidRPr="00D44CBF">
              <w:rPr>
                <w:color w:val="000000"/>
                <w:sz w:val="24"/>
                <w:szCs w:val="24"/>
              </w:rPr>
              <w:t xml:space="preserve"> </w:t>
            </w:r>
            <w:proofErr w:type="gramStart"/>
            <w:r w:rsidR="00817C5D" w:rsidRPr="00D44CBF">
              <w:rPr>
                <w:color w:val="000000"/>
                <w:sz w:val="24"/>
                <w:szCs w:val="24"/>
              </w:rPr>
              <w:t>п</w:t>
            </w:r>
            <w:proofErr w:type="gramEnd"/>
            <w:r w:rsidR="00817C5D" w:rsidRPr="00D44CBF">
              <w:rPr>
                <w:color w:val="000000"/>
                <w:sz w:val="24"/>
                <w:szCs w:val="24"/>
              </w:rPr>
              <w:t>/п</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Наименование показателя доступности и качества муниципальной услуги</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Единица измерения</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Нормативное значение</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1</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2</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3</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4</w:t>
            </w:r>
          </w:p>
        </w:tc>
      </w:tr>
      <w:tr w:rsidR="00817C5D" w:rsidRPr="00D44CBF" w:rsidTr="0082534B">
        <w:trPr>
          <w:tblCellSpacing w:w="15" w:type="dxa"/>
        </w:trPr>
        <w:tc>
          <w:tcPr>
            <w:tcW w:w="0" w:type="auto"/>
            <w:gridSpan w:val="4"/>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1. Показатели результативности оказания муниципальной услуги</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lastRenderedPageBreak/>
              <w:t>1.1</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100%</w:t>
            </w:r>
          </w:p>
        </w:tc>
      </w:tr>
      <w:tr w:rsidR="00817C5D" w:rsidRPr="00D44CBF" w:rsidTr="0082534B">
        <w:trPr>
          <w:tblCellSpacing w:w="15" w:type="dxa"/>
        </w:trPr>
        <w:tc>
          <w:tcPr>
            <w:tcW w:w="0" w:type="auto"/>
            <w:gridSpan w:val="4"/>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2. Показатели, характеризующие информационную доступность муниципальной услуги</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2.1</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администрации района</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да/нет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w:t>
            </w:r>
          </w:p>
        </w:tc>
      </w:tr>
      <w:tr w:rsidR="00817C5D" w:rsidRPr="00D44CBF" w:rsidTr="0082534B">
        <w:trPr>
          <w:tblCellSpacing w:w="15" w:type="dxa"/>
        </w:trPr>
        <w:tc>
          <w:tcPr>
            <w:tcW w:w="0" w:type="auto"/>
            <w:gridSpan w:val="4"/>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3. Показатели, характеризующие качество обслуживания и безопасность</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3.1</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Количество 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ед.</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0</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3.2</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Транспортная доступность к местам предоставления муниципальной услуги</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да/нет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3.3</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Наличие помещения,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места общего пользования)</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да/нет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w:t>
            </w:r>
          </w:p>
        </w:tc>
      </w:tr>
      <w:tr w:rsidR="00817C5D" w:rsidRPr="00D44CBF" w:rsidTr="0082534B">
        <w:trPr>
          <w:tblCellSpacing w:w="15" w:type="dxa"/>
        </w:trPr>
        <w:tc>
          <w:tcPr>
            <w:tcW w:w="0" w:type="auto"/>
            <w:gridSpan w:val="4"/>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4. Показатели, характеризующие профессиональную подготовленность специалистов, предоставляющих муниципальную услугу</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4.1</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Укомплектованность квалифицированными кадрами в соответствии со штатным расписанием</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95%</w:t>
            </w:r>
          </w:p>
        </w:tc>
      </w:tr>
      <w:tr w:rsidR="00817C5D" w:rsidRPr="00D44CBF" w:rsidTr="0082534B">
        <w:trPr>
          <w:tblCellSpacing w:w="15" w:type="dxa"/>
        </w:trPr>
        <w:tc>
          <w:tcPr>
            <w:tcW w:w="0" w:type="auto"/>
            <w:gridSpan w:val="4"/>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5. Количество взаимодействий заявителя с должностными лицами при предоставлении муниципальной услуги и их продолжительность</w:t>
            </w:r>
          </w:p>
        </w:tc>
      </w:tr>
      <w:tr w:rsidR="00817C5D" w:rsidRPr="00D44CBF" w:rsidTr="0082534B">
        <w:trPr>
          <w:tblCellSpacing w:w="15" w:type="dxa"/>
        </w:trPr>
        <w:tc>
          <w:tcPr>
            <w:tcW w:w="0" w:type="auto"/>
            <w:vMerge w:val="restart"/>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5.1</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Количество взаимодействий заявителя с должностными лицами при предоставлении муниципальной услуги:</w:t>
            </w:r>
          </w:p>
        </w:tc>
        <w:tc>
          <w:tcPr>
            <w:tcW w:w="0" w:type="auto"/>
            <w:vAlign w:val="center"/>
            <w:hideMark/>
          </w:tcPr>
          <w:p w:rsidR="00817C5D" w:rsidRPr="00D44CBF" w:rsidRDefault="00817C5D" w:rsidP="00D44CBF">
            <w:pPr>
              <w:suppressAutoHyphens/>
              <w:jc w:val="center"/>
              <w:rPr>
                <w:color w:val="000000"/>
                <w:sz w:val="24"/>
                <w:szCs w:val="24"/>
              </w:rPr>
            </w:pPr>
          </w:p>
        </w:tc>
        <w:tc>
          <w:tcPr>
            <w:tcW w:w="0" w:type="auto"/>
            <w:vAlign w:val="center"/>
            <w:hideMark/>
          </w:tcPr>
          <w:p w:rsidR="00817C5D" w:rsidRPr="00D44CBF" w:rsidRDefault="00817C5D" w:rsidP="00D44CBF">
            <w:pPr>
              <w:suppressAutoHyphens/>
              <w:jc w:val="center"/>
              <w:rPr>
                <w:color w:val="000000"/>
                <w:sz w:val="24"/>
                <w:szCs w:val="24"/>
              </w:rPr>
            </w:pPr>
          </w:p>
        </w:tc>
      </w:tr>
      <w:tr w:rsidR="00817C5D" w:rsidRPr="00D44CBF" w:rsidTr="0082534B">
        <w:trPr>
          <w:tblCellSpacing w:w="15" w:type="dxa"/>
        </w:trPr>
        <w:tc>
          <w:tcPr>
            <w:tcW w:w="0" w:type="auto"/>
            <w:vMerge/>
            <w:vAlign w:val="center"/>
            <w:hideMark/>
          </w:tcPr>
          <w:p w:rsidR="00817C5D" w:rsidRPr="00D44CBF" w:rsidRDefault="00817C5D" w:rsidP="00D44CBF">
            <w:pPr>
              <w:suppressAutoHyphens/>
              <w:jc w:val="center"/>
              <w:rPr>
                <w:color w:val="000000"/>
                <w:sz w:val="24"/>
                <w:szCs w:val="24"/>
              </w:rPr>
            </w:pP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 при подаче заявления о предоставлении муниципальной услуги;</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раз/минут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1/15 мин.</w:t>
            </w:r>
          </w:p>
        </w:tc>
      </w:tr>
      <w:tr w:rsidR="00817C5D" w:rsidRPr="00D44CBF" w:rsidTr="0082534B">
        <w:trPr>
          <w:tblCellSpacing w:w="15" w:type="dxa"/>
        </w:trPr>
        <w:tc>
          <w:tcPr>
            <w:tcW w:w="0" w:type="auto"/>
            <w:vMerge/>
            <w:vAlign w:val="center"/>
            <w:hideMark/>
          </w:tcPr>
          <w:p w:rsidR="00817C5D" w:rsidRPr="00D44CBF" w:rsidRDefault="00817C5D" w:rsidP="00D44CBF">
            <w:pPr>
              <w:suppressAutoHyphens/>
              <w:jc w:val="center"/>
              <w:rPr>
                <w:color w:val="000000"/>
                <w:sz w:val="24"/>
                <w:szCs w:val="24"/>
              </w:rPr>
            </w:pP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 при получении результата муниципальной услуги</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раз/минут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1/15 мин.</w:t>
            </w:r>
          </w:p>
        </w:tc>
      </w:tr>
      <w:tr w:rsidR="00817C5D" w:rsidRPr="00D44CBF" w:rsidTr="0082534B">
        <w:trPr>
          <w:tblCellSpacing w:w="15" w:type="dxa"/>
        </w:trPr>
        <w:tc>
          <w:tcPr>
            <w:tcW w:w="0" w:type="auto"/>
            <w:gridSpan w:val="4"/>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6. Состав действий, которые заявитель вправе совершить в электронной форме при получении муниципальной услуги</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6.1</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Получение информации о порядке и сроках предоставления услуги</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да/нет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6.2</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Запись на прием в орган (организацию) для подачи запроса о предоставлении муниципальной услуги</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да/нет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нет</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6.3</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Формирование запроса о предоставлении муниципальной услуги</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да/нет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6.4</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Прием и регистрация органом (организацией) запроса и иных документов, необходимых для предоставления муниципальной услуги</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да/нет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6.5</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Получение результата предоставления муниципальной услуги</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да/нет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6.6</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Осуществление оценки качества предоставления муниципальной услуги</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да/нет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нет</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6.7</w:t>
            </w:r>
          </w:p>
        </w:tc>
        <w:tc>
          <w:tcPr>
            <w:tcW w:w="0" w:type="auto"/>
            <w:vAlign w:val="center"/>
            <w:hideMark/>
          </w:tcPr>
          <w:p w:rsidR="00817C5D" w:rsidRPr="00D44CBF" w:rsidRDefault="00817C5D" w:rsidP="00D44CBF">
            <w:pPr>
              <w:suppressAutoHyphens/>
              <w:jc w:val="center"/>
              <w:rPr>
                <w:color w:val="000000"/>
                <w:sz w:val="24"/>
                <w:szCs w:val="24"/>
              </w:rPr>
            </w:pPr>
            <w:proofErr w:type="gramStart"/>
            <w:r w:rsidRPr="00D44CBF">
              <w:rPr>
                <w:color w:val="000000"/>
                <w:sz w:val="24"/>
                <w:szCs w:val="24"/>
              </w:rPr>
              <w:t xml:space="preserve">Досудебное (внесудебное) обжалование решений и действий (бездействия) органа (организации), </w:t>
            </w:r>
            <w:r w:rsidRPr="00D44CBF">
              <w:rPr>
                <w:color w:val="000000"/>
                <w:sz w:val="24"/>
                <w:szCs w:val="24"/>
              </w:rPr>
              <w:lastRenderedPageBreak/>
              <w:t>должностного лица органа (организации) либо работника администрации района</w:t>
            </w:r>
            <w:proofErr w:type="gramEnd"/>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lastRenderedPageBreak/>
              <w:t>да/нет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w:t>
            </w:r>
          </w:p>
        </w:tc>
      </w:tr>
      <w:tr w:rsidR="00817C5D" w:rsidRPr="00D44CBF" w:rsidTr="0082534B">
        <w:trPr>
          <w:tblCellSpacing w:w="15" w:type="dxa"/>
        </w:trPr>
        <w:tc>
          <w:tcPr>
            <w:tcW w:w="0" w:type="auto"/>
            <w:gridSpan w:val="4"/>
            <w:vAlign w:val="center"/>
            <w:hideMark/>
          </w:tcPr>
          <w:p w:rsidR="00817C5D" w:rsidRPr="00D44CBF" w:rsidRDefault="00817C5D" w:rsidP="00D44CBF">
            <w:pPr>
              <w:suppressAutoHyphens/>
              <w:jc w:val="center"/>
              <w:rPr>
                <w:color w:val="000000"/>
                <w:sz w:val="24"/>
                <w:szCs w:val="24"/>
              </w:rPr>
            </w:pPr>
            <w:r w:rsidRPr="00D44CBF">
              <w:rPr>
                <w:color w:val="000000"/>
                <w:sz w:val="24"/>
                <w:szCs w:val="24"/>
              </w:rPr>
              <w:lastRenderedPageBreak/>
              <w:t>7. Иные показатели</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7.1</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Полнота выполнения процедур, необходимых для предоставления муниципальных услуг</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100%</w:t>
            </w:r>
          </w:p>
        </w:tc>
      </w:tr>
      <w:tr w:rsidR="00817C5D" w:rsidRPr="00D44CBF" w:rsidTr="0082534B">
        <w:trPr>
          <w:tblCellSpacing w:w="15" w:type="dxa"/>
        </w:trPr>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7.2</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Обеспечение обратной связи заявителя с исполнителем муниципальной услуги</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да/нет</w:t>
            </w:r>
          </w:p>
        </w:tc>
        <w:tc>
          <w:tcPr>
            <w:tcW w:w="0" w:type="auto"/>
            <w:vAlign w:val="center"/>
            <w:hideMark/>
          </w:tcPr>
          <w:p w:rsidR="00817C5D" w:rsidRPr="00D44CBF" w:rsidRDefault="00817C5D" w:rsidP="00D44CBF">
            <w:pPr>
              <w:suppressAutoHyphens/>
              <w:jc w:val="center"/>
              <w:rPr>
                <w:color w:val="000000"/>
                <w:sz w:val="24"/>
                <w:szCs w:val="24"/>
              </w:rPr>
            </w:pPr>
            <w:r w:rsidRPr="00D44CBF">
              <w:rPr>
                <w:color w:val="000000"/>
                <w:sz w:val="24"/>
                <w:szCs w:val="24"/>
              </w:rPr>
              <w:t>да</w:t>
            </w:r>
          </w:p>
        </w:tc>
      </w:tr>
    </w:tbl>
    <w:p w:rsidR="00D44CBF" w:rsidRPr="00D44CBF" w:rsidRDefault="00D44CBF" w:rsidP="00D44CBF">
      <w:pPr>
        <w:suppressAutoHyphens/>
        <w:ind w:left="720"/>
        <w:jc w:val="both"/>
        <w:rPr>
          <w:color w:val="000000"/>
          <w:szCs w:val="28"/>
        </w:rPr>
      </w:pPr>
    </w:p>
    <w:p w:rsidR="00817C5D" w:rsidRPr="00817C5D" w:rsidRDefault="00817C5D" w:rsidP="00D44CBF">
      <w:pPr>
        <w:numPr>
          <w:ilvl w:val="0"/>
          <w:numId w:val="18"/>
        </w:numPr>
        <w:suppressAutoHyphens/>
        <w:jc w:val="center"/>
        <w:rPr>
          <w:color w:val="000000"/>
          <w:szCs w:val="28"/>
        </w:rPr>
      </w:pPr>
      <w:r w:rsidRPr="00817C5D">
        <w:rPr>
          <w:b/>
          <w:bCs/>
          <w:color w:val="000000"/>
          <w:szCs w:val="28"/>
        </w:rPr>
        <w:t>Состав, последовательность и сроки выполнения административных процедур (действий), требования к порядку их выполнения</w:t>
      </w:r>
    </w:p>
    <w:p w:rsidR="00817C5D" w:rsidRPr="00817C5D" w:rsidRDefault="00817C5D" w:rsidP="00817C5D">
      <w:pPr>
        <w:suppressAutoHyphens/>
        <w:jc w:val="both"/>
        <w:rPr>
          <w:color w:val="000000"/>
          <w:szCs w:val="28"/>
        </w:rPr>
      </w:pPr>
    </w:p>
    <w:p w:rsidR="00817C5D" w:rsidRPr="00817C5D" w:rsidRDefault="00817C5D" w:rsidP="00D44CBF">
      <w:pPr>
        <w:suppressAutoHyphens/>
        <w:ind w:firstLine="567"/>
        <w:jc w:val="both"/>
        <w:rPr>
          <w:color w:val="000000"/>
          <w:szCs w:val="28"/>
        </w:rPr>
      </w:pPr>
      <w:r w:rsidRPr="00817C5D">
        <w:rPr>
          <w:b/>
          <w:bCs/>
          <w:color w:val="000000"/>
          <w:szCs w:val="28"/>
        </w:rPr>
        <w:t>3.1. Перечень административных процедур:</w:t>
      </w:r>
    </w:p>
    <w:p w:rsidR="00817C5D" w:rsidRPr="00817C5D" w:rsidRDefault="00817C5D" w:rsidP="00D44CBF">
      <w:pPr>
        <w:suppressAutoHyphens/>
        <w:ind w:firstLine="567"/>
        <w:jc w:val="both"/>
        <w:rPr>
          <w:color w:val="000000"/>
          <w:szCs w:val="28"/>
        </w:rPr>
      </w:pPr>
      <w:r w:rsidRPr="00817C5D">
        <w:rPr>
          <w:color w:val="000000"/>
          <w:szCs w:val="28"/>
        </w:rPr>
        <w:t>1) принятие заявления;</w:t>
      </w:r>
    </w:p>
    <w:p w:rsidR="00817C5D" w:rsidRPr="00817C5D" w:rsidRDefault="00817C5D" w:rsidP="00D44CBF">
      <w:pPr>
        <w:suppressAutoHyphens/>
        <w:ind w:firstLine="567"/>
        <w:jc w:val="both"/>
        <w:rPr>
          <w:color w:val="000000"/>
          <w:szCs w:val="28"/>
        </w:rPr>
      </w:pPr>
      <w:r w:rsidRPr="00817C5D">
        <w:rPr>
          <w:color w:val="000000"/>
          <w:szCs w:val="28"/>
        </w:rPr>
        <w:t>2) рассмотрение заявления с приложенными к нему документами;</w:t>
      </w:r>
    </w:p>
    <w:p w:rsidR="00817C5D" w:rsidRPr="00817C5D" w:rsidRDefault="00817C5D" w:rsidP="00D44CBF">
      <w:pPr>
        <w:suppressAutoHyphens/>
        <w:ind w:firstLine="567"/>
        <w:jc w:val="both"/>
        <w:rPr>
          <w:color w:val="000000"/>
          <w:szCs w:val="28"/>
        </w:rPr>
      </w:pPr>
      <w:r w:rsidRPr="00817C5D">
        <w:rPr>
          <w:color w:val="000000"/>
          <w:szCs w:val="28"/>
        </w:rPr>
        <w:t>3) формирование и направление межведомственных запросов;</w:t>
      </w:r>
    </w:p>
    <w:p w:rsidR="00817C5D" w:rsidRPr="00817C5D" w:rsidRDefault="00817C5D" w:rsidP="00D44CBF">
      <w:pPr>
        <w:suppressAutoHyphens/>
        <w:ind w:firstLine="567"/>
        <w:jc w:val="both"/>
        <w:rPr>
          <w:color w:val="000000"/>
          <w:szCs w:val="28"/>
        </w:rPr>
      </w:pPr>
      <w:r w:rsidRPr="00817C5D">
        <w:rPr>
          <w:color w:val="000000"/>
          <w:szCs w:val="28"/>
        </w:rPr>
        <w:t>4) принятие решения о предоставлении муниципальной услуги или об отказе в предоставлении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5) выдача результата предоставления муниципальной услуги.</w:t>
      </w:r>
    </w:p>
    <w:p w:rsidR="00817C5D" w:rsidRPr="00817C5D" w:rsidRDefault="00817C5D" w:rsidP="00D44CBF">
      <w:pPr>
        <w:suppressAutoHyphens/>
        <w:ind w:firstLine="567"/>
        <w:jc w:val="both"/>
        <w:rPr>
          <w:color w:val="000000"/>
          <w:szCs w:val="28"/>
        </w:rPr>
      </w:pPr>
      <w:r w:rsidRPr="00817C5D">
        <w:rPr>
          <w:b/>
          <w:bCs/>
          <w:color w:val="000000"/>
          <w:szCs w:val="28"/>
        </w:rPr>
        <w:t>3.2. Последовательность и сроки выполнения административных процедур</w:t>
      </w:r>
    </w:p>
    <w:p w:rsidR="00817C5D" w:rsidRPr="00817C5D" w:rsidRDefault="00817C5D" w:rsidP="00D44CBF">
      <w:pPr>
        <w:suppressAutoHyphens/>
        <w:ind w:firstLine="567"/>
        <w:jc w:val="both"/>
        <w:rPr>
          <w:color w:val="000000"/>
          <w:szCs w:val="28"/>
        </w:rPr>
      </w:pPr>
      <w:r w:rsidRPr="00817C5D">
        <w:rPr>
          <w:b/>
          <w:bCs/>
          <w:color w:val="000000"/>
          <w:szCs w:val="28"/>
        </w:rPr>
        <w:t>3.2.1. Принятие заявления</w:t>
      </w:r>
    </w:p>
    <w:p w:rsidR="00817C5D" w:rsidRPr="00817C5D" w:rsidRDefault="00817C5D" w:rsidP="00D44CBF">
      <w:pPr>
        <w:suppressAutoHyphens/>
        <w:ind w:firstLine="567"/>
        <w:jc w:val="both"/>
        <w:rPr>
          <w:color w:val="000000"/>
          <w:szCs w:val="28"/>
        </w:rPr>
      </w:pPr>
      <w:r w:rsidRPr="00817C5D">
        <w:rPr>
          <w:color w:val="000000"/>
          <w:szCs w:val="28"/>
        </w:rPr>
        <w:t xml:space="preserve"> Основанием для начала исполнения административной процедуры является личное обращение заявителя в администрацию района, поступление заявления (документов) в администрацию района средствами почтовой связи либо обращение заявителя в электронной форме по электронной почте.</w:t>
      </w:r>
    </w:p>
    <w:p w:rsidR="00817C5D" w:rsidRPr="00817C5D" w:rsidRDefault="00817C5D" w:rsidP="00D44CBF">
      <w:pPr>
        <w:suppressAutoHyphens/>
        <w:ind w:firstLine="567"/>
        <w:jc w:val="both"/>
        <w:rPr>
          <w:color w:val="000000"/>
          <w:szCs w:val="28"/>
        </w:rPr>
      </w:pPr>
      <w:r w:rsidRPr="00817C5D">
        <w:rPr>
          <w:color w:val="000000"/>
          <w:szCs w:val="28"/>
        </w:rPr>
        <w:t>При личном обращении заявителя специалист, ответственный за прием и регистрацию документов:</w:t>
      </w:r>
    </w:p>
    <w:p w:rsidR="00817C5D" w:rsidRPr="00817C5D" w:rsidRDefault="00817C5D" w:rsidP="00D44CBF">
      <w:pPr>
        <w:suppressAutoHyphens/>
        <w:ind w:firstLine="567"/>
        <w:jc w:val="both"/>
        <w:rPr>
          <w:color w:val="000000"/>
          <w:szCs w:val="28"/>
        </w:rPr>
      </w:pPr>
      <w:r w:rsidRPr="00817C5D">
        <w:rPr>
          <w:color w:val="000000"/>
          <w:szCs w:val="28"/>
        </w:rPr>
        <w:t>регистрирует заявление;</w:t>
      </w:r>
    </w:p>
    <w:p w:rsidR="00817C5D" w:rsidRPr="00817C5D" w:rsidRDefault="00817C5D" w:rsidP="00D44CBF">
      <w:pPr>
        <w:suppressAutoHyphens/>
        <w:ind w:firstLine="567"/>
        <w:jc w:val="both"/>
        <w:rPr>
          <w:color w:val="000000"/>
          <w:szCs w:val="28"/>
        </w:rPr>
      </w:pPr>
      <w:r w:rsidRPr="00817C5D">
        <w:rPr>
          <w:color w:val="000000"/>
          <w:szCs w:val="28"/>
        </w:rPr>
        <w:t>сообщает заявителю регистрационный номер заявления;</w:t>
      </w:r>
    </w:p>
    <w:p w:rsidR="00817C5D" w:rsidRPr="00817C5D" w:rsidRDefault="00817C5D" w:rsidP="00D44CBF">
      <w:pPr>
        <w:suppressAutoHyphens/>
        <w:ind w:firstLine="567"/>
        <w:jc w:val="both"/>
        <w:rPr>
          <w:color w:val="000000"/>
          <w:szCs w:val="28"/>
        </w:rPr>
      </w:pPr>
      <w:r w:rsidRPr="00817C5D">
        <w:rPr>
          <w:color w:val="000000"/>
          <w:szCs w:val="28"/>
        </w:rPr>
        <w:t>передает запрос и документы для визирования главе муниципального района.</w:t>
      </w:r>
    </w:p>
    <w:p w:rsidR="00817C5D" w:rsidRPr="00817C5D" w:rsidRDefault="00817C5D" w:rsidP="00D44CBF">
      <w:pPr>
        <w:suppressAutoHyphens/>
        <w:ind w:firstLine="567"/>
        <w:jc w:val="both"/>
        <w:rPr>
          <w:color w:val="000000"/>
          <w:szCs w:val="28"/>
        </w:rPr>
      </w:pPr>
      <w:r w:rsidRPr="00817C5D">
        <w:rPr>
          <w:color w:val="000000"/>
          <w:szCs w:val="28"/>
        </w:rPr>
        <w:t>Критерии принятия решения при выполнении административной процедуры отсутствуют.</w:t>
      </w:r>
    </w:p>
    <w:p w:rsidR="00817C5D" w:rsidRPr="00817C5D" w:rsidRDefault="00817C5D" w:rsidP="00D44CBF">
      <w:pPr>
        <w:suppressAutoHyphens/>
        <w:ind w:firstLine="567"/>
        <w:jc w:val="both"/>
        <w:rPr>
          <w:color w:val="000000"/>
          <w:szCs w:val="28"/>
        </w:rPr>
      </w:pPr>
      <w:r w:rsidRPr="00817C5D">
        <w:rPr>
          <w:color w:val="000000"/>
          <w:szCs w:val="28"/>
        </w:rPr>
        <w:t>Результатом административной процедуры является регистрация заявления (документов).</w:t>
      </w:r>
    </w:p>
    <w:p w:rsidR="00817C5D" w:rsidRPr="00817C5D" w:rsidRDefault="00817C5D" w:rsidP="00D44CBF">
      <w:pPr>
        <w:suppressAutoHyphens/>
        <w:ind w:firstLine="567"/>
        <w:jc w:val="both"/>
        <w:rPr>
          <w:color w:val="000000"/>
          <w:szCs w:val="28"/>
        </w:rPr>
      </w:pPr>
      <w:r w:rsidRPr="00817C5D">
        <w:rPr>
          <w:color w:val="000000"/>
          <w:szCs w:val="28"/>
        </w:rPr>
        <w:t>Способом фиксации результата административной процедуры является присвоение регистрационного номера поступившему заявлению.</w:t>
      </w:r>
    </w:p>
    <w:p w:rsidR="00817C5D" w:rsidRPr="00817C5D" w:rsidRDefault="00817C5D" w:rsidP="00D44CBF">
      <w:pPr>
        <w:suppressAutoHyphens/>
        <w:ind w:firstLine="567"/>
        <w:jc w:val="both"/>
        <w:rPr>
          <w:color w:val="000000"/>
          <w:szCs w:val="28"/>
        </w:rPr>
      </w:pPr>
      <w:r w:rsidRPr="00817C5D">
        <w:rPr>
          <w:color w:val="000000"/>
          <w:szCs w:val="28"/>
        </w:rPr>
        <w:t>Продолжительность административной процедуры - не более 15 минут.</w:t>
      </w:r>
    </w:p>
    <w:p w:rsidR="00817C5D" w:rsidRPr="00817C5D" w:rsidRDefault="00817C5D" w:rsidP="00D44CBF">
      <w:pPr>
        <w:suppressAutoHyphens/>
        <w:ind w:firstLine="567"/>
        <w:jc w:val="both"/>
        <w:rPr>
          <w:color w:val="000000"/>
          <w:szCs w:val="28"/>
        </w:rPr>
      </w:pPr>
      <w:r w:rsidRPr="00817C5D">
        <w:rPr>
          <w:color w:val="000000"/>
          <w:szCs w:val="28"/>
        </w:rPr>
        <w:t>При направлении заявления и документов в администрацию района средствами почтовой связи специалист, уполномоченный на принятие заявления, поступившего посредством почтовой связи:</w:t>
      </w:r>
    </w:p>
    <w:p w:rsidR="00817C5D" w:rsidRPr="00817C5D" w:rsidRDefault="00817C5D" w:rsidP="00D44CBF">
      <w:pPr>
        <w:suppressAutoHyphens/>
        <w:ind w:firstLine="567"/>
        <w:jc w:val="both"/>
        <w:rPr>
          <w:color w:val="000000"/>
          <w:szCs w:val="28"/>
        </w:rPr>
      </w:pPr>
      <w:r w:rsidRPr="00817C5D">
        <w:rPr>
          <w:color w:val="000000"/>
          <w:szCs w:val="28"/>
        </w:rPr>
        <w:t>а) регистрирует запрос в соответствии с установленными правилами ведения делопроизводства;</w:t>
      </w:r>
    </w:p>
    <w:p w:rsidR="00817C5D" w:rsidRPr="00817C5D" w:rsidRDefault="00817C5D" w:rsidP="00D44CBF">
      <w:pPr>
        <w:suppressAutoHyphens/>
        <w:ind w:firstLine="567"/>
        <w:jc w:val="both"/>
        <w:rPr>
          <w:color w:val="000000"/>
          <w:szCs w:val="28"/>
        </w:rPr>
      </w:pPr>
      <w:r w:rsidRPr="00817C5D">
        <w:rPr>
          <w:color w:val="000000"/>
          <w:szCs w:val="28"/>
        </w:rPr>
        <w:t>б) передает запрос главе муниципального района для рассмотрения и наложения резолюции.</w:t>
      </w:r>
    </w:p>
    <w:p w:rsidR="00817C5D" w:rsidRPr="00817C5D" w:rsidRDefault="00817C5D" w:rsidP="00D44CBF">
      <w:pPr>
        <w:suppressAutoHyphens/>
        <w:ind w:firstLine="567"/>
        <w:jc w:val="both"/>
        <w:rPr>
          <w:color w:val="000000"/>
          <w:szCs w:val="28"/>
        </w:rPr>
      </w:pPr>
      <w:r w:rsidRPr="00817C5D">
        <w:rPr>
          <w:color w:val="000000"/>
          <w:szCs w:val="28"/>
        </w:rPr>
        <w:lastRenderedPageBreak/>
        <w:t>Критерии принятия решения при выполнении административной процедуры отсутствуют.</w:t>
      </w:r>
    </w:p>
    <w:p w:rsidR="00817C5D" w:rsidRPr="00817C5D" w:rsidRDefault="00817C5D" w:rsidP="00D44CBF">
      <w:pPr>
        <w:suppressAutoHyphens/>
        <w:ind w:firstLine="567"/>
        <w:jc w:val="both"/>
        <w:rPr>
          <w:color w:val="000000"/>
          <w:szCs w:val="28"/>
        </w:rPr>
      </w:pPr>
      <w:r w:rsidRPr="00817C5D">
        <w:rPr>
          <w:color w:val="000000"/>
          <w:szCs w:val="28"/>
        </w:rPr>
        <w:t>Результатом административной процедуры является регистрация заявления (документов).</w:t>
      </w:r>
    </w:p>
    <w:p w:rsidR="00817C5D" w:rsidRPr="00817C5D" w:rsidRDefault="00817C5D" w:rsidP="00D44CBF">
      <w:pPr>
        <w:suppressAutoHyphens/>
        <w:ind w:firstLine="567"/>
        <w:jc w:val="both"/>
        <w:rPr>
          <w:color w:val="000000"/>
          <w:szCs w:val="28"/>
        </w:rPr>
      </w:pPr>
      <w:r w:rsidRPr="00817C5D">
        <w:rPr>
          <w:color w:val="000000"/>
          <w:szCs w:val="28"/>
        </w:rPr>
        <w:t>Способом фиксации результата административной процедуры является присвоение регистрационного номера поступившему заявлению.</w:t>
      </w:r>
    </w:p>
    <w:p w:rsidR="00817C5D" w:rsidRPr="00817C5D" w:rsidRDefault="00817C5D" w:rsidP="00D44CBF">
      <w:pPr>
        <w:suppressAutoHyphens/>
        <w:ind w:firstLine="567"/>
        <w:jc w:val="both"/>
        <w:rPr>
          <w:color w:val="000000"/>
          <w:szCs w:val="28"/>
        </w:rPr>
      </w:pPr>
      <w:r w:rsidRPr="00817C5D">
        <w:rPr>
          <w:color w:val="000000"/>
          <w:szCs w:val="28"/>
        </w:rPr>
        <w:t>Продолжительность административной процедуры - не более 1 рабочего дня.</w:t>
      </w:r>
    </w:p>
    <w:p w:rsidR="00817C5D" w:rsidRPr="00817C5D" w:rsidRDefault="00817C5D" w:rsidP="00D44CBF">
      <w:pPr>
        <w:suppressAutoHyphens/>
        <w:ind w:firstLine="567"/>
        <w:jc w:val="both"/>
        <w:rPr>
          <w:color w:val="000000"/>
          <w:szCs w:val="28"/>
        </w:rPr>
      </w:pPr>
      <w:r w:rsidRPr="00817C5D">
        <w:rPr>
          <w:color w:val="000000"/>
          <w:szCs w:val="28"/>
        </w:rPr>
        <w:t>Прием и регистрация запроса в электронном виде.</w:t>
      </w:r>
    </w:p>
    <w:p w:rsidR="00817C5D" w:rsidRPr="00817C5D" w:rsidRDefault="00817C5D" w:rsidP="00D44CBF">
      <w:pPr>
        <w:suppressAutoHyphens/>
        <w:ind w:firstLine="567"/>
        <w:jc w:val="both"/>
        <w:rPr>
          <w:color w:val="000000"/>
          <w:szCs w:val="28"/>
        </w:rPr>
      </w:pPr>
      <w:r w:rsidRPr="00817C5D">
        <w:rPr>
          <w:color w:val="000000"/>
          <w:szCs w:val="28"/>
        </w:rPr>
        <w:t>В случае поступления запроса по электронной почте, специалист, ответственный за предоставление муниципальной услуги, в день поступления запроса, осуществляет действия, предусмотренные при получении заявления средствами почтовой связи.</w:t>
      </w:r>
    </w:p>
    <w:p w:rsidR="00817C5D" w:rsidRPr="00817C5D" w:rsidRDefault="00817C5D" w:rsidP="00D44CBF">
      <w:pPr>
        <w:suppressAutoHyphens/>
        <w:ind w:firstLine="567"/>
        <w:jc w:val="both"/>
        <w:rPr>
          <w:color w:val="000000"/>
          <w:szCs w:val="28"/>
        </w:rPr>
      </w:pPr>
      <w:r w:rsidRPr="00817C5D">
        <w:rPr>
          <w:color w:val="000000"/>
          <w:szCs w:val="28"/>
        </w:rPr>
        <w:t>При отсутствии основания для отказа в приеме запроса, указанного в п.2.7.настоящего Административного регламента, специалист, ответственный за предоставление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а) переносит запрос и документы (при наличии) на бумажный носитель и проставляет на нем дату поступления;</w:t>
      </w:r>
    </w:p>
    <w:p w:rsidR="00817C5D" w:rsidRPr="00817C5D" w:rsidRDefault="00817C5D" w:rsidP="00D44CBF">
      <w:pPr>
        <w:suppressAutoHyphens/>
        <w:ind w:firstLine="567"/>
        <w:jc w:val="both"/>
        <w:rPr>
          <w:color w:val="000000"/>
          <w:szCs w:val="28"/>
        </w:rPr>
      </w:pPr>
      <w:r w:rsidRPr="00817C5D">
        <w:rPr>
          <w:color w:val="000000"/>
          <w:szCs w:val="28"/>
        </w:rPr>
        <w:t>б) передает запрос и документы в управление документационного обеспечения администрации района;</w:t>
      </w:r>
    </w:p>
    <w:p w:rsidR="00817C5D" w:rsidRPr="00817C5D" w:rsidRDefault="00817C5D" w:rsidP="00D44CBF">
      <w:pPr>
        <w:suppressAutoHyphens/>
        <w:ind w:firstLine="567"/>
        <w:jc w:val="both"/>
        <w:rPr>
          <w:color w:val="000000"/>
          <w:szCs w:val="28"/>
        </w:rPr>
      </w:pPr>
      <w:r w:rsidRPr="00817C5D">
        <w:rPr>
          <w:color w:val="000000"/>
          <w:szCs w:val="28"/>
        </w:rPr>
        <w:t>в) направляет заявителю сообщение о получении запроса с указанием входящего регистрационного номера запроса, даты получения запроса. Сообщение о получении запроса направляется заявителю не позднее рабочего дня, следующего за днем поступления заявления в администрацию района.</w:t>
      </w:r>
    </w:p>
    <w:p w:rsidR="00817C5D" w:rsidRPr="00817C5D" w:rsidRDefault="00817C5D" w:rsidP="00D44CBF">
      <w:pPr>
        <w:suppressAutoHyphens/>
        <w:ind w:firstLine="567"/>
        <w:jc w:val="both"/>
        <w:rPr>
          <w:color w:val="000000"/>
          <w:szCs w:val="28"/>
        </w:rPr>
      </w:pPr>
      <w:r w:rsidRPr="00817C5D">
        <w:rPr>
          <w:color w:val="000000"/>
          <w:szCs w:val="28"/>
        </w:rPr>
        <w:t>Критерием принятия решения при выполнении административной процедуры является наличие или отсутствие оснований для отказа в приеме запроса.</w:t>
      </w:r>
    </w:p>
    <w:p w:rsidR="00817C5D" w:rsidRPr="00817C5D" w:rsidRDefault="00817C5D" w:rsidP="00D44CBF">
      <w:pPr>
        <w:suppressAutoHyphens/>
        <w:ind w:firstLine="567"/>
        <w:jc w:val="both"/>
        <w:rPr>
          <w:color w:val="000000"/>
          <w:szCs w:val="28"/>
        </w:rPr>
      </w:pPr>
      <w:r w:rsidRPr="00817C5D">
        <w:rPr>
          <w:color w:val="000000"/>
          <w:szCs w:val="28"/>
        </w:rPr>
        <w:t>Результатом административной процедуры является регистрация полученного запроса.</w:t>
      </w:r>
    </w:p>
    <w:p w:rsidR="00817C5D" w:rsidRPr="00817C5D" w:rsidRDefault="00817C5D" w:rsidP="00D44CBF">
      <w:pPr>
        <w:suppressAutoHyphens/>
        <w:ind w:firstLine="567"/>
        <w:jc w:val="both"/>
        <w:rPr>
          <w:color w:val="000000"/>
          <w:szCs w:val="28"/>
        </w:rPr>
      </w:pPr>
      <w:r w:rsidRPr="00817C5D">
        <w:rPr>
          <w:color w:val="000000"/>
          <w:szCs w:val="28"/>
        </w:rPr>
        <w:t>Способом фиксации результата административной процедуры является присвоение регистрационного номера поступившему запросу.</w:t>
      </w:r>
    </w:p>
    <w:p w:rsidR="00817C5D" w:rsidRPr="00817C5D" w:rsidRDefault="00817C5D" w:rsidP="00D44CBF">
      <w:pPr>
        <w:suppressAutoHyphens/>
        <w:ind w:firstLine="567"/>
        <w:jc w:val="both"/>
        <w:rPr>
          <w:color w:val="000000"/>
          <w:szCs w:val="28"/>
        </w:rPr>
      </w:pPr>
      <w:r w:rsidRPr="00817C5D">
        <w:rPr>
          <w:color w:val="000000"/>
          <w:szCs w:val="28"/>
        </w:rPr>
        <w:t>Продолжительность административной процедуры - не более 1 рабочего дня.</w:t>
      </w:r>
    </w:p>
    <w:p w:rsidR="00817C5D" w:rsidRPr="00817C5D" w:rsidRDefault="00817C5D" w:rsidP="00D44CBF">
      <w:pPr>
        <w:suppressAutoHyphens/>
        <w:ind w:firstLine="567"/>
        <w:jc w:val="both"/>
        <w:rPr>
          <w:color w:val="000000"/>
          <w:szCs w:val="28"/>
        </w:rPr>
      </w:pPr>
      <w:r w:rsidRPr="00817C5D">
        <w:rPr>
          <w:b/>
          <w:bCs/>
          <w:color w:val="000000"/>
          <w:szCs w:val="28"/>
        </w:rPr>
        <w:t>3.2.2. Рассмотрение заявления с приложенными к нему документами</w:t>
      </w:r>
    </w:p>
    <w:p w:rsidR="00817C5D" w:rsidRPr="00817C5D" w:rsidRDefault="00817C5D" w:rsidP="00D44CBF">
      <w:pPr>
        <w:suppressAutoHyphens/>
        <w:ind w:firstLine="567"/>
        <w:jc w:val="both"/>
        <w:rPr>
          <w:color w:val="000000"/>
          <w:szCs w:val="28"/>
        </w:rPr>
      </w:pPr>
      <w:r w:rsidRPr="00817C5D">
        <w:rPr>
          <w:color w:val="000000"/>
          <w:szCs w:val="28"/>
        </w:rPr>
        <w:t>Основанием для начала исполнения административной процедуры является получение специалистом, ответственным за предоставление муниципальной услуги, принятых документов.</w:t>
      </w:r>
    </w:p>
    <w:p w:rsidR="00817C5D" w:rsidRPr="00817C5D" w:rsidRDefault="00817C5D" w:rsidP="00D44CBF">
      <w:pPr>
        <w:suppressAutoHyphens/>
        <w:ind w:firstLine="567"/>
        <w:jc w:val="both"/>
        <w:rPr>
          <w:color w:val="000000"/>
          <w:szCs w:val="28"/>
        </w:rPr>
      </w:pPr>
      <w:r w:rsidRPr="00817C5D">
        <w:rPr>
          <w:color w:val="000000"/>
          <w:szCs w:val="28"/>
        </w:rPr>
        <w:t>Специалист, ответственный за предоставление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1) устанавливает предмет обращения заявителя;</w:t>
      </w:r>
    </w:p>
    <w:p w:rsidR="00817C5D" w:rsidRPr="00817C5D" w:rsidRDefault="00817C5D" w:rsidP="00D44CBF">
      <w:pPr>
        <w:suppressAutoHyphens/>
        <w:ind w:firstLine="567"/>
        <w:jc w:val="both"/>
        <w:rPr>
          <w:color w:val="000000"/>
          <w:szCs w:val="28"/>
        </w:rPr>
      </w:pPr>
      <w:r w:rsidRPr="00817C5D">
        <w:rPr>
          <w:color w:val="000000"/>
          <w:szCs w:val="28"/>
        </w:rPr>
        <w:t xml:space="preserve">2) проверяет наличие приложенных к заявлению документов, перечисленных в </w:t>
      </w:r>
      <w:r w:rsidRPr="00D44CBF">
        <w:rPr>
          <w:color w:val="000000"/>
          <w:szCs w:val="28"/>
        </w:rPr>
        <w:t>пункте</w:t>
      </w:r>
      <w:r w:rsidRPr="00817C5D">
        <w:rPr>
          <w:color w:val="000000"/>
          <w:szCs w:val="28"/>
        </w:rPr>
        <w:t xml:space="preserve"> 2.6. настоящего Административного регламента;</w:t>
      </w:r>
    </w:p>
    <w:p w:rsidR="00817C5D" w:rsidRPr="00817C5D" w:rsidRDefault="00817C5D" w:rsidP="00D44CBF">
      <w:pPr>
        <w:suppressAutoHyphens/>
        <w:ind w:firstLine="567"/>
        <w:jc w:val="both"/>
        <w:rPr>
          <w:color w:val="000000"/>
          <w:szCs w:val="28"/>
        </w:rPr>
      </w:pPr>
      <w:r w:rsidRPr="00817C5D">
        <w:rPr>
          <w:color w:val="000000"/>
          <w:szCs w:val="28"/>
        </w:rPr>
        <w:t>3) устанавливает необходимость в направлении межведомственных запросов.</w:t>
      </w:r>
    </w:p>
    <w:p w:rsidR="00817C5D" w:rsidRPr="00817C5D" w:rsidRDefault="00817C5D" w:rsidP="00D44CBF">
      <w:pPr>
        <w:suppressAutoHyphens/>
        <w:ind w:firstLine="567"/>
        <w:jc w:val="both"/>
        <w:rPr>
          <w:color w:val="000000"/>
          <w:szCs w:val="28"/>
        </w:rPr>
      </w:pPr>
      <w:r w:rsidRPr="00817C5D">
        <w:rPr>
          <w:color w:val="000000"/>
          <w:szCs w:val="28"/>
        </w:rPr>
        <w:t xml:space="preserve">В случае отсутствия необходимости в направлении межведомственных запросов специалист, ответственный за предоставление муниципальной услуги, приступает к исполнению административной процедуры по принятию решения </w:t>
      </w:r>
      <w:r w:rsidRPr="00817C5D">
        <w:rPr>
          <w:color w:val="000000"/>
          <w:szCs w:val="28"/>
        </w:rPr>
        <w:lastRenderedPageBreak/>
        <w:t>о предоставлении муниципальной услуги или об отказе в предоставлении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 xml:space="preserve">Критерием принятия решения при выполнении административной процедуры является предоставление или непредставление заявителем по собственной инициативе документов, указанных в </w:t>
      </w:r>
      <w:r w:rsidRPr="00D44CBF">
        <w:rPr>
          <w:color w:val="000000"/>
          <w:szCs w:val="28"/>
        </w:rPr>
        <w:t>пункте 2.6.</w:t>
      </w:r>
      <w:r w:rsidRPr="00817C5D">
        <w:rPr>
          <w:color w:val="000000"/>
          <w:szCs w:val="28"/>
        </w:rPr>
        <w:t xml:space="preserve"> настоящего Административного регламента.</w:t>
      </w:r>
    </w:p>
    <w:p w:rsidR="00817C5D" w:rsidRPr="00817C5D" w:rsidRDefault="00817C5D" w:rsidP="00D44CBF">
      <w:pPr>
        <w:suppressAutoHyphens/>
        <w:ind w:firstLine="567"/>
        <w:jc w:val="both"/>
        <w:rPr>
          <w:color w:val="000000"/>
          <w:szCs w:val="28"/>
        </w:rPr>
      </w:pPr>
      <w:r w:rsidRPr="00817C5D">
        <w:rPr>
          <w:color w:val="000000"/>
          <w:szCs w:val="28"/>
        </w:rPr>
        <w:t>Результатом административной процедуры является принятие решения об исполнении одной из следующих административных процедур:</w:t>
      </w:r>
    </w:p>
    <w:p w:rsidR="00817C5D" w:rsidRPr="00817C5D" w:rsidRDefault="00817C5D" w:rsidP="00D44CBF">
      <w:pPr>
        <w:suppressAutoHyphens/>
        <w:ind w:firstLine="567"/>
        <w:jc w:val="both"/>
        <w:rPr>
          <w:color w:val="000000"/>
          <w:szCs w:val="28"/>
        </w:rPr>
      </w:pPr>
      <w:r w:rsidRPr="00817C5D">
        <w:rPr>
          <w:color w:val="000000"/>
          <w:szCs w:val="28"/>
        </w:rPr>
        <w:t>формирование и направление межведомственных запросов;</w:t>
      </w:r>
    </w:p>
    <w:p w:rsidR="00817C5D" w:rsidRPr="00817C5D" w:rsidRDefault="00817C5D" w:rsidP="00D44CBF">
      <w:pPr>
        <w:suppressAutoHyphens/>
        <w:ind w:firstLine="567"/>
        <w:jc w:val="both"/>
        <w:rPr>
          <w:color w:val="000000"/>
          <w:szCs w:val="28"/>
        </w:rPr>
      </w:pPr>
      <w:r w:rsidRPr="00817C5D">
        <w:rPr>
          <w:color w:val="000000"/>
          <w:szCs w:val="28"/>
        </w:rPr>
        <w:t>принятие решения о предоставлении муниципальной услуги или об отказе в предоставлении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Способ фиксации результата административной процедуры отсутствует.</w:t>
      </w:r>
    </w:p>
    <w:p w:rsidR="00817C5D" w:rsidRPr="00817C5D" w:rsidRDefault="00817C5D" w:rsidP="00D44CBF">
      <w:pPr>
        <w:suppressAutoHyphens/>
        <w:ind w:firstLine="567"/>
        <w:jc w:val="both"/>
        <w:rPr>
          <w:color w:val="000000"/>
          <w:szCs w:val="28"/>
        </w:rPr>
      </w:pPr>
      <w:r w:rsidRPr="00817C5D">
        <w:rPr>
          <w:color w:val="000000"/>
          <w:szCs w:val="28"/>
        </w:rPr>
        <w:t>Продолжительность административной процедуры составляет не более 5 рабочих дней.</w:t>
      </w:r>
    </w:p>
    <w:p w:rsidR="00817C5D" w:rsidRPr="00817C5D" w:rsidRDefault="00817C5D" w:rsidP="00D44CBF">
      <w:pPr>
        <w:suppressAutoHyphens/>
        <w:ind w:firstLine="567"/>
        <w:jc w:val="both"/>
        <w:rPr>
          <w:color w:val="000000"/>
          <w:szCs w:val="28"/>
        </w:rPr>
      </w:pPr>
      <w:r w:rsidRPr="00817C5D">
        <w:rPr>
          <w:b/>
          <w:bCs/>
          <w:color w:val="000000"/>
          <w:szCs w:val="28"/>
        </w:rPr>
        <w:t>3.2.3. Формирование и направление межведомственных запросов</w:t>
      </w:r>
    </w:p>
    <w:p w:rsidR="00817C5D" w:rsidRPr="00817C5D" w:rsidRDefault="00817C5D" w:rsidP="00D44CBF">
      <w:pPr>
        <w:suppressAutoHyphens/>
        <w:ind w:firstLine="567"/>
        <w:jc w:val="both"/>
        <w:rPr>
          <w:color w:val="000000"/>
          <w:szCs w:val="28"/>
        </w:rPr>
      </w:pPr>
      <w:r w:rsidRPr="00817C5D">
        <w:rPr>
          <w:color w:val="000000"/>
          <w:szCs w:val="28"/>
        </w:rPr>
        <w:t xml:space="preserve">Основанием для начала исполнения административной процедуры является непредставление заявителем по собственной инициативе документов, указанных в </w:t>
      </w:r>
      <w:r w:rsidRPr="00D44CBF">
        <w:rPr>
          <w:color w:val="000000"/>
          <w:szCs w:val="28"/>
        </w:rPr>
        <w:t>пункте 2.6.</w:t>
      </w:r>
      <w:r w:rsidRPr="00817C5D">
        <w:rPr>
          <w:color w:val="000000"/>
          <w:szCs w:val="28"/>
        </w:rPr>
        <w:t xml:space="preserve"> настоящего Административного регламента.</w:t>
      </w:r>
    </w:p>
    <w:p w:rsidR="00817C5D" w:rsidRPr="00817C5D" w:rsidRDefault="00817C5D" w:rsidP="00D44CBF">
      <w:pPr>
        <w:suppressAutoHyphens/>
        <w:ind w:firstLine="567"/>
        <w:jc w:val="both"/>
        <w:rPr>
          <w:color w:val="000000"/>
          <w:szCs w:val="28"/>
        </w:rPr>
      </w:pPr>
      <w:r w:rsidRPr="00817C5D">
        <w:rPr>
          <w:color w:val="000000"/>
          <w:szCs w:val="28"/>
        </w:rPr>
        <w:t>Специалист, ответственный за предоставление муниципальной услуги, формирует и направляет межведомственные запросы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вышеуказанные документы (сведения).</w:t>
      </w:r>
    </w:p>
    <w:p w:rsidR="00817C5D" w:rsidRPr="00817C5D" w:rsidRDefault="00817C5D" w:rsidP="00D44CBF">
      <w:pPr>
        <w:suppressAutoHyphens/>
        <w:ind w:firstLine="567"/>
        <w:jc w:val="both"/>
        <w:rPr>
          <w:color w:val="000000"/>
          <w:szCs w:val="28"/>
        </w:rPr>
      </w:pPr>
      <w:r w:rsidRPr="00817C5D">
        <w:rPr>
          <w:color w:val="000000"/>
          <w:szCs w:val="28"/>
        </w:rPr>
        <w:t xml:space="preserve">Межведомственный запрос формируется, регистрируется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w:t>
      </w:r>
      <w:r w:rsidR="00D44CBF">
        <w:rPr>
          <w:color w:val="000000"/>
          <w:szCs w:val="28"/>
        </w:rPr>
        <w:t>по тексту –</w:t>
      </w:r>
      <w:r w:rsidRPr="00817C5D">
        <w:rPr>
          <w:color w:val="000000"/>
          <w:szCs w:val="28"/>
        </w:rPr>
        <w:t xml:space="preserve"> по каналам СМЭВ).</w:t>
      </w:r>
    </w:p>
    <w:p w:rsidR="00817C5D" w:rsidRPr="00817C5D" w:rsidRDefault="00817C5D" w:rsidP="00D44CBF">
      <w:pPr>
        <w:suppressAutoHyphens/>
        <w:ind w:firstLine="567"/>
        <w:jc w:val="both"/>
        <w:rPr>
          <w:color w:val="000000"/>
          <w:szCs w:val="28"/>
        </w:rPr>
      </w:pPr>
      <w:r w:rsidRPr="00817C5D">
        <w:rPr>
          <w:color w:val="000000"/>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w:t>
      </w:r>
    </w:p>
    <w:p w:rsidR="00817C5D" w:rsidRPr="00817C5D" w:rsidRDefault="00817C5D" w:rsidP="00D44CBF">
      <w:pPr>
        <w:suppressAutoHyphens/>
        <w:ind w:firstLine="567"/>
        <w:jc w:val="both"/>
        <w:rPr>
          <w:color w:val="000000"/>
          <w:szCs w:val="28"/>
        </w:rPr>
      </w:pPr>
      <w:r w:rsidRPr="00817C5D">
        <w:rPr>
          <w:color w:val="000000"/>
          <w:szCs w:val="28"/>
        </w:rPr>
        <w:t xml:space="preserve">Межведомственный запрос формируется в соответствии с требованиями </w:t>
      </w:r>
      <w:r w:rsidRPr="00D44CBF">
        <w:rPr>
          <w:color w:val="000000"/>
          <w:szCs w:val="28"/>
        </w:rPr>
        <w:t>статьи 7.2</w:t>
      </w:r>
      <w:r w:rsidRPr="00817C5D">
        <w:rPr>
          <w:color w:val="000000"/>
          <w:szCs w:val="28"/>
        </w:rPr>
        <w:t xml:space="preserve"> Федерального закона.</w:t>
      </w:r>
    </w:p>
    <w:p w:rsidR="00817C5D" w:rsidRPr="00817C5D" w:rsidRDefault="00817C5D" w:rsidP="00D44CBF">
      <w:pPr>
        <w:suppressAutoHyphens/>
        <w:ind w:firstLine="567"/>
        <w:jc w:val="both"/>
        <w:rPr>
          <w:color w:val="000000"/>
          <w:szCs w:val="28"/>
        </w:rPr>
      </w:pPr>
      <w:r w:rsidRPr="00817C5D">
        <w:rPr>
          <w:color w:val="000000"/>
          <w:szCs w:val="28"/>
        </w:rPr>
        <w:t xml:space="preserve">Непредставление (несвоевременное представление) государственным органом, органом местного самоуправления, подведомственными государственным органам или органам местного самоуправления организациями по межведомственному запросу документов и информации, указанных в </w:t>
      </w:r>
      <w:r w:rsidRPr="00D44CBF">
        <w:rPr>
          <w:color w:val="000000"/>
          <w:szCs w:val="28"/>
        </w:rPr>
        <w:t>пункте 2.6.</w:t>
      </w:r>
      <w:r w:rsidRPr="00817C5D">
        <w:rPr>
          <w:color w:val="000000"/>
          <w:szCs w:val="28"/>
        </w:rPr>
        <w:t xml:space="preserve"> настоящего Административного регламента, не может являться основанием для отказа в предоставлении заявителю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w:t>
      </w:r>
    </w:p>
    <w:p w:rsidR="00817C5D" w:rsidRPr="00817C5D" w:rsidRDefault="00817C5D" w:rsidP="00D44CBF">
      <w:pPr>
        <w:suppressAutoHyphens/>
        <w:ind w:firstLine="567"/>
        <w:jc w:val="both"/>
        <w:rPr>
          <w:color w:val="000000"/>
          <w:szCs w:val="28"/>
        </w:rPr>
      </w:pPr>
      <w:r w:rsidRPr="00817C5D">
        <w:rPr>
          <w:color w:val="000000"/>
          <w:szCs w:val="28"/>
        </w:rPr>
        <w:t>Результатом административной процедуры является формирование и направление межведомственных запросов.</w:t>
      </w:r>
    </w:p>
    <w:p w:rsidR="00817C5D" w:rsidRPr="00817C5D" w:rsidRDefault="00817C5D" w:rsidP="00D44CBF">
      <w:pPr>
        <w:suppressAutoHyphens/>
        <w:ind w:firstLine="567"/>
        <w:jc w:val="both"/>
        <w:rPr>
          <w:color w:val="000000"/>
          <w:szCs w:val="28"/>
        </w:rPr>
      </w:pPr>
      <w:r w:rsidRPr="00817C5D">
        <w:rPr>
          <w:color w:val="000000"/>
          <w:szCs w:val="28"/>
        </w:rPr>
        <w:lastRenderedPageBreak/>
        <w:t>Способом фиксации результата административной процедуры является регистрация межведомственного запроса.</w:t>
      </w:r>
    </w:p>
    <w:p w:rsidR="00817C5D" w:rsidRPr="00817C5D" w:rsidRDefault="00817C5D" w:rsidP="00D44CBF">
      <w:pPr>
        <w:suppressAutoHyphens/>
        <w:ind w:firstLine="567"/>
        <w:jc w:val="both"/>
        <w:rPr>
          <w:color w:val="000000"/>
          <w:szCs w:val="28"/>
        </w:rPr>
      </w:pPr>
      <w:r w:rsidRPr="00817C5D">
        <w:rPr>
          <w:color w:val="000000"/>
          <w:szCs w:val="28"/>
        </w:rPr>
        <w:t>Продолжительность административной процедуры составляет 3 рабочих дня.</w:t>
      </w:r>
    </w:p>
    <w:p w:rsidR="00817C5D" w:rsidRPr="00817C5D" w:rsidRDefault="00817C5D" w:rsidP="00D44CBF">
      <w:pPr>
        <w:suppressAutoHyphens/>
        <w:ind w:firstLine="567"/>
        <w:jc w:val="both"/>
        <w:rPr>
          <w:color w:val="000000"/>
          <w:szCs w:val="28"/>
        </w:rPr>
      </w:pPr>
      <w:r w:rsidRPr="00817C5D">
        <w:rPr>
          <w:b/>
          <w:bCs/>
          <w:color w:val="000000"/>
          <w:szCs w:val="28"/>
        </w:rPr>
        <w:t>3.2.4. Принятие решения о предоставлении муниципальной услуги или об отказе в предоставлении муниципальной услуги</w:t>
      </w:r>
    </w:p>
    <w:p w:rsidR="00817C5D" w:rsidRPr="00817C5D" w:rsidRDefault="00817C5D" w:rsidP="00D44CBF">
      <w:pPr>
        <w:suppressAutoHyphens/>
        <w:ind w:firstLine="567"/>
        <w:jc w:val="both"/>
        <w:rPr>
          <w:color w:val="000000"/>
          <w:szCs w:val="28"/>
        </w:rPr>
      </w:pPr>
      <w:proofErr w:type="gramStart"/>
      <w:r w:rsidRPr="00817C5D">
        <w:rPr>
          <w:color w:val="000000"/>
          <w:szCs w:val="28"/>
        </w:rPr>
        <w:t>Основанием для начала исполнения административной процедуры является получение специалистом, ответственным за предоставление муниципальной услуги, документов (сведений) (предоставленных заявителем или полученных в рамках межведомственного информационного взаимодействия), предусмотренных п.2.6. настоящего Административного регламента.</w:t>
      </w:r>
      <w:proofErr w:type="gramEnd"/>
    </w:p>
    <w:p w:rsidR="00817C5D" w:rsidRPr="00817C5D" w:rsidRDefault="00817C5D" w:rsidP="00D44CBF">
      <w:pPr>
        <w:suppressAutoHyphens/>
        <w:ind w:firstLine="567"/>
        <w:jc w:val="both"/>
        <w:rPr>
          <w:color w:val="000000"/>
          <w:szCs w:val="28"/>
        </w:rPr>
      </w:pPr>
      <w:r w:rsidRPr="00817C5D">
        <w:rPr>
          <w:color w:val="000000"/>
          <w:szCs w:val="28"/>
        </w:rPr>
        <w:t xml:space="preserve">Специалист, ответственный за предоставление муниципальной услуги, после получения документов, необходимых для предоставления муниципальной услуги, устанавливает наличие или отсутствие оснований для отказа в предоставлении муниципальной услуги, установленных </w:t>
      </w:r>
      <w:r w:rsidRPr="00D44CBF">
        <w:rPr>
          <w:color w:val="000000"/>
          <w:szCs w:val="28"/>
        </w:rPr>
        <w:t>пунктом 2.7.</w:t>
      </w:r>
      <w:r w:rsidRPr="00817C5D">
        <w:rPr>
          <w:color w:val="000000"/>
          <w:szCs w:val="28"/>
        </w:rPr>
        <w:t xml:space="preserve"> настоящего Административного регламента.</w:t>
      </w:r>
    </w:p>
    <w:p w:rsidR="00817C5D" w:rsidRPr="00817C5D" w:rsidRDefault="00817C5D" w:rsidP="00D44CBF">
      <w:pPr>
        <w:suppressAutoHyphens/>
        <w:ind w:firstLine="567"/>
        <w:jc w:val="both"/>
        <w:rPr>
          <w:color w:val="000000"/>
          <w:szCs w:val="28"/>
        </w:rPr>
      </w:pPr>
      <w:proofErr w:type="gramStart"/>
      <w:r w:rsidRPr="00817C5D">
        <w:rPr>
          <w:color w:val="000000"/>
          <w:szCs w:val="28"/>
        </w:rPr>
        <w:t xml:space="preserve">В случае если предоставление муниципальной услуги входит в полномочия администрации района и заявитель имеет право на получение муниципальной услуги, а также отсутствуют установленные </w:t>
      </w:r>
      <w:r w:rsidRPr="00D44CBF">
        <w:rPr>
          <w:color w:val="000000"/>
          <w:szCs w:val="28"/>
        </w:rPr>
        <w:t>пунктом 2.7.</w:t>
      </w:r>
      <w:r w:rsidRPr="00817C5D">
        <w:rPr>
          <w:color w:val="000000"/>
          <w:szCs w:val="28"/>
        </w:rPr>
        <w:t xml:space="preserve"> настоящего Административного регламента основания для отказа в предоставлении муниципальной услуги, специалист, ответственный за предоставление муниципальной услуги, готовит проект уведомления о согласовании Проекта рекультивации земель с приложением согласованного Проекта рекультивации земель.</w:t>
      </w:r>
      <w:proofErr w:type="gramEnd"/>
    </w:p>
    <w:p w:rsidR="00817C5D" w:rsidRPr="00817C5D" w:rsidRDefault="00817C5D" w:rsidP="00D44CBF">
      <w:pPr>
        <w:suppressAutoHyphens/>
        <w:ind w:firstLine="567"/>
        <w:jc w:val="both"/>
        <w:rPr>
          <w:color w:val="000000"/>
          <w:szCs w:val="28"/>
        </w:rPr>
      </w:pPr>
      <w:r w:rsidRPr="00817C5D">
        <w:rPr>
          <w:color w:val="000000"/>
          <w:szCs w:val="28"/>
        </w:rPr>
        <w:t>Уведомление о согласовании Проекта рекультивации земель с приложением согласованного Проекта рекультивации земель направляется работником, ответственным за исполнение муниципальной услуги, начальнику управления сельского хозяйства, предпринимательства, земельных и имущественных отношений администрации района (далее – начальник управления). После согласования передаются заместителю главы администрации района, курирующему вопросы земельных отношений, либо при наличии недочетов или ошибок возвращаются на доработку.</w:t>
      </w:r>
    </w:p>
    <w:p w:rsidR="00817C5D" w:rsidRPr="00817C5D" w:rsidRDefault="00817C5D" w:rsidP="00D44CBF">
      <w:pPr>
        <w:suppressAutoHyphens/>
        <w:ind w:firstLine="567"/>
        <w:jc w:val="both"/>
        <w:rPr>
          <w:color w:val="000000"/>
          <w:szCs w:val="28"/>
        </w:rPr>
      </w:pPr>
      <w:r w:rsidRPr="00817C5D">
        <w:rPr>
          <w:color w:val="000000"/>
          <w:szCs w:val="28"/>
        </w:rPr>
        <w:t xml:space="preserve">Передача документов осуществляется через канцелярию отдела делопроизводства и кадров управления делами администрации района (далее </w:t>
      </w:r>
      <w:r w:rsidR="00D44CBF">
        <w:rPr>
          <w:color w:val="000000"/>
          <w:szCs w:val="28"/>
        </w:rPr>
        <w:t xml:space="preserve">по тексту </w:t>
      </w:r>
      <w:r w:rsidRPr="00817C5D">
        <w:rPr>
          <w:color w:val="000000"/>
          <w:szCs w:val="28"/>
        </w:rPr>
        <w:t xml:space="preserve">– канцелярия администрации района).  </w:t>
      </w:r>
    </w:p>
    <w:p w:rsidR="00817C5D" w:rsidRPr="00817C5D" w:rsidRDefault="00817C5D" w:rsidP="00D44CBF">
      <w:pPr>
        <w:suppressAutoHyphens/>
        <w:ind w:firstLine="567"/>
        <w:jc w:val="both"/>
        <w:rPr>
          <w:color w:val="000000"/>
          <w:szCs w:val="28"/>
        </w:rPr>
      </w:pPr>
      <w:r w:rsidRPr="00817C5D">
        <w:rPr>
          <w:color w:val="000000"/>
          <w:szCs w:val="28"/>
        </w:rPr>
        <w:t>Заместитель главы администрации района, курирующий вопросы земельных отношений, в течение двух рабочих дней согласовывает поступившие документы и передает в канцелярию администрации района, либо при наличии недочетов и ошибок возвращает работнику, ответственному за исполнение муниципальной услуги, на доработку (через канцелярию администрации района).</w:t>
      </w:r>
    </w:p>
    <w:p w:rsidR="00817C5D" w:rsidRPr="00817C5D" w:rsidRDefault="00817C5D" w:rsidP="00D44CBF">
      <w:pPr>
        <w:suppressAutoHyphens/>
        <w:ind w:firstLine="567"/>
        <w:jc w:val="both"/>
        <w:rPr>
          <w:color w:val="000000"/>
          <w:szCs w:val="28"/>
        </w:rPr>
      </w:pPr>
      <w:r w:rsidRPr="00817C5D">
        <w:rPr>
          <w:color w:val="000000"/>
          <w:szCs w:val="28"/>
        </w:rPr>
        <w:t>Уведомление о согласовании Проекта рекультивации земель с приложением согласованного Проекта рекультивации земель передается на подпись главе муниципального района.</w:t>
      </w:r>
    </w:p>
    <w:p w:rsidR="00817C5D" w:rsidRPr="00817C5D" w:rsidRDefault="00817C5D" w:rsidP="00D44CBF">
      <w:pPr>
        <w:suppressAutoHyphens/>
        <w:ind w:firstLine="567"/>
        <w:jc w:val="both"/>
        <w:rPr>
          <w:color w:val="000000"/>
          <w:szCs w:val="28"/>
        </w:rPr>
      </w:pPr>
      <w:r w:rsidRPr="00817C5D">
        <w:rPr>
          <w:color w:val="000000"/>
          <w:szCs w:val="28"/>
        </w:rPr>
        <w:lastRenderedPageBreak/>
        <w:t xml:space="preserve">При наличии предусмотренных </w:t>
      </w:r>
      <w:r w:rsidRPr="00D44CBF">
        <w:rPr>
          <w:color w:val="000000"/>
          <w:szCs w:val="28"/>
        </w:rPr>
        <w:t>пунктом 2.7.</w:t>
      </w:r>
      <w:r w:rsidRPr="00817C5D">
        <w:rPr>
          <w:color w:val="000000"/>
          <w:szCs w:val="28"/>
        </w:rPr>
        <w:t xml:space="preserve"> настоящего Административного регламента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согласовании Проекта рекультивации земель.</w:t>
      </w:r>
    </w:p>
    <w:p w:rsidR="00817C5D" w:rsidRPr="00817C5D" w:rsidRDefault="00817C5D" w:rsidP="00D44CBF">
      <w:pPr>
        <w:suppressAutoHyphens/>
        <w:ind w:firstLine="567"/>
        <w:jc w:val="both"/>
        <w:rPr>
          <w:color w:val="000000"/>
          <w:szCs w:val="28"/>
        </w:rPr>
      </w:pPr>
      <w:r w:rsidRPr="00817C5D">
        <w:rPr>
          <w:color w:val="000000"/>
          <w:szCs w:val="28"/>
        </w:rPr>
        <w:t>Проект уведомления об отказе в согласовании Проекта рекультивации земель:</w:t>
      </w:r>
    </w:p>
    <w:p w:rsidR="00817C5D" w:rsidRPr="00817C5D" w:rsidRDefault="00817C5D" w:rsidP="00D44CBF">
      <w:pPr>
        <w:suppressAutoHyphens/>
        <w:ind w:firstLine="567"/>
        <w:jc w:val="both"/>
        <w:rPr>
          <w:color w:val="000000"/>
          <w:szCs w:val="28"/>
        </w:rPr>
      </w:pPr>
      <w:r w:rsidRPr="00817C5D">
        <w:rPr>
          <w:color w:val="000000"/>
          <w:szCs w:val="28"/>
        </w:rPr>
        <w:t xml:space="preserve">направляется на согласование начальнику управления, затем заместителю главы администрации района, </w:t>
      </w:r>
      <w:proofErr w:type="gramStart"/>
      <w:r w:rsidRPr="00817C5D">
        <w:rPr>
          <w:color w:val="000000"/>
          <w:szCs w:val="28"/>
        </w:rPr>
        <w:t>курирующий</w:t>
      </w:r>
      <w:proofErr w:type="gramEnd"/>
      <w:r w:rsidRPr="00817C5D">
        <w:rPr>
          <w:color w:val="000000"/>
          <w:szCs w:val="28"/>
        </w:rPr>
        <w:t xml:space="preserve"> вопросы земельных отношений;</w:t>
      </w:r>
    </w:p>
    <w:p w:rsidR="00817C5D" w:rsidRPr="00817C5D" w:rsidRDefault="00817C5D" w:rsidP="00D44CBF">
      <w:pPr>
        <w:suppressAutoHyphens/>
        <w:ind w:firstLine="567"/>
        <w:jc w:val="both"/>
        <w:rPr>
          <w:color w:val="000000"/>
          <w:szCs w:val="28"/>
        </w:rPr>
      </w:pPr>
      <w:r w:rsidRPr="00817C5D">
        <w:rPr>
          <w:color w:val="000000"/>
          <w:szCs w:val="28"/>
        </w:rPr>
        <w:t>передается на подпись главе муниципального района;</w:t>
      </w:r>
    </w:p>
    <w:p w:rsidR="00817C5D" w:rsidRPr="00817C5D" w:rsidRDefault="00817C5D" w:rsidP="00D44CBF">
      <w:pPr>
        <w:suppressAutoHyphens/>
        <w:ind w:firstLine="567"/>
        <w:jc w:val="both"/>
        <w:rPr>
          <w:color w:val="000000"/>
          <w:szCs w:val="28"/>
        </w:rPr>
      </w:pPr>
      <w:r w:rsidRPr="00817C5D">
        <w:rPr>
          <w:color w:val="000000"/>
          <w:szCs w:val="28"/>
        </w:rPr>
        <w:t>подлежит регистрации в соответствии с установленными правилами ведения делопроизводства.</w:t>
      </w:r>
    </w:p>
    <w:p w:rsidR="00817C5D" w:rsidRPr="00817C5D" w:rsidRDefault="00817C5D" w:rsidP="00D44CBF">
      <w:pPr>
        <w:suppressAutoHyphens/>
        <w:ind w:firstLine="567"/>
        <w:jc w:val="both"/>
        <w:rPr>
          <w:color w:val="000000"/>
          <w:szCs w:val="28"/>
        </w:rPr>
      </w:pPr>
      <w:r w:rsidRPr="00817C5D">
        <w:rPr>
          <w:color w:val="000000"/>
          <w:szCs w:val="28"/>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Результатом административной процедуры является:</w:t>
      </w:r>
    </w:p>
    <w:p w:rsidR="00817C5D" w:rsidRPr="00817C5D" w:rsidRDefault="00817C5D" w:rsidP="00D44CBF">
      <w:pPr>
        <w:suppressAutoHyphens/>
        <w:ind w:firstLine="567"/>
        <w:jc w:val="both"/>
        <w:rPr>
          <w:color w:val="000000"/>
          <w:szCs w:val="28"/>
        </w:rPr>
      </w:pPr>
      <w:r w:rsidRPr="00817C5D">
        <w:rPr>
          <w:color w:val="000000"/>
          <w:szCs w:val="28"/>
        </w:rPr>
        <w:t>1) подписание главой муниципального района уведомления о согласовании Проекта рекультивации земель с приложением согласованного Проекта рекультивации земель, его поступление специалисту, ответственному за предоставление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2) подписание главой муниципального района уведомления об отказе в согласовании Проекта рекультивации земель, его регистрация и поступление специалисту, ответственному за предоставление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 проекту уведомления об отказе в согласовании Проекта рекультивации земель.</w:t>
      </w:r>
    </w:p>
    <w:p w:rsidR="00817C5D" w:rsidRPr="00817C5D" w:rsidRDefault="00817C5D" w:rsidP="00D44CBF">
      <w:pPr>
        <w:suppressAutoHyphens/>
        <w:ind w:firstLine="567"/>
        <w:jc w:val="both"/>
        <w:rPr>
          <w:color w:val="000000"/>
          <w:szCs w:val="28"/>
        </w:rPr>
      </w:pPr>
      <w:r w:rsidRPr="00817C5D">
        <w:rPr>
          <w:color w:val="000000"/>
          <w:szCs w:val="28"/>
        </w:rPr>
        <w:t>Продолжительность административной процедуры составляет не более 8 рабочих дней, но в пределах общего срока оказания муниципальной услуги.</w:t>
      </w:r>
    </w:p>
    <w:p w:rsidR="00817C5D" w:rsidRPr="00817C5D" w:rsidRDefault="00817C5D" w:rsidP="00D44CBF">
      <w:pPr>
        <w:suppressAutoHyphens/>
        <w:ind w:firstLine="567"/>
        <w:jc w:val="both"/>
        <w:rPr>
          <w:color w:val="000000"/>
          <w:szCs w:val="28"/>
        </w:rPr>
      </w:pPr>
      <w:r w:rsidRPr="00817C5D">
        <w:rPr>
          <w:b/>
          <w:bCs/>
          <w:color w:val="000000"/>
          <w:szCs w:val="28"/>
        </w:rPr>
        <w:t>3.2.5. Выдача результата предоставления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Основанием для начала исполнения административной процедуры является получение специалистом, ответственным за предоставление муниципальной услуги,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w:t>
      </w:r>
    </w:p>
    <w:p w:rsidR="00817C5D" w:rsidRPr="00817C5D" w:rsidRDefault="00817C5D" w:rsidP="00D44CBF">
      <w:pPr>
        <w:suppressAutoHyphens/>
        <w:ind w:firstLine="567"/>
        <w:jc w:val="both"/>
        <w:rPr>
          <w:color w:val="000000"/>
          <w:szCs w:val="28"/>
        </w:rPr>
      </w:pPr>
      <w:r w:rsidRPr="00817C5D">
        <w:rPr>
          <w:color w:val="000000"/>
          <w:szCs w:val="28"/>
        </w:rPr>
        <w:t>Специалист, ответственный за предоставление муниципальной услуги, уведомляет заявителя о возможности получения результата предоставления муниципальной услуги одним из следующих способов:</w:t>
      </w:r>
    </w:p>
    <w:p w:rsidR="00817C5D" w:rsidRPr="00817C5D" w:rsidRDefault="00817C5D" w:rsidP="00D44CBF">
      <w:pPr>
        <w:suppressAutoHyphens/>
        <w:ind w:firstLine="567"/>
        <w:jc w:val="both"/>
        <w:rPr>
          <w:color w:val="000000"/>
          <w:szCs w:val="28"/>
        </w:rPr>
      </w:pPr>
      <w:r w:rsidRPr="00817C5D">
        <w:rPr>
          <w:color w:val="000000"/>
          <w:szCs w:val="28"/>
        </w:rPr>
        <w:t>по телефону;</w:t>
      </w:r>
    </w:p>
    <w:p w:rsidR="00817C5D" w:rsidRPr="00817C5D" w:rsidRDefault="00817C5D" w:rsidP="00D44CBF">
      <w:pPr>
        <w:suppressAutoHyphens/>
        <w:ind w:firstLine="567"/>
        <w:jc w:val="both"/>
        <w:rPr>
          <w:color w:val="000000"/>
          <w:szCs w:val="28"/>
        </w:rPr>
      </w:pPr>
      <w:r w:rsidRPr="00817C5D">
        <w:rPr>
          <w:color w:val="000000"/>
          <w:szCs w:val="28"/>
        </w:rPr>
        <w:t>по адресу электронной почты.</w:t>
      </w:r>
    </w:p>
    <w:p w:rsidR="00817C5D" w:rsidRPr="00817C5D" w:rsidRDefault="00817C5D" w:rsidP="00D44CBF">
      <w:pPr>
        <w:suppressAutoHyphens/>
        <w:ind w:firstLine="567"/>
        <w:jc w:val="both"/>
        <w:rPr>
          <w:color w:val="000000"/>
          <w:szCs w:val="28"/>
        </w:rPr>
      </w:pPr>
      <w:r w:rsidRPr="00817C5D">
        <w:rPr>
          <w:color w:val="000000"/>
          <w:szCs w:val="28"/>
        </w:rPr>
        <w:t xml:space="preserve">При личном получении результата предоставления муниципальной услуги предъявляется документ, удостоверяющий личность заявителя (представитель заявителя дополнительно предъявляет - доверенность, оформленную в установленном законом порядке). Результат предоставления муниципальной услуги выдается заявителю под подпись в журнале учета выданных </w:t>
      </w:r>
      <w:r w:rsidRPr="00817C5D">
        <w:rPr>
          <w:color w:val="000000"/>
          <w:szCs w:val="28"/>
        </w:rPr>
        <w:lastRenderedPageBreak/>
        <w:t>Уведомлений о согласовании Проекта рекультивации земель или Уведомлений об отказе в согласовании Проекта рекультивации земель.</w:t>
      </w:r>
    </w:p>
    <w:p w:rsidR="00817C5D" w:rsidRPr="00817C5D" w:rsidRDefault="00817C5D" w:rsidP="00D44CBF">
      <w:pPr>
        <w:suppressAutoHyphens/>
        <w:ind w:firstLine="567"/>
        <w:jc w:val="both"/>
        <w:rPr>
          <w:color w:val="000000"/>
          <w:szCs w:val="28"/>
        </w:rPr>
      </w:pPr>
      <w:r w:rsidRPr="00817C5D">
        <w:rPr>
          <w:color w:val="000000"/>
          <w:szCs w:val="28"/>
        </w:rPr>
        <w:t>При выборе заявителем получения результата предоставления муниципальной услуги средствами почтовой связи специалист, ответственный за предоставление муниципальной услуги, направляет результат предоставления услуги заявителю в письменной форме заказным письмом по почтовому адресу, указанному в заявлении.</w:t>
      </w:r>
    </w:p>
    <w:p w:rsidR="00817C5D" w:rsidRPr="00817C5D" w:rsidRDefault="00817C5D" w:rsidP="00D44CBF">
      <w:pPr>
        <w:suppressAutoHyphens/>
        <w:ind w:firstLine="567"/>
        <w:jc w:val="both"/>
        <w:rPr>
          <w:color w:val="000000"/>
          <w:szCs w:val="28"/>
        </w:rPr>
      </w:pPr>
      <w:r w:rsidRPr="00817C5D">
        <w:rPr>
          <w:color w:val="000000"/>
          <w:szCs w:val="28"/>
        </w:rPr>
        <w:t>При выборе заявителем получения результата предоставления муниципальной услуги в форме электронного документа, результат предоставления муниципальной услуги направляется по адресу электронной почты, указанному в заявлении.</w:t>
      </w:r>
    </w:p>
    <w:p w:rsidR="00817C5D" w:rsidRPr="00817C5D" w:rsidRDefault="00817C5D" w:rsidP="00D44CBF">
      <w:pPr>
        <w:suppressAutoHyphens/>
        <w:ind w:firstLine="567"/>
        <w:jc w:val="both"/>
        <w:rPr>
          <w:color w:val="000000"/>
          <w:szCs w:val="28"/>
        </w:rPr>
      </w:pPr>
      <w:r w:rsidRPr="00817C5D">
        <w:rPr>
          <w:color w:val="000000"/>
          <w:szCs w:val="28"/>
        </w:rPr>
        <w:t>Один экземпляр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 оригинал обращения заявителя и копии документов, предоставленных заявителем или полученных в рамках межведомственного информационного взаимодействия, остаются на хранении в администрации района.</w:t>
      </w:r>
    </w:p>
    <w:p w:rsidR="00817C5D" w:rsidRPr="00817C5D" w:rsidRDefault="00817C5D" w:rsidP="00D44CBF">
      <w:pPr>
        <w:suppressAutoHyphens/>
        <w:ind w:firstLine="567"/>
        <w:jc w:val="both"/>
        <w:rPr>
          <w:color w:val="000000"/>
          <w:szCs w:val="28"/>
        </w:rPr>
      </w:pPr>
      <w:r w:rsidRPr="00817C5D">
        <w:rPr>
          <w:color w:val="000000"/>
          <w:szCs w:val="28"/>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Результатом административной процедуры является выдача (направление) заявителю:</w:t>
      </w:r>
    </w:p>
    <w:p w:rsidR="00817C5D" w:rsidRPr="00817C5D" w:rsidRDefault="00817C5D" w:rsidP="00D44CBF">
      <w:pPr>
        <w:suppressAutoHyphens/>
        <w:ind w:firstLine="567"/>
        <w:jc w:val="both"/>
        <w:rPr>
          <w:color w:val="000000"/>
          <w:szCs w:val="28"/>
        </w:rPr>
      </w:pPr>
      <w:r w:rsidRPr="00817C5D">
        <w:rPr>
          <w:color w:val="000000"/>
          <w:szCs w:val="28"/>
        </w:rPr>
        <w:t>1) уведомления о согласовании Проекта рекультивации земель с приложением согласованного Проекта рекультивации земель;</w:t>
      </w:r>
    </w:p>
    <w:p w:rsidR="00817C5D" w:rsidRPr="00817C5D" w:rsidRDefault="00817C5D" w:rsidP="00D44CBF">
      <w:pPr>
        <w:suppressAutoHyphens/>
        <w:ind w:firstLine="567"/>
        <w:jc w:val="both"/>
        <w:rPr>
          <w:color w:val="000000"/>
          <w:szCs w:val="28"/>
        </w:rPr>
      </w:pPr>
      <w:r w:rsidRPr="00817C5D">
        <w:rPr>
          <w:color w:val="000000"/>
          <w:szCs w:val="28"/>
        </w:rPr>
        <w:t>2) уведомления об отказе в согласовании Проекта рекультивации земель.</w:t>
      </w:r>
    </w:p>
    <w:p w:rsidR="00817C5D" w:rsidRPr="00817C5D" w:rsidRDefault="00817C5D" w:rsidP="00D44CBF">
      <w:pPr>
        <w:suppressAutoHyphens/>
        <w:ind w:firstLine="567"/>
        <w:jc w:val="both"/>
        <w:rPr>
          <w:color w:val="000000"/>
          <w:szCs w:val="28"/>
        </w:rPr>
      </w:pPr>
      <w:r w:rsidRPr="00817C5D">
        <w:rPr>
          <w:color w:val="000000"/>
          <w:szCs w:val="28"/>
        </w:rPr>
        <w:t>Способом фиксации результата административной процедуры является документированное подтверждение направления (вручения) заявителю:</w:t>
      </w:r>
    </w:p>
    <w:p w:rsidR="00817C5D" w:rsidRPr="00817C5D" w:rsidRDefault="00817C5D" w:rsidP="00D44CBF">
      <w:pPr>
        <w:suppressAutoHyphens/>
        <w:ind w:firstLine="567"/>
        <w:jc w:val="both"/>
        <w:rPr>
          <w:color w:val="000000"/>
          <w:szCs w:val="28"/>
        </w:rPr>
      </w:pPr>
      <w:r w:rsidRPr="00817C5D">
        <w:rPr>
          <w:color w:val="000000"/>
          <w:szCs w:val="28"/>
        </w:rPr>
        <w:t>1) уведомления о согласовании Проекта рекультивации земель с приложением согласованного Проекта рекультивации земель;</w:t>
      </w:r>
    </w:p>
    <w:p w:rsidR="00817C5D" w:rsidRPr="00817C5D" w:rsidRDefault="00817C5D" w:rsidP="00D44CBF">
      <w:pPr>
        <w:suppressAutoHyphens/>
        <w:ind w:firstLine="567"/>
        <w:jc w:val="both"/>
        <w:rPr>
          <w:color w:val="000000"/>
          <w:szCs w:val="28"/>
        </w:rPr>
      </w:pPr>
      <w:r w:rsidRPr="00817C5D">
        <w:rPr>
          <w:color w:val="000000"/>
          <w:szCs w:val="28"/>
        </w:rPr>
        <w:t>2) уведомления об отказе в согласовании Проекта рекультивации земель.</w:t>
      </w:r>
    </w:p>
    <w:p w:rsidR="00817C5D" w:rsidRPr="00817C5D" w:rsidRDefault="00817C5D" w:rsidP="00D44CBF">
      <w:pPr>
        <w:suppressAutoHyphens/>
        <w:ind w:firstLine="567"/>
        <w:jc w:val="both"/>
        <w:rPr>
          <w:color w:val="000000"/>
          <w:szCs w:val="28"/>
        </w:rPr>
      </w:pPr>
      <w:r w:rsidRPr="00817C5D">
        <w:rPr>
          <w:color w:val="000000"/>
          <w:szCs w:val="28"/>
        </w:rPr>
        <w:t>Продолжительность административной процедуры составляет не более 2 рабочих дней, но в пределах общего срока оказания муниципальной услуги.</w:t>
      </w:r>
    </w:p>
    <w:p w:rsidR="00817C5D" w:rsidRPr="00817C5D" w:rsidRDefault="00817C5D" w:rsidP="00D44CBF">
      <w:pPr>
        <w:suppressAutoHyphens/>
        <w:ind w:firstLine="567"/>
        <w:jc w:val="both"/>
        <w:rPr>
          <w:color w:val="000000"/>
          <w:szCs w:val="28"/>
        </w:rPr>
      </w:pPr>
      <w:r w:rsidRPr="00817C5D">
        <w:rPr>
          <w:b/>
          <w:bCs/>
          <w:color w:val="000000"/>
          <w:szCs w:val="28"/>
        </w:rPr>
        <w:t>3.3. Порядок исправления допущенных опечаток и ошибок в выданных в результате предоставления муниципальной услуги документах</w:t>
      </w:r>
    </w:p>
    <w:p w:rsidR="00817C5D" w:rsidRPr="00817C5D" w:rsidRDefault="00D44CBF" w:rsidP="00D44CBF">
      <w:pPr>
        <w:suppressAutoHyphens/>
        <w:ind w:firstLine="567"/>
        <w:jc w:val="both"/>
        <w:rPr>
          <w:color w:val="000000"/>
          <w:szCs w:val="28"/>
        </w:rPr>
      </w:pPr>
      <w:r>
        <w:rPr>
          <w:color w:val="000000"/>
          <w:szCs w:val="28"/>
        </w:rPr>
        <w:t>О</w:t>
      </w:r>
      <w:r w:rsidR="00817C5D" w:rsidRPr="00817C5D">
        <w:rPr>
          <w:color w:val="000000"/>
          <w:szCs w:val="28"/>
        </w:rPr>
        <w:t xml:space="preserve">снованием для исправления допущенных опечаток и (или) ошибок в документах, выданных заявителю в результате предоставления муниципальной услуги (далее </w:t>
      </w:r>
      <w:r>
        <w:rPr>
          <w:color w:val="000000"/>
          <w:szCs w:val="28"/>
        </w:rPr>
        <w:t>по тексту –</w:t>
      </w:r>
      <w:r w:rsidR="00817C5D" w:rsidRPr="00817C5D">
        <w:rPr>
          <w:color w:val="000000"/>
          <w:szCs w:val="28"/>
        </w:rPr>
        <w:t xml:space="preserve"> опечатки и (или) ошибки), является представление (направление) заявителем соответствующего заявления в произвольной форме в адрес администрации района.</w:t>
      </w:r>
    </w:p>
    <w:p w:rsidR="00817C5D" w:rsidRPr="00817C5D" w:rsidRDefault="00817C5D" w:rsidP="00D44CBF">
      <w:pPr>
        <w:suppressAutoHyphens/>
        <w:ind w:firstLine="567"/>
        <w:jc w:val="both"/>
        <w:rPr>
          <w:color w:val="000000"/>
          <w:szCs w:val="28"/>
        </w:rPr>
      </w:pPr>
      <w:r w:rsidRPr="00817C5D">
        <w:rPr>
          <w:color w:val="000000"/>
          <w:szCs w:val="28"/>
        </w:rPr>
        <w:t>Заявление может быть подано заявителем в администрацию одним из следующих способов:</w:t>
      </w:r>
    </w:p>
    <w:p w:rsidR="00817C5D" w:rsidRPr="00817C5D" w:rsidRDefault="00817C5D" w:rsidP="00D44CBF">
      <w:pPr>
        <w:suppressAutoHyphens/>
        <w:ind w:firstLine="567"/>
        <w:jc w:val="both"/>
        <w:rPr>
          <w:color w:val="000000"/>
          <w:szCs w:val="28"/>
        </w:rPr>
      </w:pPr>
      <w:r w:rsidRPr="00817C5D">
        <w:rPr>
          <w:color w:val="000000"/>
          <w:szCs w:val="28"/>
        </w:rPr>
        <w:t>лично;</w:t>
      </w:r>
    </w:p>
    <w:p w:rsidR="00817C5D" w:rsidRPr="00817C5D" w:rsidRDefault="00817C5D" w:rsidP="00D44CBF">
      <w:pPr>
        <w:suppressAutoHyphens/>
        <w:ind w:firstLine="567"/>
        <w:jc w:val="both"/>
        <w:rPr>
          <w:color w:val="000000"/>
          <w:szCs w:val="28"/>
        </w:rPr>
      </w:pPr>
      <w:r w:rsidRPr="00817C5D">
        <w:rPr>
          <w:color w:val="000000"/>
          <w:szCs w:val="28"/>
        </w:rPr>
        <w:t>через законного представителя;</w:t>
      </w:r>
    </w:p>
    <w:p w:rsidR="00817C5D" w:rsidRPr="00817C5D" w:rsidRDefault="00817C5D" w:rsidP="00D44CBF">
      <w:pPr>
        <w:suppressAutoHyphens/>
        <w:ind w:firstLine="567"/>
        <w:jc w:val="both"/>
        <w:rPr>
          <w:color w:val="000000"/>
          <w:szCs w:val="28"/>
        </w:rPr>
      </w:pPr>
      <w:r w:rsidRPr="00817C5D">
        <w:rPr>
          <w:color w:val="000000"/>
          <w:szCs w:val="28"/>
        </w:rPr>
        <w:t>почтой.</w:t>
      </w:r>
    </w:p>
    <w:p w:rsidR="00817C5D" w:rsidRPr="00817C5D" w:rsidRDefault="00817C5D" w:rsidP="00D44CBF">
      <w:pPr>
        <w:suppressAutoHyphens/>
        <w:ind w:firstLine="567"/>
        <w:jc w:val="both"/>
        <w:rPr>
          <w:color w:val="000000"/>
          <w:szCs w:val="28"/>
        </w:rPr>
      </w:pPr>
      <w:r w:rsidRPr="00817C5D">
        <w:rPr>
          <w:color w:val="000000"/>
          <w:szCs w:val="28"/>
        </w:rPr>
        <w:lastRenderedPageBreak/>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817C5D">
        <w:rPr>
          <w:color w:val="000000"/>
          <w:szCs w:val="28"/>
        </w:rPr>
        <w:t>с даты регистрации</w:t>
      </w:r>
      <w:proofErr w:type="gramEnd"/>
      <w:r w:rsidRPr="00817C5D">
        <w:rPr>
          <w:color w:val="000000"/>
          <w:szCs w:val="28"/>
        </w:rPr>
        <w:t xml:space="preserve"> соответствующего заявления.</w:t>
      </w:r>
    </w:p>
    <w:p w:rsidR="00817C5D" w:rsidRPr="00817C5D" w:rsidRDefault="00817C5D" w:rsidP="00D44CBF">
      <w:pPr>
        <w:suppressAutoHyphens/>
        <w:ind w:firstLine="567"/>
        <w:jc w:val="both"/>
        <w:rPr>
          <w:color w:val="000000"/>
          <w:szCs w:val="28"/>
        </w:rPr>
      </w:pPr>
      <w:proofErr w:type="gramStart"/>
      <w:r w:rsidRPr="00817C5D">
        <w:rPr>
          <w:color w:val="000000"/>
          <w:szCs w:val="28"/>
        </w:rPr>
        <w:t>В случае выявления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(подготовку) и выдачу (направление) заявителю исправленного (нового) документа, являющегося результатом предоставления муниципальной услуги, в срок, не превышающий 5 рабочих дней с момента регистрации соответствующего заявления.</w:t>
      </w:r>
      <w:proofErr w:type="gramEnd"/>
    </w:p>
    <w:p w:rsidR="00817C5D" w:rsidRPr="00817C5D" w:rsidRDefault="00817C5D" w:rsidP="00D44CBF">
      <w:pPr>
        <w:suppressAutoHyphens/>
        <w:ind w:firstLine="567"/>
        <w:jc w:val="both"/>
        <w:rPr>
          <w:color w:val="000000"/>
          <w:szCs w:val="28"/>
        </w:rPr>
      </w:pPr>
      <w:r w:rsidRPr="00817C5D">
        <w:rPr>
          <w:color w:val="000000"/>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817C5D" w:rsidRPr="00817C5D" w:rsidRDefault="00817C5D" w:rsidP="00817C5D">
      <w:pPr>
        <w:suppressAutoHyphens/>
        <w:jc w:val="both"/>
        <w:rPr>
          <w:color w:val="000000"/>
          <w:szCs w:val="28"/>
        </w:rPr>
      </w:pPr>
    </w:p>
    <w:p w:rsidR="00817C5D" w:rsidRPr="00817C5D" w:rsidRDefault="00817C5D" w:rsidP="00D44CBF">
      <w:pPr>
        <w:numPr>
          <w:ilvl w:val="0"/>
          <w:numId w:val="19"/>
        </w:numPr>
        <w:suppressAutoHyphens/>
        <w:jc w:val="center"/>
        <w:rPr>
          <w:color w:val="000000"/>
          <w:szCs w:val="28"/>
        </w:rPr>
      </w:pPr>
      <w:r w:rsidRPr="00817C5D">
        <w:rPr>
          <w:b/>
          <w:bCs/>
          <w:color w:val="000000"/>
          <w:szCs w:val="28"/>
        </w:rPr>
        <w:t xml:space="preserve">Формы </w:t>
      </w:r>
      <w:proofErr w:type="gramStart"/>
      <w:r w:rsidRPr="00817C5D">
        <w:rPr>
          <w:b/>
          <w:bCs/>
          <w:color w:val="000000"/>
          <w:szCs w:val="28"/>
        </w:rPr>
        <w:t>контроля за</w:t>
      </w:r>
      <w:proofErr w:type="gramEnd"/>
      <w:r w:rsidRPr="00817C5D">
        <w:rPr>
          <w:b/>
          <w:bCs/>
          <w:color w:val="000000"/>
          <w:szCs w:val="28"/>
        </w:rPr>
        <w:t xml:space="preserve"> предоставлением муниципальной услуги</w:t>
      </w:r>
    </w:p>
    <w:p w:rsidR="00817C5D" w:rsidRPr="00817C5D" w:rsidRDefault="00817C5D" w:rsidP="00817C5D">
      <w:pPr>
        <w:suppressAutoHyphens/>
        <w:jc w:val="both"/>
        <w:rPr>
          <w:color w:val="000000"/>
          <w:szCs w:val="28"/>
        </w:rPr>
      </w:pPr>
    </w:p>
    <w:p w:rsidR="00817C5D" w:rsidRPr="00817C5D" w:rsidRDefault="00817C5D" w:rsidP="00D44CBF">
      <w:pPr>
        <w:suppressAutoHyphens/>
        <w:ind w:firstLine="567"/>
        <w:jc w:val="both"/>
        <w:rPr>
          <w:color w:val="000000"/>
          <w:szCs w:val="28"/>
        </w:rPr>
      </w:pPr>
      <w:r w:rsidRPr="00817C5D">
        <w:rPr>
          <w:color w:val="000000"/>
          <w:szCs w:val="28"/>
        </w:rPr>
        <w:t xml:space="preserve">4.1. Текущий </w:t>
      </w:r>
      <w:proofErr w:type="gramStart"/>
      <w:r w:rsidRPr="00817C5D">
        <w:rPr>
          <w:color w:val="000000"/>
          <w:szCs w:val="28"/>
        </w:rPr>
        <w:t>контроль за</w:t>
      </w:r>
      <w:proofErr w:type="gramEnd"/>
      <w:r w:rsidRPr="00817C5D">
        <w:rPr>
          <w:color w:val="000000"/>
          <w:szCs w:val="28"/>
        </w:rPr>
        <w:t xml:space="preserve">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руководителем аппарата администрации района в соответствии с должностной инструкцией.</w:t>
      </w:r>
    </w:p>
    <w:p w:rsidR="00817C5D" w:rsidRPr="00817C5D" w:rsidRDefault="00817C5D" w:rsidP="00D44CBF">
      <w:pPr>
        <w:suppressAutoHyphens/>
        <w:ind w:firstLine="567"/>
        <w:jc w:val="both"/>
        <w:rPr>
          <w:color w:val="000000"/>
          <w:szCs w:val="28"/>
        </w:rPr>
      </w:pPr>
      <w:r w:rsidRPr="00817C5D">
        <w:rPr>
          <w:color w:val="000000"/>
          <w:szCs w:val="28"/>
        </w:rPr>
        <w:t>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муниципального района и оформляются постановлением администрации района.</w:t>
      </w:r>
    </w:p>
    <w:p w:rsidR="00817C5D" w:rsidRPr="00817C5D" w:rsidRDefault="00817C5D" w:rsidP="00D44CBF">
      <w:pPr>
        <w:suppressAutoHyphens/>
        <w:ind w:firstLine="567"/>
        <w:jc w:val="both"/>
        <w:rPr>
          <w:color w:val="000000"/>
          <w:szCs w:val="28"/>
        </w:rPr>
      </w:pPr>
      <w:r w:rsidRPr="00817C5D">
        <w:rPr>
          <w:color w:val="000000"/>
          <w:szCs w:val="28"/>
        </w:rPr>
        <w:t>4.3.</w:t>
      </w:r>
      <w:r w:rsidR="00D44CBF">
        <w:rPr>
          <w:color w:val="000000"/>
          <w:szCs w:val="28"/>
        </w:rPr>
        <w:t xml:space="preserve"> </w:t>
      </w:r>
      <w:r w:rsidRPr="00817C5D">
        <w:rPr>
          <w:color w:val="000000"/>
          <w:szCs w:val="28"/>
        </w:rPr>
        <w:t>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администрации района.</w:t>
      </w:r>
    </w:p>
    <w:p w:rsidR="00817C5D" w:rsidRPr="00817C5D" w:rsidRDefault="00817C5D" w:rsidP="00D44CBF">
      <w:pPr>
        <w:suppressAutoHyphens/>
        <w:ind w:firstLine="567"/>
        <w:jc w:val="both"/>
        <w:rPr>
          <w:color w:val="000000"/>
          <w:szCs w:val="28"/>
        </w:rPr>
      </w:pPr>
      <w:r w:rsidRPr="00817C5D">
        <w:rPr>
          <w:color w:val="000000"/>
          <w:szCs w:val="28"/>
        </w:rPr>
        <w:t>4.4.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работниками администрации района. Решение о проведении внеплановой проверки принимает глава муниципального района.</w:t>
      </w:r>
    </w:p>
    <w:p w:rsidR="00817C5D" w:rsidRPr="00817C5D" w:rsidRDefault="00817C5D" w:rsidP="00D44CBF">
      <w:pPr>
        <w:suppressAutoHyphens/>
        <w:ind w:firstLine="567"/>
        <w:jc w:val="both"/>
        <w:rPr>
          <w:color w:val="000000"/>
          <w:szCs w:val="28"/>
        </w:rPr>
      </w:pPr>
      <w:r w:rsidRPr="00817C5D">
        <w:rPr>
          <w:color w:val="000000"/>
          <w:szCs w:val="28"/>
        </w:rPr>
        <w:t>Результаты проверки оформляются в форме акта, в котором отмечаются выявленные недостатки и предложения по их устранению.</w:t>
      </w:r>
    </w:p>
    <w:p w:rsidR="00817C5D" w:rsidRPr="00817C5D" w:rsidRDefault="00817C5D" w:rsidP="00D44CBF">
      <w:pPr>
        <w:suppressAutoHyphens/>
        <w:ind w:firstLine="567"/>
        <w:jc w:val="both"/>
        <w:rPr>
          <w:color w:val="000000"/>
          <w:szCs w:val="28"/>
        </w:rPr>
      </w:pPr>
      <w:r w:rsidRPr="00817C5D">
        <w:rPr>
          <w:color w:val="000000"/>
          <w:szCs w:val="28"/>
        </w:rPr>
        <w:t>4.5. Должностные лица, работники администрации района 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w:t>
      </w:r>
    </w:p>
    <w:p w:rsidR="00817C5D" w:rsidRPr="00817C5D" w:rsidRDefault="00817C5D" w:rsidP="00D44CBF">
      <w:pPr>
        <w:suppressAutoHyphens/>
        <w:ind w:firstLine="567"/>
        <w:jc w:val="both"/>
        <w:rPr>
          <w:color w:val="000000"/>
          <w:szCs w:val="28"/>
        </w:rPr>
      </w:pPr>
      <w:r w:rsidRPr="00817C5D">
        <w:rPr>
          <w:color w:val="000000"/>
          <w:szCs w:val="28"/>
        </w:rPr>
        <w:t xml:space="preserve">4.6. Должностные лица, работники администрации района, предоставляющие муниципальную услугу, несут персональную </w:t>
      </w:r>
      <w:r w:rsidRPr="00817C5D">
        <w:rPr>
          <w:color w:val="000000"/>
          <w:szCs w:val="28"/>
        </w:rPr>
        <w:lastRenderedPageBreak/>
        <w:t>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817C5D" w:rsidRPr="00817C5D" w:rsidRDefault="00817C5D" w:rsidP="00D44CBF">
      <w:pPr>
        <w:suppressAutoHyphens/>
        <w:ind w:firstLine="567"/>
        <w:jc w:val="both"/>
        <w:rPr>
          <w:color w:val="000000"/>
          <w:szCs w:val="28"/>
        </w:rPr>
      </w:pPr>
      <w:r w:rsidRPr="00817C5D">
        <w:rPr>
          <w:color w:val="000000"/>
          <w:szCs w:val="28"/>
        </w:rPr>
        <w:t>4.7.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817C5D" w:rsidRPr="00817C5D" w:rsidRDefault="00817C5D" w:rsidP="00D44CBF">
      <w:pPr>
        <w:suppressAutoHyphens/>
        <w:ind w:firstLine="567"/>
        <w:jc w:val="both"/>
        <w:rPr>
          <w:color w:val="000000"/>
          <w:szCs w:val="28"/>
        </w:rPr>
      </w:pPr>
      <w:r w:rsidRPr="00817C5D">
        <w:rPr>
          <w:color w:val="000000"/>
          <w:szCs w:val="28"/>
        </w:rPr>
        <w:t>4.8.</w:t>
      </w:r>
      <w:r w:rsidR="00D44CBF">
        <w:rPr>
          <w:color w:val="000000"/>
          <w:szCs w:val="28"/>
        </w:rPr>
        <w:t xml:space="preserve"> </w:t>
      </w:r>
      <w:proofErr w:type="gramStart"/>
      <w:r w:rsidRPr="00817C5D">
        <w:rPr>
          <w:color w:val="000000"/>
          <w:szCs w:val="28"/>
        </w:rPr>
        <w:t>Контроль за</w:t>
      </w:r>
      <w:proofErr w:type="gramEnd"/>
      <w:r w:rsidRPr="00817C5D">
        <w:rPr>
          <w:color w:val="000000"/>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района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817C5D" w:rsidRPr="00817C5D" w:rsidRDefault="00817C5D" w:rsidP="00817C5D">
      <w:pPr>
        <w:suppressAutoHyphens/>
        <w:jc w:val="both"/>
        <w:rPr>
          <w:color w:val="000000"/>
          <w:szCs w:val="28"/>
        </w:rPr>
      </w:pPr>
    </w:p>
    <w:p w:rsidR="00817C5D" w:rsidRPr="00817C5D" w:rsidRDefault="00817C5D" w:rsidP="00D44CBF">
      <w:pPr>
        <w:numPr>
          <w:ilvl w:val="0"/>
          <w:numId w:val="20"/>
        </w:numPr>
        <w:suppressAutoHyphens/>
        <w:jc w:val="center"/>
        <w:rPr>
          <w:color w:val="000000"/>
          <w:szCs w:val="28"/>
        </w:rPr>
      </w:pPr>
      <w:r w:rsidRPr="00817C5D">
        <w:rPr>
          <w:b/>
          <w:bCs/>
          <w:color w:val="000000"/>
          <w:szCs w:val="28"/>
        </w:rPr>
        <w:t>Досудебный (внесудебный) порядок обжалования решений и действий (бездействия) исполнителя муниципальной услуги, а также их должностных лиц, работников</w:t>
      </w:r>
    </w:p>
    <w:p w:rsidR="00817C5D" w:rsidRPr="00817C5D" w:rsidRDefault="00817C5D" w:rsidP="00817C5D">
      <w:pPr>
        <w:suppressAutoHyphens/>
        <w:jc w:val="both"/>
        <w:rPr>
          <w:color w:val="000000"/>
          <w:szCs w:val="28"/>
        </w:rPr>
      </w:pPr>
    </w:p>
    <w:p w:rsidR="00817C5D" w:rsidRPr="00817C5D" w:rsidRDefault="00817C5D" w:rsidP="00D44CBF">
      <w:pPr>
        <w:suppressAutoHyphens/>
        <w:ind w:firstLine="567"/>
        <w:jc w:val="both"/>
        <w:rPr>
          <w:color w:val="000000"/>
          <w:szCs w:val="28"/>
        </w:rPr>
      </w:pPr>
      <w:r w:rsidRPr="00817C5D">
        <w:rPr>
          <w:color w:val="000000"/>
          <w:szCs w:val="28"/>
        </w:rPr>
        <w:t xml:space="preserve">5.1. В соответствии со </w:t>
      </w:r>
      <w:r w:rsidRPr="00D44CBF">
        <w:rPr>
          <w:color w:val="000000"/>
          <w:szCs w:val="28"/>
        </w:rPr>
        <w:t>статьями 11.1</w:t>
      </w:r>
      <w:r w:rsidRPr="00817C5D">
        <w:rPr>
          <w:color w:val="000000"/>
          <w:szCs w:val="28"/>
        </w:rPr>
        <w:t xml:space="preserve">, </w:t>
      </w:r>
      <w:r w:rsidRPr="00D44CBF">
        <w:rPr>
          <w:color w:val="000000"/>
          <w:szCs w:val="28"/>
        </w:rPr>
        <w:t>11.2</w:t>
      </w:r>
      <w:r w:rsidRPr="00817C5D">
        <w:rPr>
          <w:color w:val="000000"/>
          <w:szCs w:val="28"/>
        </w:rPr>
        <w:t xml:space="preserve"> Федерального закона, заявитель вправе обжаловать решение и (или) действия (бездействие) администрации района, его должностных лиц, работников администрации района, участвующих в предоставлении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5.2. Действие настоящего раздела распространяется на жалобы, поданные с соблюдением требований Федерального закона.</w:t>
      </w:r>
    </w:p>
    <w:p w:rsidR="00817C5D" w:rsidRPr="00817C5D" w:rsidRDefault="00817C5D" w:rsidP="00D44CBF">
      <w:pPr>
        <w:suppressAutoHyphens/>
        <w:ind w:firstLine="567"/>
        <w:jc w:val="both"/>
        <w:rPr>
          <w:color w:val="000000"/>
          <w:szCs w:val="28"/>
        </w:rPr>
      </w:pPr>
      <w:r w:rsidRPr="00817C5D">
        <w:rPr>
          <w:color w:val="000000"/>
          <w:szCs w:val="28"/>
        </w:rPr>
        <w:t>5.3. Заявитель может обратиться с жалобой</w:t>
      </w:r>
      <w:r w:rsidR="00D44CBF">
        <w:rPr>
          <w:color w:val="000000"/>
          <w:szCs w:val="28"/>
        </w:rPr>
        <w:t>,</w:t>
      </w:r>
      <w:r w:rsidRPr="00817C5D">
        <w:rPr>
          <w:color w:val="000000"/>
          <w:szCs w:val="28"/>
        </w:rPr>
        <w:t xml:space="preserve"> в том числе в следующих случаях:</w:t>
      </w:r>
    </w:p>
    <w:p w:rsidR="00817C5D" w:rsidRPr="00817C5D" w:rsidRDefault="00817C5D" w:rsidP="00D44CBF">
      <w:pPr>
        <w:suppressAutoHyphens/>
        <w:ind w:firstLine="567"/>
        <w:jc w:val="both"/>
        <w:rPr>
          <w:color w:val="000000"/>
          <w:szCs w:val="28"/>
        </w:rPr>
      </w:pPr>
      <w:r w:rsidRPr="00817C5D">
        <w:rPr>
          <w:color w:val="000000"/>
          <w:szCs w:val="28"/>
        </w:rPr>
        <w:t>1) нарушение срока регистрации запроса заявителя о предоставлении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2) нарушение срока предоставления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3) требование представления заявителем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4) отказ в приеме документов у заявителя,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муниципальными правовыми актами;</w:t>
      </w:r>
    </w:p>
    <w:p w:rsidR="00817C5D" w:rsidRPr="00817C5D" w:rsidRDefault="00817C5D" w:rsidP="00D44CBF">
      <w:pPr>
        <w:suppressAutoHyphens/>
        <w:ind w:firstLine="567"/>
        <w:jc w:val="both"/>
        <w:rPr>
          <w:color w:val="000000"/>
          <w:szCs w:val="28"/>
        </w:rPr>
      </w:pPr>
      <w:r w:rsidRPr="00817C5D">
        <w:rPr>
          <w:color w:val="000000"/>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817C5D" w:rsidRPr="00817C5D" w:rsidRDefault="00817C5D" w:rsidP="00D44CBF">
      <w:pPr>
        <w:suppressAutoHyphens/>
        <w:ind w:firstLine="567"/>
        <w:jc w:val="both"/>
        <w:rPr>
          <w:color w:val="000000"/>
          <w:szCs w:val="28"/>
        </w:rPr>
      </w:pPr>
      <w:proofErr w:type="gramStart"/>
      <w:r w:rsidRPr="00817C5D">
        <w:rPr>
          <w:color w:val="000000"/>
          <w:szCs w:val="28"/>
        </w:rPr>
        <w:t xml:space="preserve">7) отказ органа, предоставляющего муниципальную услугу, его должностного лица в исправлении допущенных опечаток и ошибок в выданных </w:t>
      </w:r>
      <w:r w:rsidRPr="00817C5D">
        <w:rPr>
          <w:color w:val="000000"/>
          <w:szCs w:val="28"/>
        </w:rPr>
        <w:lastRenderedPageBreak/>
        <w:t>в результате предоставления муниципальной услуги документах либо нарушение установленного срока таких исправлений;</w:t>
      </w:r>
      <w:proofErr w:type="gramEnd"/>
    </w:p>
    <w:p w:rsidR="00817C5D" w:rsidRPr="00817C5D" w:rsidRDefault="00817C5D" w:rsidP="00D44CBF">
      <w:pPr>
        <w:suppressAutoHyphens/>
        <w:ind w:firstLine="567"/>
        <w:jc w:val="both"/>
        <w:rPr>
          <w:color w:val="000000"/>
          <w:szCs w:val="28"/>
        </w:rPr>
      </w:pPr>
      <w:r w:rsidRPr="00817C5D">
        <w:rPr>
          <w:color w:val="000000"/>
          <w:szCs w:val="28"/>
        </w:rPr>
        <w:t>8) нарушение срока или порядка выдачи документов по результатам предоставления муниципальной услуги;</w:t>
      </w:r>
    </w:p>
    <w:p w:rsidR="00817C5D" w:rsidRPr="00817C5D" w:rsidRDefault="00817C5D" w:rsidP="00D44CBF">
      <w:pPr>
        <w:suppressAutoHyphens/>
        <w:ind w:firstLine="567"/>
        <w:jc w:val="both"/>
        <w:rPr>
          <w:color w:val="000000"/>
          <w:szCs w:val="28"/>
        </w:rPr>
      </w:pPr>
      <w:proofErr w:type="gramStart"/>
      <w:r w:rsidRPr="00817C5D">
        <w:rPr>
          <w:color w:val="000000"/>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17C5D" w:rsidRPr="00817C5D" w:rsidRDefault="00817C5D" w:rsidP="00D44CBF">
      <w:pPr>
        <w:suppressAutoHyphens/>
        <w:ind w:firstLine="567"/>
        <w:jc w:val="both"/>
        <w:rPr>
          <w:color w:val="000000"/>
          <w:szCs w:val="28"/>
        </w:rPr>
      </w:pPr>
      <w:r w:rsidRPr="00817C5D">
        <w:rPr>
          <w:color w:val="000000"/>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44CBF">
        <w:rPr>
          <w:color w:val="000000"/>
          <w:szCs w:val="28"/>
        </w:rPr>
        <w:t>пунктом 4 части 1 статьи 7</w:t>
      </w:r>
      <w:r w:rsidRPr="00817C5D">
        <w:rPr>
          <w:color w:val="000000"/>
          <w:szCs w:val="28"/>
        </w:rPr>
        <w:t xml:space="preserve"> Федерального закона.</w:t>
      </w:r>
    </w:p>
    <w:p w:rsidR="00817C5D" w:rsidRPr="00817C5D" w:rsidRDefault="00817C5D" w:rsidP="00D44CBF">
      <w:pPr>
        <w:suppressAutoHyphens/>
        <w:ind w:firstLine="567"/>
        <w:jc w:val="both"/>
        <w:rPr>
          <w:color w:val="000000"/>
          <w:szCs w:val="28"/>
        </w:rPr>
      </w:pPr>
      <w:r w:rsidRPr="00817C5D">
        <w:rPr>
          <w:color w:val="000000"/>
          <w:szCs w:val="28"/>
        </w:rPr>
        <w:t>5.4. Жалоба подается в орган, предоставляющий муниципальную услугу.</w:t>
      </w:r>
    </w:p>
    <w:p w:rsidR="00817C5D" w:rsidRPr="00817C5D" w:rsidRDefault="00817C5D" w:rsidP="00D44CBF">
      <w:pPr>
        <w:suppressAutoHyphens/>
        <w:ind w:firstLine="567"/>
        <w:jc w:val="both"/>
        <w:rPr>
          <w:color w:val="000000"/>
          <w:szCs w:val="28"/>
        </w:rPr>
      </w:pPr>
      <w:proofErr w:type="gramStart"/>
      <w:r w:rsidRPr="00817C5D">
        <w:rPr>
          <w:color w:val="000000"/>
          <w:szCs w:val="28"/>
        </w:rPr>
        <w:t>Жалоба заявителя может быть направлена в администрацию, находящуюся по адресу: 412170, Саратовская область, Татищевский район, р.п.Татищево, ул.Советская, д13) или по адресу электронной почты администрации района (</w:t>
      </w:r>
      <w:proofErr w:type="spellStart"/>
      <w:r w:rsidRPr="00D44CBF">
        <w:rPr>
          <w:color w:val="000000"/>
          <w:szCs w:val="28"/>
          <w:lang w:val="en-US"/>
        </w:rPr>
        <w:t>admtat</w:t>
      </w:r>
      <w:proofErr w:type="spellEnd"/>
      <w:r w:rsidRPr="00D44CBF">
        <w:rPr>
          <w:color w:val="000000"/>
          <w:szCs w:val="28"/>
        </w:rPr>
        <w:t>@</w:t>
      </w:r>
      <w:proofErr w:type="spellStart"/>
      <w:r w:rsidRPr="00D44CBF">
        <w:rPr>
          <w:color w:val="000000"/>
          <w:szCs w:val="28"/>
          <w:lang w:val="en-US"/>
        </w:rPr>
        <w:t>tatishevomr</w:t>
      </w:r>
      <w:proofErr w:type="spellEnd"/>
      <w:r w:rsidRPr="00D44CBF">
        <w:rPr>
          <w:color w:val="000000"/>
          <w:szCs w:val="28"/>
        </w:rPr>
        <w:t>.</w:t>
      </w:r>
      <w:proofErr w:type="spellStart"/>
      <w:r w:rsidRPr="00D44CBF">
        <w:rPr>
          <w:color w:val="000000"/>
          <w:szCs w:val="28"/>
        </w:rPr>
        <w:t>ru</w:t>
      </w:r>
      <w:proofErr w:type="spellEnd"/>
      <w:r w:rsidRPr="00817C5D">
        <w:rPr>
          <w:color w:val="000000"/>
          <w:szCs w:val="28"/>
        </w:rPr>
        <w:t>).</w:t>
      </w:r>
      <w:proofErr w:type="gramEnd"/>
    </w:p>
    <w:p w:rsidR="00817C5D" w:rsidRPr="00817C5D" w:rsidRDefault="00817C5D" w:rsidP="00D44CBF">
      <w:pPr>
        <w:suppressAutoHyphens/>
        <w:ind w:firstLine="567"/>
        <w:jc w:val="both"/>
        <w:rPr>
          <w:color w:val="000000"/>
          <w:szCs w:val="28"/>
        </w:rPr>
      </w:pPr>
      <w:r w:rsidRPr="00817C5D">
        <w:rPr>
          <w:color w:val="000000"/>
          <w:szCs w:val="28"/>
        </w:rPr>
        <w:t>5.5.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работника администрации ра</w:t>
      </w:r>
      <w:r w:rsidR="00D44CBF">
        <w:rPr>
          <w:color w:val="000000"/>
          <w:szCs w:val="28"/>
        </w:rPr>
        <w:t>й</w:t>
      </w:r>
      <w:r w:rsidRPr="00817C5D">
        <w:rPr>
          <w:color w:val="000000"/>
          <w:szCs w:val="28"/>
        </w:rPr>
        <w:t>она.</w:t>
      </w:r>
    </w:p>
    <w:p w:rsidR="00817C5D" w:rsidRPr="00817C5D" w:rsidRDefault="00817C5D" w:rsidP="00D44CBF">
      <w:pPr>
        <w:suppressAutoHyphens/>
        <w:ind w:firstLine="567"/>
        <w:jc w:val="both"/>
        <w:rPr>
          <w:color w:val="000000"/>
          <w:szCs w:val="28"/>
        </w:rPr>
      </w:pPr>
      <w:r w:rsidRPr="00817C5D">
        <w:rPr>
          <w:color w:val="000000"/>
          <w:szCs w:val="28"/>
        </w:rPr>
        <w:t>5.6.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работника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817C5D" w:rsidRPr="00817C5D" w:rsidRDefault="00817C5D" w:rsidP="00D44CBF">
      <w:pPr>
        <w:suppressAutoHyphens/>
        <w:ind w:firstLine="567"/>
        <w:jc w:val="both"/>
        <w:rPr>
          <w:color w:val="000000"/>
          <w:szCs w:val="28"/>
        </w:rPr>
      </w:pPr>
      <w:r w:rsidRPr="00817C5D">
        <w:rPr>
          <w:color w:val="000000"/>
          <w:szCs w:val="28"/>
        </w:rPr>
        <w:t>5.7. Жалоба должна содержать:</w:t>
      </w:r>
    </w:p>
    <w:p w:rsidR="00817C5D" w:rsidRPr="00817C5D" w:rsidRDefault="00817C5D" w:rsidP="00D44CBF">
      <w:pPr>
        <w:suppressAutoHyphens/>
        <w:ind w:firstLine="567"/>
        <w:jc w:val="both"/>
        <w:rPr>
          <w:color w:val="000000"/>
          <w:szCs w:val="28"/>
        </w:rPr>
      </w:pPr>
      <w:r w:rsidRPr="00817C5D">
        <w:rPr>
          <w:color w:val="000000"/>
          <w:szCs w:val="28"/>
        </w:rPr>
        <w:t>1) наименование органа, предоставляющего муниципальную услугу, работника органа, предоставляющего муниципальную услугу, либо работника администрации района, решения и действия (бездействие) которых обжалуются;</w:t>
      </w:r>
    </w:p>
    <w:p w:rsidR="00817C5D" w:rsidRPr="00817C5D" w:rsidRDefault="00817C5D" w:rsidP="00D44CBF">
      <w:pPr>
        <w:suppressAutoHyphens/>
        <w:ind w:firstLine="567"/>
        <w:jc w:val="both"/>
        <w:rPr>
          <w:color w:val="000000"/>
          <w:szCs w:val="28"/>
        </w:rPr>
      </w:pPr>
      <w:proofErr w:type="gramStart"/>
      <w:r w:rsidRPr="00817C5D">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817C5D" w:rsidRPr="00817C5D" w:rsidRDefault="00817C5D" w:rsidP="00D44CBF">
      <w:pPr>
        <w:suppressAutoHyphens/>
        <w:ind w:firstLine="567"/>
        <w:jc w:val="both"/>
        <w:rPr>
          <w:color w:val="000000"/>
          <w:szCs w:val="28"/>
        </w:rPr>
      </w:pPr>
      <w:r w:rsidRPr="00817C5D">
        <w:rPr>
          <w:color w:val="000000"/>
          <w:szCs w:val="28"/>
        </w:rPr>
        <w:t>3) сведения об обжалуемых решениях и действиях (бездействии) органа, предоставляющего муниципальную услугу, его должностного лица либо работника;</w:t>
      </w:r>
    </w:p>
    <w:p w:rsidR="00817C5D" w:rsidRPr="00817C5D" w:rsidRDefault="00817C5D" w:rsidP="00D44CBF">
      <w:pPr>
        <w:suppressAutoHyphens/>
        <w:ind w:firstLine="567"/>
        <w:jc w:val="both"/>
        <w:rPr>
          <w:color w:val="000000"/>
          <w:szCs w:val="28"/>
        </w:rPr>
      </w:pPr>
      <w:r w:rsidRPr="00817C5D">
        <w:rPr>
          <w:color w:val="000000"/>
          <w:szCs w:val="28"/>
        </w:rPr>
        <w:t>4) 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работника. Заявителем могут быть представлены документы (при наличии), подтверждающие доводы заявителя, либо их копии.</w:t>
      </w:r>
    </w:p>
    <w:p w:rsidR="00817C5D" w:rsidRPr="00817C5D" w:rsidRDefault="00817C5D" w:rsidP="00D44CBF">
      <w:pPr>
        <w:suppressAutoHyphens/>
        <w:ind w:firstLine="567"/>
        <w:jc w:val="both"/>
        <w:rPr>
          <w:color w:val="000000"/>
          <w:szCs w:val="28"/>
        </w:rPr>
      </w:pPr>
      <w:r w:rsidRPr="00817C5D">
        <w:rPr>
          <w:color w:val="000000"/>
          <w:szCs w:val="28"/>
        </w:rPr>
        <w:lastRenderedPageBreak/>
        <w:t>5.8. 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или должностного лица, в адрес которого была направлена жалоба, подлежит обязательному рассмотрению.</w:t>
      </w:r>
    </w:p>
    <w:p w:rsidR="00817C5D" w:rsidRPr="00817C5D" w:rsidRDefault="00817C5D" w:rsidP="00D44CBF">
      <w:pPr>
        <w:suppressAutoHyphens/>
        <w:ind w:firstLine="567"/>
        <w:jc w:val="both"/>
        <w:rPr>
          <w:color w:val="000000"/>
          <w:szCs w:val="28"/>
        </w:rPr>
      </w:pPr>
      <w:r w:rsidRPr="00817C5D">
        <w:rPr>
          <w:color w:val="000000"/>
          <w:szCs w:val="28"/>
        </w:rP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17C5D">
        <w:rPr>
          <w:color w:val="000000"/>
          <w:szCs w:val="28"/>
        </w:rPr>
        <w:t>представлена</w:t>
      </w:r>
      <w:proofErr w:type="gramEnd"/>
      <w:r w:rsidRPr="00817C5D">
        <w:rPr>
          <w:color w:val="000000"/>
          <w:szCs w:val="28"/>
        </w:rPr>
        <w:t>:</w:t>
      </w:r>
    </w:p>
    <w:p w:rsidR="00817C5D" w:rsidRPr="00817C5D" w:rsidRDefault="00817C5D" w:rsidP="00D44CBF">
      <w:pPr>
        <w:suppressAutoHyphens/>
        <w:ind w:firstLine="567"/>
        <w:jc w:val="both"/>
        <w:rPr>
          <w:color w:val="000000"/>
          <w:szCs w:val="28"/>
        </w:rPr>
      </w:pPr>
      <w:r w:rsidRPr="00817C5D">
        <w:rPr>
          <w:color w:val="000000"/>
          <w:szCs w:val="28"/>
        </w:rPr>
        <w:t>а) оформленная в соответствии с законодательством Российской Федерации доверенность (для физических лиц);</w:t>
      </w:r>
    </w:p>
    <w:p w:rsidR="00817C5D" w:rsidRPr="00817C5D" w:rsidRDefault="00817C5D" w:rsidP="00D44CBF">
      <w:pPr>
        <w:suppressAutoHyphens/>
        <w:ind w:firstLine="567"/>
        <w:jc w:val="both"/>
        <w:rPr>
          <w:color w:val="000000"/>
          <w:szCs w:val="28"/>
        </w:rPr>
      </w:pPr>
      <w:r w:rsidRPr="00817C5D">
        <w:rPr>
          <w:color w:val="000000"/>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17C5D" w:rsidRPr="00817C5D" w:rsidRDefault="00817C5D" w:rsidP="00D44CBF">
      <w:pPr>
        <w:suppressAutoHyphens/>
        <w:ind w:firstLine="567"/>
        <w:jc w:val="both"/>
        <w:rPr>
          <w:color w:val="000000"/>
          <w:szCs w:val="28"/>
        </w:rPr>
      </w:pPr>
      <w:r w:rsidRPr="00817C5D">
        <w:rPr>
          <w:color w:val="000000"/>
          <w:szCs w:val="28"/>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7C5D" w:rsidRPr="00817C5D" w:rsidRDefault="00817C5D" w:rsidP="00D44CBF">
      <w:pPr>
        <w:suppressAutoHyphens/>
        <w:ind w:firstLine="567"/>
        <w:jc w:val="both"/>
        <w:rPr>
          <w:color w:val="000000"/>
          <w:szCs w:val="28"/>
        </w:rPr>
      </w:pPr>
      <w:r w:rsidRPr="00817C5D">
        <w:rPr>
          <w:color w:val="000000"/>
          <w:szCs w:val="28"/>
        </w:rPr>
        <w:t>5.10.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Время приема жалоб должно совпадать со временем предоставления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Жалоба в письменной форме может быть также направлена по почте.</w:t>
      </w:r>
    </w:p>
    <w:p w:rsidR="00817C5D" w:rsidRPr="00817C5D" w:rsidRDefault="00817C5D" w:rsidP="00D44CBF">
      <w:pPr>
        <w:suppressAutoHyphens/>
        <w:ind w:firstLine="567"/>
        <w:jc w:val="both"/>
        <w:rPr>
          <w:color w:val="000000"/>
          <w:szCs w:val="28"/>
        </w:rPr>
      </w:pPr>
      <w:r w:rsidRPr="00817C5D">
        <w:rPr>
          <w:color w:val="000000"/>
          <w:szCs w:val="28"/>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817C5D" w:rsidRPr="00817C5D" w:rsidRDefault="00817C5D" w:rsidP="00D44CBF">
      <w:pPr>
        <w:suppressAutoHyphens/>
        <w:ind w:firstLine="567"/>
        <w:jc w:val="both"/>
        <w:rPr>
          <w:color w:val="000000"/>
          <w:szCs w:val="28"/>
        </w:rPr>
      </w:pPr>
      <w:r w:rsidRPr="00817C5D">
        <w:rPr>
          <w:color w:val="000000"/>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7C5D" w:rsidRPr="00817C5D" w:rsidRDefault="00817C5D" w:rsidP="00D44CBF">
      <w:pPr>
        <w:suppressAutoHyphens/>
        <w:ind w:firstLine="567"/>
        <w:jc w:val="both"/>
        <w:rPr>
          <w:color w:val="000000"/>
          <w:szCs w:val="28"/>
        </w:rPr>
      </w:pPr>
      <w:r w:rsidRPr="00817C5D">
        <w:rPr>
          <w:color w:val="000000"/>
          <w:szCs w:val="28"/>
        </w:rPr>
        <w:t>По просьбе заявителя лицо, принявшее жалобу, обязано удостоверить своей подписью на копии жалобы факт ее приема с указанием даты, занимаемой должности, фамилии и инициалов.</w:t>
      </w:r>
    </w:p>
    <w:p w:rsidR="00817C5D" w:rsidRPr="00817C5D" w:rsidRDefault="00817C5D" w:rsidP="00D44CBF">
      <w:pPr>
        <w:suppressAutoHyphens/>
        <w:ind w:firstLine="567"/>
        <w:jc w:val="both"/>
        <w:rPr>
          <w:color w:val="000000"/>
          <w:szCs w:val="28"/>
        </w:rPr>
      </w:pPr>
      <w:r w:rsidRPr="00817C5D">
        <w:rPr>
          <w:color w:val="000000"/>
          <w:szCs w:val="28"/>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817C5D" w:rsidRPr="00817C5D" w:rsidRDefault="00817C5D" w:rsidP="00D44CBF">
      <w:pPr>
        <w:suppressAutoHyphens/>
        <w:ind w:firstLine="567"/>
        <w:jc w:val="both"/>
        <w:rPr>
          <w:color w:val="000000"/>
          <w:szCs w:val="28"/>
        </w:rPr>
      </w:pPr>
      <w:r w:rsidRPr="00817C5D">
        <w:rPr>
          <w:color w:val="000000"/>
          <w:szCs w:val="28"/>
        </w:rPr>
        <w:t>5.11. Жалоба, поступившая в администрацию района, подлежит регистрации не позднее следующего рабочего дня со дня ее поступления.</w:t>
      </w:r>
    </w:p>
    <w:p w:rsidR="00817C5D" w:rsidRPr="00817C5D" w:rsidRDefault="00817C5D" w:rsidP="00D44CBF">
      <w:pPr>
        <w:suppressAutoHyphens/>
        <w:ind w:firstLine="567"/>
        <w:jc w:val="both"/>
        <w:rPr>
          <w:color w:val="000000"/>
          <w:szCs w:val="28"/>
        </w:rPr>
      </w:pPr>
      <w:r w:rsidRPr="00817C5D">
        <w:rPr>
          <w:color w:val="000000"/>
          <w:szCs w:val="28"/>
        </w:rPr>
        <w:lastRenderedPageBreak/>
        <w:t>5.12.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817C5D" w:rsidRPr="00817C5D" w:rsidRDefault="00817C5D" w:rsidP="00D44CBF">
      <w:pPr>
        <w:suppressAutoHyphens/>
        <w:ind w:firstLine="567"/>
        <w:jc w:val="both"/>
        <w:rPr>
          <w:color w:val="000000"/>
          <w:szCs w:val="28"/>
        </w:rPr>
      </w:pPr>
      <w:r w:rsidRPr="00817C5D">
        <w:rPr>
          <w:color w:val="000000"/>
          <w:szCs w:val="28"/>
        </w:rPr>
        <w:t>5.13. По результатам рассмотрения жалобы принимается одно из следующих решений:</w:t>
      </w:r>
    </w:p>
    <w:p w:rsidR="00817C5D" w:rsidRPr="00817C5D" w:rsidRDefault="00817C5D" w:rsidP="00D44CBF">
      <w:pPr>
        <w:suppressAutoHyphens/>
        <w:ind w:firstLine="567"/>
        <w:jc w:val="both"/>
        <w:rPr>
          <w:color w:val="000000"/>
          <w:szCs w:val="28"/>
        </w:rPr>
      </w:pPr>
      <w:proofErr w:type="gramStart"/>
      <w:r w:rsidRPr="00817C5D">
        <w:rPr>
          <w:color w:val="000000"/>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817C5D" w:rsidRPr="00817C5D" w:rsidRDefault="00817C5D" w:rsidP="00D44CBF">
      <w:pPr>
        <w:suppressAutoHyphens/>
        <w:ind w:firstLine="567"/>
        <w:jc w:val="both"/>
        <w:rPr>
          <w:color w:val="000000"/>
          <w:szCs w:val="28"/>
        </w:rPr>
      </w:pPr>
      <w:r w:rsidRPr="00817C5D">
        <w:rPr>
          <w:color w:val="000000"/>
          <w:szCs w:val="28"/>
        </w:rPr>
        <w:t>2) в удовлетворении жалобы отказывается.</w:t>
      </w:r>
    </w:p>
    <w:p w:rsidR="00817C5D" w:rsidRPr="00817C5D" w:rsidRDefault="00817C5D" w:rsidP="00D44CBF">
      <w:pPr>
        <w:suppressAutoHyphens/>
        <w:ind w:firstLine="567"/>
        <w:jc w:val="both"/>
        <w:rPr>
          <w:color w:val="000000"/>
          <w:szCs w:val="28"/>
        </w:rPr>
      </w:pPr>
      <w:r w:rsidRPr="00817C5D">
        <w:rPr>
          <w:color w:val="000000"/>
          <w:szCs w:val="28"/>
        </w:rPr>
        <w:t>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D44CBF">
        <w:rPr>
          <w:color w:val="000000"/>
          <w:szCs w:val="28"/>
        </w:rPr>
        <w:t>,</w:t>
      </w:r>
      <w:r w:rsidRPr="00817C5D">
        <w:rPr>
          <w:color w:val="000000"/>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7C5D" w:rsidRPr="00817C5D" w:rsidRDefault="00817C5D" w:rsidP="00D44CBF">
      <w:pPr>
        <w:suppressAutoHyphens/>
        <w:ind w:firstLine="567"/>
        <w:jc w:val="both"/>
        <w:rPr>
          <w:color w:val="000000"/>
          <w:szCs w:val="28"/>
        </w:rPr>
      </w:pPr>
      <w:r w:rsidRPr="00817C5D">
        <w:rPr>
          <w:color w:val="000000"/>
          <w:szCs w:val="28"/>
        </w:rPr>
        <w:t>5.15. В случае признания жалобы</w:t>
      </w:r>
      <w:r w:rsidR="00D44CBF">
        <w:rPr>
          <w:color w:val="000000"/>
          <w:szCs w:val="28"/>
        </w:rPr>
        <w:t>,</w:t>
      </w:r>
      <w:r w:rsidRPr="00817C5D">
        <w:rPr>
          <w:color w:val="000000"/>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7C5D" w:rsidRPr="00817C5D" w:rsidRDefault="00817C5D" w:rsidP="00D44CBF">
      <w:pPr>
        <w:suppressAutoHyphens/>
        <w:ind w:firstLine="567"/>
        <w:jc w:val="both"/>
        <w:rPr>
          <w:color w:val="000000"/>
          <w:szCs w:val="28"/>
        </w:rPr>
      </w:pPr>
      <w:r w:rsidRPr="00817C5D">
        <w:rPr>
          <w:color w:val="000000"/>
          <w:szCs w:val="28"/>
        </w:rPr>
        <w:t>5.16. Уполномоченный на рассмотрение жалобы орган отказывает в удовлетворении жалобы в следующих случаях:</w:t>
      </w:r>
    </w:p>
    <w:p w:rsidR="00817C5D" w:rsidRPr="00817C5D" w:rsidRDefault="00817C5D" w:rsidP="00D44CBF">
      <w:pPr>
        <w:suppressAutoHyphens/>
        <w:ind w:firstLine="567"/>
        <w:jc w:val="both"/>
        <w:rPr>
          <w:color w:val="000000"/>
          <w:szCs w:val="28"/>
        </w:rPr>
      </w:pPr>
      <w:r w:rsidRPr="00817C5D">
        <w:rPr>
          <w:color w:val="000000"/>
          <w:szCs w:val="28"/>
        </w:rPr>
        <w:t>а) наличие вступившего в законную силу решения суда по жалобе о том же предмете и по тем же основаниям;</w:t>
      </w:r>
    </w:p>
    <w:p w:rsidR="00817C5D" w:rsidRPr="00817C5D" w:rsidRDefault="00817C5D" w:rsidP="00D44CBF">
      <w:pPr>
        <w:suppressAutoHyphens/>
        <w:ind w:firstLine="567"/>
        <w:jc w:val="both"/>
        <w:rPr>
          <w:color w:val="000000"/>
          <w:szCs w:val="28"/>
        </w:rPr>
      </w:pPr>
      <w:r w:rsidRPr="00817C5D">
        <w:rPr>
          <w:color w:val="000000"/>
          <w:szCs w:val="28"/>
        </w:rPr>
        <w:t>б) подача жалобы лицом, полномочия которого не подтверждены в порядке, установленном законодательством Российской Федерации;</w:t>
      </w:r>
    </w:p>
    <w:p w:rsidR="00817C5D" w:rsidRPr="00817C5D" w:rsidRDefault="00817C5D" w:rsidP="00D44CBF">
      <w:pPr>
        <w:suppressAutoHyphens/>
        <w:ind w:firstLine="567"/>
        <w:jc w:val="both"/>
        <w:rPr>
          <w:color w:val="000000"/>
          <w:szCs w:val="28"/>
        </w:rPr>
      </w:pPr>
      <w:r w:rsidRPr="00817C5D">
        <w:rPr>
          <w:color w:val="000000"/>
          <w:szCs w:val="28"/>
        </w:rPr>
        <w:t>в) наличие решения по жалобе, принятого ранее в отношении того же заявителя и по тому же предмету жалобы;</w:t>
      </w:r>
    </w:p>
    <w:p w:rsidR="00817C5D" w:rsidRPr="00817C5D" w:rsidRDefault="00817C5D" w:rsidP="00D44CBF">
      <w:pPr>
        <w:suppressAutoHyphens/>
        <w:ind w:firstLine="567"/>
        <w:jc w:val="both"/>
        <w:rPr>
          <w:color w:val="000000"/>
          <w:szCs w:val="28"/>
        </w:rPr>
      </w:pPr>
      <w:r w:rsidRPr="00817C5D">
        <w:rPr>
          <w:color w:val="000000"/>
          <w:szCs w:val="28"/>
        </w:rPr>
        <w:t>г) необоснованность доводов, приведенных в жалобе.</w:t>
      </w:r>
    </w:p>
    <w:p w:rsidR="00817C5D" w:rsidRPr="00817C5D" w:rsidRDefault="00817C5D" w:rsidP="00D44CBF">
      <w:pPr>
        <w:suppressAutoHyphens/>
        <w:ind w:firstLine="567"/>
        <w:jc w:val="both"/>
        <w:rPr>
          <w:color w:val="000000"/>
          <w:szCs w:val="28"/>
        </w:rPr>
      </w:pPr>
      <w:r w:rsidRPr="00817C5D">
        <w:rPr>
          <w:color w:val="000000"/>
          <w:szCs w:val="28"/>
        </w:rPr>
        <w:t>5.17. 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работника администрации района, а также членов их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17C5D" w:rsidRPr="00817C5D" w:rsidRDefault="00817C5D" w:rsidP="00D44CBF">
      <w:pPr>
        <w:suppressAutoHyphens/>
        <w:ind w:firstLine="567"/>
        <w:jc w:val="both"/>
        <w:rPr>
          <w:color w:val="000000"/>
          <w:szCs w:val="28"/>
        </w:rPr>
      </w:pPr>
      <w:r w:rsidRPr="00817C5D">
        <w:rPr>
          <w:color w:val="000000"/>
          <w:szCs w:val="28"/>
        </w:rPr>
        <w:t>5.18. Уполномоченный на рассмотрение жалобы орган оставляет жалобу без ответа в следующих случаях:</w:t>
      </w:r>
    </w:p>
    <w:p w:rsidR="00817C5D" w:rsidRPr="00817C5D" w:rsidRDefault="00817C5D" w:rsidP="00D44CBF">
      <w:pPr>
        <w:suppressAutoHyphens/>
        <w:ind w:firstLine="567"/>
        <w:jc w:val="both"/>
        <w:rPr>
          <w:color w:val="000000"/>
          <w:szCs w:val="28"/>
        </w:rPr>
      </w:pPr>
      <w:r w:rsidRPr="00817C5D">
        <w:rPr>
          <w:color w:val="000000"/>
          <w:szCs w:val="28"/>
        </w:rPr>
        <w:t xml:space="preserve">а) в жалобе не </w:t>
      </w:r>
      <w:proofErr w:type="gramStart"/>
      <w:r w:rsidRPr="00817C5D">
        <w:rPr>
          <w:color w:val="000000"/>
          <w:szCs w:val="28"/>
        </w:rPr>
        <w:t>указаны</w:t>
      </w:r>
      <w:proofErr w:type="gramEnd"/>
      <w:r w:rsidRPr="00817C5D">
        <w:rPr>
          <w:color w:val="000000"/>
          <w:szCs w:val="28"/>
        </w:rPr>
        <w:t xml:space="preserve"> фамилия гражданина, направившего обращение, или почтовый адрес, по которому должен быть направлен ответ;</w:t>
      </w:r>
    </w:p>
    <w:p w:rsidR="00817C5D" w:rsidRPr="00817C5D" w:rsidRDefault="00817C5D" w:rsidP="00D44CBF">
      <w:pPr>
        <w:suppressAutoHyphens/>
        <w:ind w:firstLine="567"/>
        <w:jc w:val="both"/>
        <w:rPr>
          <w:color w:val="000000"/>
          <w:szCs w:val="28"/>
        </w:rPr>
      </w:pPr>
      <w:r w:rsidRPr="00817C5D">
        <w:rPr>
          <w:color w:val="000000"/>
          <w:szCs w:val="28"/>
        </w:rPr>
        <w:t>б)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817C5D" w:rsidRPr="00817C5D" w:rsidRDefault="00817C5D" w:rsidP="00D44CBF">
      <w:pPr>
        <w:suppressAutoHyphens/>
        <w:ind w:firstLine="567"/>
        <w:jc w:val="both"/>
        <w:rPr>
          <w:color w:val="000000"/>
          <w:szCs w:val="28"/>
        </w:rPr>
      </w:pPr>
      <w:r w:rsidRPr="00817C5D">
        <w:rPr>
          <w:color w:val="000000"/>
          <w:szCs w:val="28"/>
        </w:rPr>
        <w:lastRenderedPageBreak/>
        <w:t>в) текст жалобы не позволяет определить ее суть, о чем в течение 7 дней со дня регистрации жалобы сообщается гражданину, направившему жалобу.</w:t>
      </w:r>
    </w:p>
    <w:p w:rsidR="00817C5D" w:rsidRPr="00817C5D" w:rsidRDefault="00817C5D" w:rsidP="00D44CBF">
      <w:pPr>
        <w:suppressAutoHyphens/>
        <w:ind w:firstLine="567"/>
        <w:jc w:val="both"/>
        <w:rPr>
          <w:color w:val="000000"/>
          <w:szCs w:val="28"/>
        </w:rPr>
      </w:pPr>
      <w:r w:rsidRPr="00817C5D">
        <w:rPr>
          <w:color w:val="000000"/>
          <w:szCs w:val="28"/>
        </w:rPr>
        <w:t>5.19. Ответ по результатам рассмотрения жалобы подписывается главой муниципального района.</w:t>
      </w:r>
    </w:p>
    <w:p w:rsidR="00817C5D" w:rsidRPr="00817C5D" w:rsidRDefault="00817C5D" w:rsidP="00D44CBF">
      <w:pPr>
        <w:suppressAutoHyphens/>
        <w:ind w:firstLine="567"/>
        <w:jc w:val="both"/>
        <w:rPr>
          <w:color w:val="000000"/>
          <w:szCs w:val="28"/>
        </w:rPr>
      </w:pPr>
      <w:r w:rsidRPr="00817C5D">
        <w:rPr>
          <w:color w:val="000000"/>
          <w:szCs w:val="28"/>
        </w:rPr>
        <w:t>5.20. Решение по результатам рассмотрения жалобы заявитель вправе обжаловать в судебном порядке в соответствии с законодательством Российской Федерации.</w:t>
      </w:r>
    </w:p>
    <w:p w:rsidR="00817C5D" w:rsidRPr="00817C5D" w:rsidRDefault="00817C5D" w:rsidP="00D44CBF">
      <w:pPr>
        <w:suppressAutoHyphens/>
        <w:ind w:firstLine="567"/>
        <w:jc w:val="both"/>
        <w:rPr>
          <w:color w:val="000000"/>
          <w:szCs w:val="28"/>
        </w:rPr>
      </w:pPr>
      <w:r w:rsidRPr="00817C5D">
        <w:rPr>
          <w:color w:val="000000"/>
          <w:szCs w:val="28"/>
        </w:rPr>
        <w:t>5.21. Заявитель имеет право получать информацию и документы, необходимые для обоснования и рассмотрения жалобы.</w:t>
      </w:r>
    </w:p>
    <w:p w:rsidR="00D44CBF" w:rsidRDefault="00D44CBF" w:rsidP="00817C5D">
      <w:pPr>
        <w:suppressAutoHyphens/>
        <w:jc w:val="both"/>
        <w:rPr>
          <w:color w:val="000000"/>
          <w:szCs w:val="28"/>
        </w:rPr>
        <w:sectPr w:rsidR="00D44CBF" w:rsidSect="00D44CBF">
          <w:pgSz w:w="11906" w:h="16838"/>
          <w:pgMar w:top="1134" w:right="1134" w:bottom="851" w:left="1134" w:header="567" w:footer="709" w:gutter="0"/>
          <w:pgNumType w:start="1"/>
          <w:cols w:space="708"/>
          <w:titlePg/>
          <w:docGrid w:linePitch="381"/>
        </w:sectPr>
      </w:pPr>
    </w:p>
    <w:p w:rsidR="00D44CBF" w:rsidRPr="0059254A" w:rsidRDefault="00D44CBF" w:rsidP="00D44CBF">
      <w:pPr>
        <w:ind w:left="1701"/>
        <w:contextualSpacing/>
        <w:jc w:val="center"/>
        <w:rPr>
          <w:sz w:val="26"/>
          <w:szCs w:val="26"/>
        </w:rPr>
      </w:pPr>
      <w:r w:rsidRPr="0059254A">
        <w:rPr>
          <w:sz w:val="26"/>
          <w:szCs w:val="26"/>
        </w:rPr>
        <w:lastRenderedPageBreak/>
        <w:t>Приложение</w:t>
      </w:r>
    </w:p>
    <w:p w:rsidR="00D44CBF" w:rsidRPr="0059254A" w:rsidRDefault="00D44CBF" w:rsidP="00D44CBF">
      <w:pPr>
        <w:ind w:left="1701"/>
        <w:contextualSpacing/>
        <w:jc w:val="center"/>
        <w:rPr>
          <w:sz w:val="26"/>
          <w:szCs w:val="26"/>
        </w:rPr>
      </w:pPr>
      <w:proofErr w:type="gramStart"/>
      <w:r w:rsidRPr="0059254A">
        <w:rPr>
          <w:sz w:val="26"/>
          <w:szCs w:val="26"/>
        </w:rPr>
        <w:t>к Административному регламенту</w:t>
      </w:r>
      <w:r>
        <w:rPr>
          <w:sz w:val="26"/>
          <w:szCs w:val="26"/>
        </w:rPr>
        <w:t xml:space="preserve"> </w:t>
      </w:r>
      <w:r w:rsidRPr="0059254A">
        <w:rPr>
          <w:sz w:val="26"/>
          <w:szCs w:val="26"/>
        </w:rPr>
        <w:t>предоставления муниципальной услуги</w:t>
      </w:r>
      <w:r>
        <w:rPr>
          <w:sz w:val="26"/>
          <w:szCs w:val="26"/>
        </w:rPr>
        <w:t xml:space="preserve"> </w:t>
      </w:r>
      <w:r w:rsidRPr="0059254A">
        <w:rPr>
          <w:sz w:val="26"/>
          <w:szCs w:val="26"/>
        </w:rPr>
        <w:t>«Согласование проекта рекультивации земель,</w:t>
      </w:r>
      <w:r>
        <w:rPr>
          <w:sz w:val="26"/>
          <w:szCs w:val="26"/>
        </w:rPr>
        <w:t xml:space="preserve"> </w:t>
      </w:r>
      <w:r w:rsidRPr="0059254A">
        <w:rPr>
          <w:sz w:val="26"/>
          <w:szCs w:val="26"/>
        </w:rPr>
        <w:t>за исключением земель, относящихся к категориям</w:t>
      </w:r>
      <w:r>
        <w:rPr>
          <w:sz w:val="26"/>
          <w:szCs w:val="26"/>
        </w:rPr>
        <w:t xml:space="preserve"> </w:t>
      </w:r>
      <w:r w:rsidRPr="0059254A">
        <w:rPr>
          <w:sz w:val="26"/>
          <w:szCs w:val="26"/>
        </w:rPr>
        <w:t>земель лесного фонда,</w:t>
      </w:r>
      <w:r>
        <w:rPr>
          <w:sz w:val="26"/>
          <w:szCs w:val="26"/>
        </w:rPr>
        <w:t xml:space="preserve"> </w:t>
      </w:r>
      <w:r w:rsidRPr="0059254A">
        <w:rPr>
          <w:sz w:val="26"/>
          <w:szCs w:val="26"/>
        </w:rPr>
        <w:t xml:space="preserve"> земель водного фонда, до его утверждения,</w:t>
      </w:r>
      <w:r>
        <w:rPr>
          <w:sz w:val="26"/>
          <w:szCs w:val="26"/>
        </w:rPr>
        <w:t xml:space="preserve"> </w:t>
      </w:r>
      <w:r w:rsidRPr="0059254A">
        <w:rPr>
          <w:sz w:val="26"/>
          <w:szCs w:val="26"/>
        </w:rPr>
        <w:t>за исключением случаев подготовки проекта</w:t>
      </w:r>
      <w:r>
        <w:rPr>
          <w:sz w:val="26"/>
          <w:szCs w:val="26"/>
        </w:rPr>
        <w:t xml:space="preserve"> </w:t>
      </w:r>
      <w:r w:rsidRPr="0059254A">
        <w:rPr>
          <w:sz w:val="26"/>
          <w:szCs w:val="26"/>
        </w:rPr>
        <w:t>рекультивации в составе проектной</w:t>
      </w:r>
      <w:r>
        <w:rPr>
          <w:sz w:val="26"/>
          <w:szCs w:val="26"/>
        </w:rPr>
        <w:t xml:space="preserve"> </w:t>
      </w:r>
      <w:r w:rsidRPr="0059254A">
        <w:rPr>
          <w:sz w:val="26"/>
          <w:szCs w:val="26"/>
        </w:rPr>
        <w:t xml:space="preserve"> документации на ст</w:t>
      </w:r>
      <w:r>
        <w:rPr>
          <w:sz w:val="26"/>
          <w:szCs w:val="26"/>
        </w:rPr>
        <w:t>р</w:t>
      </w:r>
      <w:r w:rsidRPr="0059254A">
        <w:rPr>
          <w:sz w:val="26"/>
          <w:szCs w:val="26"/>
        </w:rPr>
        <w:t>оительство,</w:t>
      </w:r>
      <w:r>
        <w:rPr>
          <w:sz w:val="26"/>
          <w:szCs w:val="26"/>
        </w:rPr>
        <w:t xml:space="preserve"> </w:t>
      </w:r>
      <w:r w:rsidRPr="0059254A">
        <w:rPr>
          <w:sz w:val="26"/>
          <w:szCs w:val="26"/>
        </w:rPr>
        <w:t>реконструкцию объекта капитального строительства</w:t>
      </w:r>
      <w:r>
        <w:rPr>
          <w:sz w:val="26"/>
          <w:szCs w:val="26"/>
        </w:rPr>
        <w:t xml:space="preserve"> </w:t>
      </w:r>
      <w:r w:rsidRPr="0059254A">
        <w:rPr>
          <w:sz w:val="26"/>
          <w:szCs w:val="26"/>
        </w:rPr>
        <w:t>и случаев, установленных федеральными законами,</w:t>
      </w:r>
      <w:r>
        <w:rPr>
          <w:sz w:val="26"/>
          <w:szCs w:val="26"/>
        </w:rPr>
        <w:t xml:space="preserve"> </w:t>
      </w:r>
      <w:r w:rsidRPr="0059254A">
        <w:rPr>
          <w:sz w:val="26"/>
          <w:szCs w:val="26"/>
        </w:rPr>
        <w:t>при которых проект</w:t>
      </w:r>
      <w:r>
        <w:rPr>
          <w:sz w:val="26"/>
          <w:szCs w:val="26"/>
        </w:rPr>
        <w:t xml:space="preserve"> </w:t>
      </w:r>
      <w:r w:rsidRPr="0059254A">
        <w:rPr>
          <w:sz w:val="26"/>
          <w:szCs w:val="26"/>
        </w:rPr>
        <w:t>рекультивации земель до его утверждения</w:t>
      </w:r>
      <w:r>
        <w:rPr>
          <w:sz w:val="26"/>
          <w:szCs w:val="26"/>
        </w:rPr>
        <w:t xml:space="preserve"> </w:t>
      </w:r>
      <w:r w:rsidRPr="0059254A">
        <w:rPr>
          <w:sz w:val="26"/>
          <w:szCs w:val="26"/>
        </w:rPr>
        <w:t>подлежит государственной экологической экспертизе»</w:t>
      </w:r>
      <w:proofErr w:type="gramEnd"/>
    </w:p>
    <w:p w:rsidR="00D44CBF" w:rsidRDefault="00D44CBF" w:rsidP="00D44CBF">
      <w:pPr>
        <w:contextualSpacing/>
        <w:jc w:val="center"/>
        <w:rPr>
          <w:sz w:val="26"/>
          <w:szCs w:val="26"/>
        </w:rPr>
      </w:pPr>
    </w:p>
    <w:p w:rsidR="00D44CBF" w:rsidRDefault="00D44CBF" w:rsidP="00D44CBF">
      <w:pPr>
        <w:contextualSpacing/>
        <w:jc w:val="center"/>
        <w:rPr>
          <w:sz w:val="26"/>
          <w:szCs w:val="26"/>
        </w:rPr>
      </w:pPr>
    </w:p>
    <w:p w:rsidR="00D44CBF" w:rsidRPr="0059254A" w:rsidRDefault="00D44CBF" w:rsidP="00D44CBF">
      <w:pPr>
        <w:contextualSpacing/>
        <w:jc w:val="center"/>
        <w:rPr>
          <w:sz w:val="26"/>
          <w:szCs w:val="26"/>
        </w:rPr>
      </w:pPr>
      <w:r w:rsidRPr="0059254A">
        <w:rPr>
          <w:sz w:val="26"/>
          <w:szCs w:val="26"/>
        </w:rPr>
        <w:t>ФОРМА ЗАЯВЛЕНИЯ</w:t>
      </w:r>
    </w:p>
    <w:p w:rsidR="00D44CBF" w:rsidRDefault="00D44CBF" w:rsidP="00D44CBF">
      <w:pPr>
        <w:ind w:left="4536"/>
        <w:contextualSpacing/>
        <w:rPr>
          <w:sz w:val="26"/>
          <w:szCs w:val="26"/>
        </w:rPr>
      </w:pPr>
      <w:r w:rsidRPr="0059254A">
        <w:rPr>
          <w:sz w:val="26"/>
          <w:szCs w:val="26"/>
        </w:rPr>
        <w:t>Главе</w:t>
      </w:r>
      <w:r>
        <w:rPr>
          <w:sz w:val="26"/>
          <w:szCs w:val="26"/>
        </w:rPr>
        <w:t xml:space="preserve"> Татищевского муниципального района</w:t>
      </w:r>
    </w:p>
    <w:p w:rsidR="00D44CBF" w:rsidRPr="0059254A" w:rsidRDefault="00D44CBF" w:rsidP="00D44CBF">
      <w:pPr>
        <w:ind w:left="4536"/>
        <w:contextualSpacing/>
        <w:rPr>
          <w:sz w:val="26"/>
          <w:szCs w:val="26"/>
        </w:rPr>
      </w:pPr>
      <w:r>
        <w:rPr>
          <w:sz w:val="26"/>
          <w:szCs w:val="26"/>
        </w:rPr>
        <w:t>Саратовской области</w:t>
      </w:r>
    </w:p>
    <w:p w:rsidR="00D44CBF" w:rsidRDefault="00D44CBF" w:rsidP="00D44CBF">
      <w:pPr>
        <w:ind w:left="4536"/>
        <w:contextualSpacing/>
        <w:rPr>
          <w:sz w:val="26"/>
          <w:szCs w:val="26"/>
        </w:rPr>
      </w:pPr>
      <w:proofErr w:type="spellStart"/>
      <w:r>
        <w:rPr>
          <w:sz w:val="26"/>
          <w:szCs w:val="26"/>
        </w:rPr>
        <w:t>П.В.Суркову</w:t>
      </w:r>
      <w:proofErr w:type="spellEnd"/>
    </w:p>
    <w:p w:rsidR="00D44CBF" w:rsidRPr="0059254A" w:rsidRDefault="00D44CBF" w:rsidP="00D44CBF">
      <w:pPr>
        <w:ind w:left="4536"/>
        <w:contextualSpacing/>
        <w:rPr>
          <w:sz w:val="26"/>
          <w:szCs w:val="26"/>
        </w:rPr>
      </w:pPr>
      <w:r w:rsidRPr="0059254A">
        <w:rPr>
          <w:sz w:val="26"/>
          <w:szCs w:val="26"/>
        </w:rPr>
        <w:t>от ___________________________________</w:t>
      </w:r>
    </w:p>
    <w:p w:rsidR="00D44CBF" w:rsidRPr="00D44CBF" w:rsidRDefault="00D44CBF" w:rsidP="00D44CBF">
      <w:pPr>
        <w:ind w:left="4536"/>
        <w:contextualSpacing/>
        <w:jc w:val="center"/>
        <w:rPr>
          <w:i/>
          <w:sz w:val="22"/>
          <w:szCs w:val="22"/>
        </w:rPr>
      </w:pPr>
      <w:r w:rsidRPr="00D44CBF">
        <w:rPr>
          <w:i/>
          <w:sz w:val="22"/>
          <w:szCs w:val="22"/>
        </w:rPr>
        <w:t>(Ф.И.О. (последнее - при наличии)</w:t>
      </w:r>
      <w:proofErr w:type="gramStart"/>
      <w:r w:rsidRPr="00D44CBF">
        <w:rPr>
          <w:i/>
          <w:sz w:val="22"/>
          <w:szCs w:val="22"/>
        </w:rPr>
        <w:t>,ф</w:t>
      </w:r>
      <w:proofErr w:type="gramEnd"/>
      <w:r w:rsidRPr="00D44CBF">
        <w:rPr>
          <w:i/>
          <w:sz w:val="22"/>
          <w:szCs w:val="22"/>
        </w:rPr>
        <w:t>изического лица, наименование юридического лица)</w:t>
      </w:r>
    </w:p>
    <w:p w:rsidR="00D44CBF" w:rsidRPr="0059254A" w:rsidRDefault="00D44CBF" w:rsidP="00D44CBF">
      <w:pPr>
        <w:ind w:left="4536"/>
        <w:contextualSpacing/>
        <w:rPr>
          <w:sz w:val="26"/>
          <w:szCs w:val="26"/>
        </w:rPr>
      </w:pPr>
      <w:r w:rsidRPr="0059254A">
        <w:rPr>
          <w:sz w:val="26"/>
          <w:szCs w:val="26"/>
        </w:rPr>
        <w:t>адрес заявителя: ________________________</w:t>
      </w:r>
    </w:p>
    <w:p w:rsidR="00D44CBF" w:rsidRPr="0059254A" w:rsidRDefault="00D44CBF" w:rsidP="00D44CBF">
      <w:pPr>
        <w:ind w:left="4536"/>
        <w:contextualSpacing/>
        <w:rPr>
          <w:sz w:val="26"/>
          <w:szCs w:val="26"/>
        </w:rPr>
      </w:pPr>
      <w:r w:rsidRPr="0059254A">
        <w:rPr>
          <w:sz w:val="26"/>
          <w:szCs w:val="26"/>
        </w:rPr>
        <w:t>_______________________________________</w:t>
      </w:r>
    </w:p>
    <w:p w:rsidR="00D44CBF" w:rsidRPr="0059254A" w:rsidRDefault="00D44CBF" w:rsidP="00D44CBF">
      <w:pPr>
        <w:ind w:left="4536"/>
        <w:contextualSpacing/>
        <w:rPr>
          <w:sz w:val="26"/>
          <w:szCs w:val="26"/>
        </w:rPr>
      </w:pPr>
      <w:r w:rsidRPr="0059254A">
        <w:rPr>
          <w:sz w:val="26"/>
          <w:szCs w:val="26"/>
        </w:rPr>
        <w:t>место регистрации физического лица, место</w:t>
      </w:r>
    </w:p>
    <w:p w:rsidR="00D44CBF" w:rsidRDefault="00D44CBF" w:rsidP="00D44CBF">
      <w:pPr>
        <w:ind w:left="4536"/>
        <w:contextualSpacing/>
        <w:rPr>
          <w:sz w:val="26"/>
          <w:szCs w:val="26"/>
        </w:rPr>
      </w:pPr>
      <w:r w:rsidRPr="0059254A">
        <w:rPr>
          <w:sz w:val="26"/>
          <w:szCs w:val="26"/>
        </w:rPr>
        <w:t>нахождения юридического лица,</w:t>
      </w:r>
    </w:p>
    <w:p w:rsidR="00D44CBF" w:rsidRPr="0059254A" w:rsidRDefault="00D44CBF" w:rsidP="00D44CBF">
      <w:pPr>
        <w:ind w:left="4536"/>
        <w:contextualSpacing/>
        <w:rPr>
          <w:sz w:val="26"/>
          <w:szCs w:val="26"/>
        </w:rPr>
      </w:pPr>
      <w:r w:rsidRPr="0059254A">
        <w:rPr>
          <w:sz w:val="26"/>
          <w:szCs w:val="26"/>
        </w:rPr>
        <w:t>контактный</w:t>
      </w:r>
      <w:r>
        <w:rPr>
          <w:sz w:val="26"/>
          <w:szCs w:val="26"/>
        </w:rPr>
        <w:t xml:space="preserve"> телефон</w:t>
      </w:r>
      <w:r w:rsidRPr="0059254A">
        <w:rPr>
          <w:sz w:val="26"/>
          <w:szCs w:val="26"/>
        </w:rPr>
        <w:t xml:space="preserve"> </w:t>
      </w:r>
      <w:r>
        <w:rPr>
          <w:sz w:val="26"/>
          <w:szCs w:val="26"/>
        </w:rPr>
        <w:t>(факс)</w:t>
      </w:r>
    </w:p>
    <w:p w:rsidR="00D44CBF" w:rsidRPr="0059254A" w:rsidRDefault="00D44CBF" w:rsidP="00D44CBF">
      <w:pPr>
        <w:ind w:left="4536"/>
        <w:contextualSpacing/>
        <w:rPr>
          <w:sz w:val="26"/>
          <w:szCs w:val="26"/>
        </w:rPr>
      </w:pPr>
      <w:r w:rsidRPr="0059254A">
        <w:rPr>
          <w:sz w:val="26"/>
          <w:szCs w:val="26"/>
        </w:rPr>
        <w:t>иные сведения о заявителе _______________</w:t>
      </w:r>
    </w:p>
    <w:p w:rsidR="00D44CBF" w:rsidRPr="0059254A" w:rsidRDefault="00D44CBF" w:rsidP="00D44CBF">
      <w:pPr>
        <w:ind w:left="4536"/>
        <w:contextualSpacing/>
        <w:rPr>
          <w:sz w:val="26"/>
          <w:szCs w:val="26"/>
        </w:rPr>
      </w:pPr>
      <w:r w:rsidRPr="0059254A">
        <w:rPr>
          <w:sz w:val="26"/>
          <w:szCs w:val="26"/>
        </w:rPr>
        <w:t>_______________________________________</w:t>
      </w:r>
    </w:p>
    <w:p w:rsidR="00D44CBF" w:rsidRPr="00D44CBF" w:rsidRDefault="00D44CBF" w:rsidP="00D44CBF">
      <w:pPr>
        <w:ind w:left="4536"/>
        <w:contextualSpacing/>
        <w:jc w:val="center"/>
        <w:rPr>
          <w:i/>
          <w:sz w:val="22"/>
          <w:szCs w:val="26"/>
        </w:rPr>
      </w:pPr>
      <w:r w:rsidRPr="00D44CBF">
        <w:rPr>
          <w:i/>
          <w:sz w:val="22"/>
          <w:szCs w:val="26"/>
        </w:rPr>
        <w:t>(ОГРН, ИНН)</w:t>
      </w:r>
    </w:p>
    <w:p w:rsidR="00D44CBF" w:rsidRDefault="00D44CBF" w:rsidP="00D44CBF">
      <w:pPr>
        <w:contextualSpacing/>
        <w:jc w:val="center"/>
        <w:rPr>
          <w:sz w:val="26"/>
          <w:szCs w:val="26"/>
        </w:rPr>
      </w:pPr>
      <w:r w:rsidRPr="0059254A">
        <w:rPr>
          <w:sz w:val="26"/>
          <w:szCs w:val="26"/>
        </w:rPr>
        <w:t>ЗАЯВЛЕНИЕ</w:t>
      </w:r>
    </w:p>
    <w:p w:rsidR="00D44CBF" w:rsidRDefault="00D44CBF" w:rsidP="00D44CBF">
      <w:pPr>
        <w:contextualSpacing/>
        <w:jc w:val="center"/>
        <w:rPr>
          <w:sz w:val="26"/>
          <w:szCs w:val="26"/>
        </w:rPr>
      </w:pPr>
      <w:r w:rsidRPr="0059254A">
        <w:rPr>
          <w:sz w:val="26"/>
          <w:szCs w:val="26"/>
        </w:rPr>
        <w:t>о согласовании проекта рекультивации</w:t>
      </w:r>
    </w:p>
    <w:p w:rsidR="00D44CBF" w:rsidRPr="0059254A" w:rsidRDefault="00D44CBF" w:rsidP="00D44CBF">
      <w:pPr>
        <w:contextualSpacing/>
        <w:jc w:val="center"/>
        <w:rPr>
          <w:sz w:val="26"/>
          <w:szCs w:val="26"/>
        </w:rPr>
      </w:pPr>
    </w:p>
    <w:p w:rsidR="00D44CBF" w:rsidRDefault="00D44CBF" w:rsidP="00D44CBF">
      <w:pPr>
        <w:ind w:right="-143" w:firstLine="567"/>
        <w:contextualSpacing/>
        <w:rPr>
          <w:sz w:val="26"/>
          <w:szCs w:val="26"/>
        </w:rPr>
      </w:pPr>
      <w:r w:rsidRPr="0059254A">
        <w:rPr>
          <w:sz w:val="26"/>
          <w:szCs w:val="26"/>
        </w:rPr>
        <w:t>Прошу согласовать проект рекультивации земель площадью _____________ кв. м,</w:t>
      </w:r>
      <w:r>
        <w:rPr>
          <w:sz w:val="26"/>
          <w:szCs w:val="26"/>
        </w:rPr>
        <w:t xml:space="preserve"> </w:t>
      </w:r>
      <w:r w:rsidRPr="0059254A">
        <w:rPr>
          <w:sz w:val="26"/>
          <w:szCs w:val="26"/>
        </w:rPr>
        <w:t>расположенных ___________________________________________</w:t>
      </w:r>
      <w:r>
        <w:rPr>
          <w:sz w:val="26"/>
          <w:szCs w:val="26"/>
        </w:rPr>
        <w:t>_________</w:t>
      </w:r>
      <w:r w:rsidRPr="0059254A">
        <w:rPr>
          <w:sz w:val="26"/>
          <w:szCs w:val="26"/>
        </w:rPr>
        <w:t>___</w:t>
      </w:r>
      <w:r>
        <w:rPr>
          <w:sz w:val="26"/>
          <w:szCs w:val="26"/>
        </w:rPr>
        <w:t>_____</w:t>
      </w:r>
    </w:p>
    <w:p w:rsidR="00D44CBF" w:rsidRPr="0059254A" w:rsidRDefault="00D44CBF" w:rsidP="00D44CBF">
      <w:pPr>
        <w:ind w:right="-143"/>
        <w:contextualSpacing/>
        <w:rPr>
          <w:sz w:val="26"/>
          <w:szCs w:val="26"/>
        </w:rPr>
      </w:pPr>
      <w:r w:rsidRPr="0059254A">
        <w:rPr>
          <w:sz w:val="26"/>
          <w:szCs w:val="26"/>
        </w:rPr>
        <w:t>____________________</w:t>
      </w:r>
      <w:r>
        <w:rPr>
          <w:sz w:val="26"/>
          <w:szCs w:val="26"/>
        </w:rPr>
        <w:t>______________________________________________________</w:t>
      </w:r>
    </w:p>
    <w:p w:rsidR="00D44CBF" w:rsidRPr="00D44CBF" w:rsidRDefault="00D44CBF" w:rsidP="00D44CBF">
      <w:pPr>
        <w:contextualSpacing/>
        <w:jc w:val="center"/>
        <w:rPr>
          <w:i/>
          <w:sz w:val="22"/>
          <w:szCs w:val="22"/>
        </w:rPr>
      </w:pPr>
      <w:r w:rsidRPr="00D44CBF">
        <w:rPr>
          <w:i/>
          <w:sz w:val="22"/>
          <w:szCs w:val="22"/>
        </w:rPr>
        <w:t>(местоположение)</w:t>
      </w:r>
    </w:p>
    <w:p w:rsidR="00D44CBF" w:rsidRDefault="00D44CBF" w:rsidP="00D44CBF">
      <w:pPr>
        <w:contextualSpacing/>
        <w:rPr>
          <w:sz w:val="26"/>
          <w:szCs w:val="26"/>
        </w:rPr>
      </w:pPr>
      <w:r w:rsidRPr="0059254A">
        <w:rPr>
          <w:sz w:val="26"/>
          <w:szCs w:val="26"/>
        </w:rPr>
        <w:t>Кадастровый номер земельного участка (при наличии)</w:t>
      </w:r>
      <w:r>
        <w:rPr>
          <w:sz w:val="26"/>
          <w:szCs w:val="26"/>
        </w:rPr>
        <w:t xml:space="preserve"> </w:t>
      </w:r>
      <w:r w:rsidRPr="0059254A">
        <w:rPr>
          <w:sz w:val="26"/>
          <w:szCs w:val="26"/>
        </w:rPr>
        <w:t xml:space="preserve"> ____________________</w:t>
      </w:r>
      <w:r>
        <w:rPr>
          <w:sz w:val="26"/>
          <w:szCs w:val="26"/>
        </w:rPr>
        <w:t>___</w:t>
      </w:r>
      <w:r w:rsidRPr="0059254A">
        <w:rPr>
          <w:sz w:val="26"/>
          <w:szCs w:val="26"/>
        </w:rPr>
        <w:t>___</w:t>
      </w:r>
    </w:p>
    <w:p w:rsidR="00D44CBF" w:rsidRPr="0059254A" w:rsidRDefault="00D44CBF" w:rsidP="00D44CBF">
      <w:pPr>
        <w:contextualSpacing/>
        <w:rPr>
          <w:sz w:val="26"/>
          <w:szCs w:val="26"/>
        </w:rPr>
      </w:pPr>
      <w:r w:rsidRPr="0059254A">
        <w:rPr>
          <w:sz w:val="26"/>
          <w:szCs w:val="26"/>
        </w:rPr>
        <w:t>предоставленного ______________________________________________________</w:t>
      </w:r>
      <w:r>
        <w:rPr>
          <w:sz w:val="26"/>
          <w:szCs w:val="26"/>
        </w:rPr>
        <w:t>__</w:t>
      </w:r>
      <w:r w:rsidRPr="0059254A">
        <w:rPr>
          <w:sz w:val="26"/>
          <w:szCs w:val="26"/>
        </w:rPr>
        <w:t>__</w:t>
      </w:r>
    </w:p>
    <w:p w:rsidR="00D44CBF" w:rsidRPr="00D44CBF" w:rsidRDefault="00D44CBF" w:rsidP="00D44CBF">
      <w:pPr>
        <w:contextualSpacing/>
        <w:jc w:val="center"/>
        <w:rPr>
          <w:i/>
          <w:sz w:val="22"/>
          <w:szCs w:val="26"/>
        </w:rPr>
      </w:pPr>
      <w:r w:rsidRPr="00D44CBF">
        <w:rPr>
          <w:i/>
          <w:sz w:val="22"/>
          <w:szCs w:val="26"/>
        </w:rPr>
        <w:t>(</w:t>
      </w:r>
      <w:proofErr w:type="gramStart"/>
      <w:r w:rsidRPr="00D44CBF">
        <w:rPr>
          <w:i/>
          <w:sz w:val="22"/>
          <w:szCs w:val="26"/>
        </w:rPr>
        <w:t>кому</w:t>
      </w:r>
      <w:proofErr w:type="gramEnd"/>
      <w:r w:rsidRPr="00D44CBF">
        <w:rPr>
          <w:i/>
          <w:sz w:val="22"/>
          <w:szCs w:val="26"/>
        </w:rPr>
        <w:t xml:space="preserve"> и на </w:t>
      </w:r>
      <w:proofErr w:type="gramStart"/>
      <w:r w:rsidRPr="00D44CBF">
        <w:rPr>
          <w:i/>
          <w:sz w:val="22"/>
          <w:szCs w:val="26"/>
        </w:rPr>
        <w:t>каком</w:t>
      </w:r>
      <w:proofErr w:type="gramEnd"/>
      <w:r w:rsidRPr="00D44CBF">
        <w:rPr>
          <w:i/>
          <w:sz w:val="22"/>
          <w:szCs w:val="26"/>
        </w:rPr>
        <w:t xml:space="preserve"> праве)</w:t>
      </w:r>
    </w:p>
    <w:p w:rsidR="00D44CBF" w:rsidRPr="0059254A" w:rsidRDefault="00D44CBF" w:rsidP="00D44CBF">
      <w:pPr>
        <w:contextualSpacing/>
        <w:rPr>
          <w:sz w:val="26"/>
          <w:szCs w:val="26"/>
        </w:rPr>
      </w:pPr>
      <w:r w:rsidRPr="0059254A">
        <w:rPr>
          <w:sz w:val="26"/>
          <w:szCs w:val="26"/>
        </w:rPr>
        <w:t>К заявлению прилагаю следующие документы:</w:t>
      </w:r>
    </w:p>
    <w:p w:rsidR="00D44CBF" w:rsidRPr="0059254A" w:rsidRDefault="00D44CBF" w:rsidP="00D44CBF">
      <w:pPr>
        <w:numPr>
          <w:ilvl w:val="0"/>
          <w:numId w:val="21"/>
        </w:numPr>
        <w:tabs>
          <w:tab w:val="clear" w:pos="720"/>
          <w:tab w:val="num" w:pos="360"/>
        </w:tabs>
        <w:ind w:left="426" w:hanging="426"/>
        <w:contextualSpacing/>
        <w:rPr>
          <w:sz w:val="26"/>
          <w:szCs w:val="26"/>
        </w:rPr>
      </w:pPr>
      <w:r w:rsidRPr="0059254A">
        <w:rPr>
          <w:sz w:val="26"/>
          <w:szCs w:val="26"/>
        </w:rPr>
        <w:t>___________________________________________</w:t>
      </w:r>
      <w:r>
        <w:rPr>
          <w:sz w:val="26"/>
          <w:szCs w:val="26"/>
        </w:rPr>
        <w:t>_____</w:t>
      </w:r>
      <w:r w:rsidRPr="0059254A">
        <w:rPr>
          <w:sz w:val="26"/>
          <w:szCs w:val="26"/>
        </w:rPr>
        <w:t>_ на ______ л. в ___</w:t>
      </w:r>
      <w:r>
        <w:rPr>
          <w:sz w:val="26"/>
          <w:szCs w:val="26"/>
        </w:rPr>
        <w:t>_</w:t>
      </w:r>
      <w:r w:rsidRPr="0059254A">
        <w:rPr>
          <w:sz w:val="26"/>
          <w:szCs w:val="26"/>
        </w:rPr>
        <w:t>_ экз.</w:t>
      </w:r>
    </w:p>
    <w:p w:rsidR="00D44CBF" w:rsidRPr="0059254A" w:rsidRDefault="00D44CBF" w:rsidP="00D44CBF">
      <w:pPr>
        <w:numPr>
          <w:ilvl w:val="0"/>
          <w:numId w:val="21"/>
        </w:numPr>
        <w:tabs>
          <w:tab w:val="clear" w:pos="720"/>
          <w:tab w:val="num" w:pos="360"/>
        </w:tabs>
        <w:ind w:left="284" w:hanging="284"/>
        <w:contextualSpacing/>
        <w:rPr>
          <w:sz w:val="26"/>
          <w:szCs w:val="26"/>
        </w:rPr>
      </w:pPr>
      <w:r>
        <w:rPr>
          <w:sz w:val="26"/>
          <w:szCs w:val="26"/>
        </w:rPr>
        <w:t xml:space="preserve"> </w:t>
      </w:r>
      <w:r w:rsidRPr="0059254A">
        <w:rPr>
          <w:sz w:val="26"/>
          <w:szCs w:val="26"/>
        </w:rPr>
        <w:t>____________________________________________</w:t>
      </w:r>
      <w:r>
        <w:rPr>
          <w:sz w:val="26"/>
          <w:szCs w:val="26"/>
        </w:rPr>
        <w:t>_____</w:t>
      </w:r>
      <w:r w:rsidRPr="0059254A">
        <w:rPr>
          <w:sz w:val="26"/>
          <w:szCs w:val="26"/>
        </w:rPr>
        <w:t xml:space="preserve"> на ______ л. в _____ экз.</w:t>
      </w:r>
    </w:p>
    <w:p w:rsidR="00D44CBF" w:rsidRPr="0059254A" w:rsidRDefault="00D44CBF" w:rsidP="00D44CBF">
      <w:pPr>
        <w:numPr>
          <w:ilvl w:val="0"/>
          <w:numId w:val="21"/>
        </w:numPr>
        <w:tabs>
          <w:tab w:val="clear" w:pos="720"/>
          <w:tab w:val="num" w:pos="142"/>
        </w:tabs>
        <w:ind w:left="284" w:hanging="284"/>
        <w:contextualSpacing/>
        <w:rPr>
          <w:sz w:val="26"/>
          <w:szCs w:val="26"/>
        </w:rPr>
      </w:pPr>
      <w:r>
        <w:rPr>
          <w:sz w:val="26"/>
          <w:szCs w:val="26"/>
        </w:rPr>
        <w:t xml:space="preserve"> _</w:t>
      </w:r>
      <w:r w:rsidRPr="0059254A">
        <w:rPr>
          <w:sz w:val="26"/>
          <w:szCs w:val="26"/>
        </w:rPr>
        <w:t>__________________________________________</w:t>
      </w:r>
      <w:r>
        <w:rPr>
          <w:sz w:val="26"/>
          <w:szCs w:val="26"/>
        </w:rPr>
        <w:t>_____</w:t>
      </w:r>
      <w:r w:rsidRPr="0059254A">
        <w:rPr>
          <w:sz w:val="26"/>
          <w:szCs w:val="26"/>
        </w:rPr>
        <w:t>_ на ______ л. в _____ экз.</w:t>
      </w:r>
    </w:p>
    <w:p w:rsidR="00D44CBF" w:rsidRPr="0059254A" w:rsidRDefault="00D44CBF" w:rsidP="00DB4F93">
      <w:pPr>
        <w:ind w:firstLine="567"/>
        <w:contextualSpacing/>
        <w:rPr>
          <w:sz w:val="26"/>
          <w:szCs w:val="26"/>
        </w:rPr>
      </w:pPr>
      <w:r w:rsidRPr="0059254A">
        <w:rPr>
          <w:sz w:val="26"/>
          <w:szCs w:val="26"/>
        </w:rPr>
        <w:t>Способ получения документов:</w:t>
      </w:r>
    </w:p>
    <w:p w:rsidR="00D44CBF" w:rsidRPr="0059254A" w:rsidRDefault="00D44CBF" w:rsidP="00DB4F93">
      <w:pPr>
        <w:ind w:firstLine="567"/>
        <w:contextualSpacing/>
        <w:rPr>
          <w:sz w:val="26"/>
          <w:szCs w:val="26"/>
        </w:rPr>
      </w:pPr>
      <w:r w:rsidRPr="0059254A">
        <w:rPr>
          <w:sz w:val="26"/>
          <w:szCs w:val="26"/>
        </w:rPr>
        <w:t>лично;</w:t>
      </w:r>
    </w:p>
    <w:p w:rsidR="00D44CBF" w:rsidRPr="0059254A" w:rsidRDefault="00D44CBF" w:rsidP="00DB4F93">
      <w:pPr>
        <w:ind w:firstLine="567"/>
        <w:contextualSpacing/>
        <w:rPr>
          <w:sz w:val="26"/>
          <w:szCs w:val="26"/>
        </w:rPr>
      </w:pPr>
      <w:r w:rsidRPr="0059254A">
        <w:rPr>
          <w:sz w:val="26"/>
          <w:szCs w:val="26"/>
        </w:rPr>
        <w:t>почтовым отправлением, по адресу, указанному в заявлении;</w:t>
      </w:r>
    </w:p>
    <w:p w:rsidR="00DB4F93" w:rsidRDefault="00D44CBF" w:rsidP="00DB4F93">
      <w:pPr>
        <w:ind w:firstLine="567"/>
        <w:contextualSpacing/>
        <w:rPr>
          <w:sz w:val="26"/>
          <w:szCs w:val="26"/>
        </w:rPr>
      </w:pPr>
      <w:r w:rsidRPr="0059254A">
        <w:rPr>
          <w:sz w:val="26"/>
          <w:szCs w:val="26"/>
        </w:rPr>
        <w:t xml:space="preserve">в форме электронных документов, на адрес электронной почты, </w:t>
      </w:r>
      <w:proofErr w:type="gramStart"/>
      <w:r w:rsidRPr="0059254A">
        <w:rPr>
          <w:sz w:val="26"/>
          <w:szCs w:val="26"/>
        </w:rPr>
        <w:t>указанному</w:t>
      </w:r>
      <w:proofErr w:type="gramEnd"/>
      <w:r w:rsidRPr="0059254A">
        <w:rPr>
          <w:sz w:val="26"/>
          <w:szCs w:val="26"/>
        </w:rPr>
        <w:t xml:space="preserve"> в</w:t>
      </w:r>
      <w:r w:rsidR="00DB4F93">
        <w:rPr>
          <w:sz w:val="26"/>
          <w:szCs w:val="26"/>
        </w:rPr>
        <w:t xml:space="preserve"> заявлении.</w:t>
      </w:r>
    </w:p>
    <w:p w:rsidR="00D44CBF" w:rsidRPr="0059254A" w:rsidRDefault="00D44CBF" w:rsidP="00DB4F93">
      <w:pPr>
        <w:contextualSpacing/>
        <w:jc w:val="right"/>
        <w:rPr>
          <w:sz w:val="26"/>
          <w:szCs w:val="26"/>
        </w:rPr>
      </w:pPr>
      <w:r w:rsidRPr="0059254A">
        <w:rPr>
          <w:sz w:val="26"/>
          <w:szCs w:val="26"/>
        </w:rPr>
        <w:t xml:space="preserve"> ____ __________________ ___________________</w:t>
      </w:r>
    </w:p>
    <w:p w:rsidR="00D44CBF" w:rsidRPr="00DB4F93" w:rsidRDefault="00D44CBF" w:rsidP="00DB4F93">
      <w:pPr>
        <w:ind w:left="4111"/>
        <w:contextualSpacing/>
        <w:jc w:val="center"/>
        <w:rPr>
          <w:i/>
          <w:sz w:val="22"/>
          <w:szCs w:val="26"/>
        </w:rPr>
      </w:pPr>
      <w:r w:rsidRPr="00DB4F93">
        <w:rPr>
          <w:i/>
          <w:sz w:val="22"/>
          <w:szCs w:val="26"/>
        </w:rPr>
        <w:t>МП (при наличии печати) (подпись)</w:t>
      </w:r>
    </w:p>
    <w:p w:rsidR="00C366CF" w:rsidRPr="00817C5D" w:rsidRDefault="00C366CF" w:rsidP="000F40D5">
      <w:pPr>
        <w:suppressAutoHyphens/>
        <w:jc w:val="both"/>
        <w:rPr>
          <w:rStyle w:val="af2"/>
          <w:color w:val="000000"/>
          <w:szCs w:val="28"/>
          <w:u w:val="none"/>
        </w:rPr>
      </w:pPr>
    </w:p>
    <w:sectPr w:rsidR="00C366CF" w:rsidRPr="00817C5D" w:rsidSect="00D44CBF">
      <w:pgSz w:w="11906" w:h="16838"/>
      <w:pgMar w:top="1134" w:right="1134" w:bottom="851"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FD" w:rsidRDefault="004A21FD" w:rsidP="0069478B">
      <w:r>
        <w:separator/>
      </w:r>
    </w:p>
  </w:endnote>
  <w:endnote w:type="continuationSeparator" w:id="0">
    <w:p w:rsidR="004A21FD" w:rsidRDefault="004A21FD"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FD" w:rsidRDefault="004A21FD" w:rsidP="0069478B">
      <w:r>
        <w:separator/>
      </w:r>
    </w:p>
  </w:footnote>
  <w:footnote w:type="continuationSeparator" w:id="0">
    <w:p w:rsidR="004A21FD" w:rsidRDefault="004A21FD"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8343"/>
      <w:docPartObj>
        <w:docPartGallery w:val="Page Numbers (Top of Page)"/>
        <w:docPartUnique/>
      </w:docPartObj>
    </w:sdtPr>
    <w:sdtEndPr/>
    <w:sdtContent>
      <w:p w:rsidR="00817C5D" w:rsidRDefault="00817C5D" w:rsidP="00D44CBF">
        <w:pPr>
          <w:pStyle w:val="a5"/>
          <w:jc w:val="center"/>
        </w:pPr>
        <w:r>
          <w:fldChar w:fldCharType="begin"/>
        </w:r>
        <w:r>
          <w:instrText>PAGE   \* MERGEFORMAT</w:instrText>
        </w:r>
        <w:r>
          <w:fldChar w:fldCharType="separate"/>
        </w:r>
        <w:r w:rsidR="0004097E">
          <w:rPr>
            <w:noProof/>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272B9D"/>
    <w:multiLevelType w:val="multilevel"/>
    <w:tmpl w:val="9F66885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12D3725"/>
    <w:multiLevelType w:val="multilevel"/>
    <w:tmpl w:val="E7EE18E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402ABC"/>
    <w:multiLevelType w:val="multilevel"/>
    <w:tmpl w:val="67269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564F21"/>
    <w:multiLevelType w:val="multilevel"/>
    <w:tmpl w:val="1D4C362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1347F2"/>
    <w:multiLevelType w:val="multilevel"/>
    <w:tmpl w:val="EDB84CA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511FC"/>
    <w:multiLevelType w:val="multilevel"/>
    <w:tmpl w:val="34C8379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0"/>
  </w:num>
  <w:num w:numId="2">
    <w:abstractNumId w:val="9"/>
  </w:num>
  <w:num w:numId="3">
    <w:abstractNumId w:val="21"/>
  </w:num>
  <w:num w:numId="4">
    <w:abstractNumId w:val="10"/>
  </w:num>
  <w:num w:numId="5">
    <w:abstractNumId w:val="25"/>
  </w:num>
  <w:num w:numId="6">
    <w:abstractNumId w:val="19"/>
  </w:num>
  <w:num w:numId="7">
    <w:abstractNumId w:val="0"/>
  </w:num>
  <w:num w:numId="8">
    <w:abstractNumId w:val="15"/>
  </w:num>
  <w:num w:numId="9">
    <w:abstractNumId w:val="16"/>
  </w:num>
  <w:num w:numId="10">
    <w:abstractNumId w:val="14"/>
  </w:num>
  <w:num w:numId="11">
    <w:abstractNumId w:val="11"/>
  </w:num>
  <w:num w:numId="12">
    <w:abstractNumId w:val="12"/>
  </w:num>
  <w:num w:numId="13">
    <w:abstractNumId w:val="23"/>
  </w:num>
  <w:num w:numId="14">
    <w:abstractNumId w:val="1"/>
    <w:lvlOverride w:ilvl="0">
      <w:startOverride w:val="1"/>
    </w:lvlOverride>
  </w:num>
  <w:num w:numId="15">
    <w:abstractNumId w:val="27"/>
  </w:num>
  <w:num w:numId="16">
    <w:abstractNumId w:val="24"/>
  </w:num>
  <w:num w:numId="17">
    <w:abstractNumId w:val="13"/>
  </w:num>
  <w:num w:numId="18">
    <w:abstractNumId w:val="26"/>
  </w:num>
  <w:num w:numId="19">
    <w:abstractNumId w:val="22"/>
  </w:num>
  <w:num w:numId="20">
    <w:abstractNumId w:val="17"/>
  </w:num>
  <w:num w:numId="2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97E"/>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40D5"/>
    <w:rsid w:val="000F5485"/>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5B5C"/>
    <w:rsid w:val="00467B31"/>
    <w:rsid w:val="00471AEB"/>
    <w:rsid w:val="00480E55"/>
    <w:rsid w:val="0048136B"/>
    <w:rsid w:val="00484133"/>
    <w:rsid w:val="0048615E"/>
    <w:rsid w:val="00490C6B"/>
    <w:rsid w:val="004938C9"/>
    <w:rsid w:val="004A0FF8"/>
    <w:rsid w:val="004A21FD"/>
    <w:rsid w:val="004A355F"/>
    <w:rsid w:val="004A636D"/>
    <w:rsid w:val="004B0345"/>
    <w:rsid w:val="004B3A42"/>
    <w:rsid w:val="004C161C"/>
    <w:rsid w:val="004C404D"/>
    <w:rsid w:val="004D285D"/>
    <w:rsid w:val="004E5826"/>
    <w:rsid w:val="004E70EB"/>
    <w:rsid w:val="004E7D8D"/>
    <w:rsid w:val="004F35BC"/>
    <w:rsid w:val="004F424F"/>
    <w:rsid w:val="00500503"/>
    <w:rsid w:val="00507E29"/>
    <w:rsid w:val="00512F94"/>
    <w:rsid w:val="00514901"/>
    <w:rsid w:val="00515643"/>
    <w:rsid w:val="005172CA"/>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C58DD"/>
    <w:rsid w:val="005D33FD"/>
    <w:rsid w:val="005D36E0"/>
    <w:rsid w:val="005D70A1"/>
    <w:rsid w:val="005E0BE7"/>
    <w:rsid w:val="005E25ED"/>
    <w:rsid w:val="005E2A5B"/>
    <w:rsid w:val="005F11EF"/>
    <w:rsid w:val="005F675B"/>
    <w:rsid w:val="00611DF7"/>
    <w:rsid w:val="00614296"/>
    <w:rsid w:val="00625DCD"/>
    <w:rsid w:val="0063284A"/>
    <w:rsid w:val="00633903"/>
    <w:rsid w:val="00635301"/>
    <w:rsid w:val="00636BBC"/>
    <w:rsid w:val="006404C6"/>
    <w:rsid w:val="00643CB9"/>
    <w:rsid w:val="006443AA"/>
    <w:rsid w:val="00645FBE"/>
    <w:rsid w:val="006467F3"/>
    <w:rsid w:val="00656F71"/>
    <w:rsid w:val="00663006"/>
    <w:rsid w:val="006647BB"/>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55186"/>
    <w:rsid w:val="007628AF"/>
    <w:rsid w:val="00762C95"/>
    <w:rsid w:val="00764C03"/>
    <w:rsid w:val="00766576"/>
    <w:rsid w:val="00767666"/>
    <w:rsid w:val="0077014B"/>
    <w:rsid w:val="00771ABC"/>
    <w:rsid w:val="00776F91"/>
    <w:rsid w:val="00784967"/>
    <w:rsid w:val="00786D28"/>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17C5D"/>
    <w:rsid w:val="00820ADE"/>
    <w:rsid w:val="008211E2"/>
    <w:rsid w:val="0082534B"/>
    <w:rsid w:val="00827277"/>
    <w:rsid w:val="0082733E"/>
    <w:rsid w:val="00827DC7"/>
    <w:rsid w:val="008357FE"/>
    <w:rsid w:val="00844F39"/>
    <w:rsid w:val="00851F09"/>
    <w:rsid w:val="008569F0"/>
    <w:rsid w:val="00857463"/>
    <w:rsid w:val="008605BD"/>
    <w:rsid w:val="0086333B"/>
    <w:rsid w:val="008633B0"/>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6928"/>
    <w:rsid w:val="00C63F45"/>
    <w:rsid w:val="00C7427C"/>
    <w:rsid w:val="00C812E9"/>
    <w:rsid w:val="00C86F5F"/>
    <w:rsid w:val="00C90A7C"/>
    <w:rsid w:val="00C93657"/>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1B9A"/>
    <w:rsid w:val="00D14662"/>
    <w:rsid w:val="00D14BD1"/>
    <w:rsid w:val="00D1785A"/>
    <w:rsid w:val="00D233EE"/>
    <w:rsid w:val="00D25116"/>
    <w:rsid w:val="00D25CA3"/>
    <w:rsid w:val="00D25E9D"/>
    <w:rsid w:val="00D331BC"/>
    <w:rsid w:val="00D355C1"/>
    <w:rsid w:val="00D35EC2"/>
    <w:rsid w:val="00D421E8"/>
    <w:rsid w:val="00D42AC7"/>
    <w:rsid w:val="00D4449C"/>
    <w:rsid w:val="00D44CBF"/>
    <w:rsid w:val="00D44F92"/>
    <w:rsid w:val="00D50463"/>
    <w:rsid w:val="00D54700"/>
    <w:rsid w:val="00D62BF3"/>
    <w:rsid w:val="00D70065"/>
    <w:rsid w:val="00D73061"/>
    <w:rsid w:val="00D756AB"/>
    <w:rsid w:val="00D850A3"/>
    <w:rsid w:val="00D900C7"/>
    <w:rsid w:val="00D918F8"/>
    <w:rsid w:val="00D9382E"/>
    <w:rsid w:val="00DA2A21"/>
    <w:rsid w:val="00DA34AA"/>
    <w:rsid w:val="00DA416F"/>
    <w:rsid w:val="00DA699D"/>
    <w:rsid w:val="00DB1C56"/>
    <w:rsid w:val="00DB4F93"/>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0AA3"/>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81B4-4967-4170-B74A-AD4D3E3C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24</Pages>
  <Words>8800</Words>
  <Characters>50162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2020-11-17T14:33:00Z</cp:lastPrinted>
  <dcterms:created xsi:type="dcterms:W3CDTF">2020-11-17T14:35:00Z</dcterms:created>
  <dcterms:modified xsi:type="dcterms:W3CDTF">2020-11-17T14:35:00Z</dcterms:modified>
</cp:coreProperties>
</file>