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tbl>
      <w:tblPr>
        <w:tblW w:w="5000" w:type="pct"/>
        <w:tblLook w:val="01E0" w:firstRow="1" w:lastRow="1" w:firstColumn="1" w:lastColumn="1" w:noHBand="0" w:noVBand="0"/>
      </w:tblPr>
      <w:tblGrid>
        <w:gridCol w:w="2407"/>
        <w:gridCol w:w="4154"/>
        <w:gridCol w:w="3293"/>
      </w:tblGrid>
      <w:tr w:rsidR="00ED7AB7" w:rsidRPr="009C7204" w:rsidTr="00ED7AB7">
        <w:trPr>
          <w:trHeight w:val="288"/>
        </w:trPr>
        <w:tc>
          <w:tcPr>
            <w:tcW w:w="1221" w:type="pct"/>
          </w:tcPr>
          <w:p w:rsidR="00ED7AB7" w:rsidRPr="009C7204" w:rsidRDefault="00ED7AB7" w:rsidP="00ED7AB7">
            <w:pPr>
              <w:tabs>
                <w:tab w:val="right" w:pos="2160"/>
              </w:tabs>
              <w:rPr>
                <w:szCs w:val="28"/>
              </w:rPr>
            </w:pPr>
            <w:r>
              <w:rPr>
                <w:szCs w:val="28"/>
              </w:rPr>
              <w:t>24.07</w:t>
            </w:r>
            <w:r w:rsidRPr="009C7204">
              <w:rPr>
                <w:szCs w:val="28"/>
              </w:rPr>
              <w:t>.</w:t>
            </w:r>
            <w:r>
              <w:rPr>
                <w:szCs w:val="28"/>
              </w:rPr>
              <w:t>2020</w:t>
            </w:r>
          </w:p>
        </w:tc>
        <w:tc>
          <w:tcPr>
            <w:tcW w:w="2108" w:type="pct"/>
          </w:tcPr>
          <w:p w:rsidR="00ED7AB7" w:rsidRPr="009C7204" w:rsidRDefault="00ED7AB7" w:rsidP="00ED7AB7">
            <w:pPr>
              <w:rPr>
                <w:szCs w:val="28"/>
              </w:rPr>
            </w:pPr>
            <w:r w:rsidRPr="009C7204">
              <w:rPr>
                <w:szCs w:val="28"/>
              </w:rPr>
              <w:t xml:space="preserve">                        </w:t>
            </w:r>
          </w:p>
        </w:tc>
        <w:tc>
          <w:tcPr>
            <w:tcW w:w="1672" w:type="pct"/>
          </w:tcPr>
          <w:p w:rsidR="00ED7AB7" w:rsidRPr="009C7204" w:rsidRDefault="00ED7AB7" w:rsidP="00ED7AB7">
            <w:pPr>
              <w:ind w:right="-285"/>
              <w:rPr>
                <w:szCs w:val="28"/>
              </w:rPr>
            </w:pPr>
            <w:r>
              <w:rPr>
                <w:szCs w:val="28"/>
              </w:rPr>
              <w:t xml:space="preserve">               </w:t>
            </w:r>
            <w:r>
              <w:rPr>
                <w:szCs w:val="28"/>
              </w:rPr>
              <w:t xml:space="preserve">    </w:t>
            </w:r>
            <w:bookmarkStart w:id="0" w:name="_GoBack"/>
            <w:bookmarkEnd w:id="0"/>
            <w:r>
              <w:rPr>
                <w:szCs w:val="28"/>
              </w:rPr>
              <w:t xml:space="preserve">             </w:t>
            </w:r>
            <w:r w:rsidRPr="009C7204">
              <w:rPr>
                <w:szCs w:val="28"/>
              </w:rPr>
              <w:t xml:space="preserve"> №</w:t>
            </w:r>
            <w:r>
              <w:rPr>
                <w:szCs w:val="28"/>
              </w:rPr>
              <w:t xml:space="preserve"> 633</w:t>
            </w:r>
          </w:p>
        </w:tc>
      </w:tr>
    </w:tbl>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5E5E16" w:rsidRPr="005E5E16" w:rsidRDefault="005E5E16" w:rsidP="005E5E16">
      <w:pPr>
        <w:suppressAutoHyphens/>
        <w:jc w:val="center"/>
        <w:rPr>
          <w:rStyle w:val="af2"/>
          <w:color w:val="000000"/>
          <w:szCs w:val="28"/>
          <w:u w:val="none"/>
        </w:rPr>
      </w:pPr>
      <w:r w:rsidRPr="005E5E16">
        <w:rPr>
          <w:rStyle w:val="af2"/>
          <w:color w:val="000000"/>
          <w:szCs w:val="28"/>
          <w:u w:val="none"/>
        </w:rPr>
        <w:t xml:space="preserve">О внесение изменений в постановление </w:t>
      </w:r>
    </w:p>
    <w:p w:rsidR="005E5E16" w:rsidRPr="005E5E16" w:rsidRDefault="005E5E16" w:rsidP="005E5E16">
      <w:pPr>
        <w:suppressAutoHyphens/>
        <w:jc w:val="center"/>
        <w:rPr>
          <w:rStyle w:val="af2"/>
          <w:color w:val="000000"/>
          <w:szCs w:val="28"/>
          <w:u w:val="none"/>
        </w:rPr>
      </w:pPr>
      <w:r w:rsidRPr="005E5E16">
        <w:rPr>
          <w:rStyle w:val="af2"/>
          <w:color w:val="000000"/>
          <w:szCs w:val="28"/>
          <w:u w:val="none"/>
        </w:rPr>
        <w:t xml:space="preserve">администрации Татищевского муниципального района </w:t>
      </w:r>
    </w:p>
    <w:p w:rsidR="005E5E16" w:rsidRPr="005E5E16" w:rsidRDefault="005E5E16" w:rsidP="005E5E16">
      <w:pPr>
        <w:suppressAutoHyphens/>
        <w:jc w:val="center"/>
        <w:rPr>
          <w:rStyle w:val="af2"/>
          <w:color w:val="000000"/>
          <w:szCs w:val="28"/>
          <w:u w:val="none"/>
        </w:rPr>
      </w:pPr>
      <w:r w:rsidRPr="005E5E16">
        <w:rPr>
          <w:rStyle w:val="af2"/>
          <w:color w:val="000000"/>
          <w:szCs w:val="28"/>
          <w:u w:val="none"/>
        </w:rPr>
        <w:t>Саратовской области от 07.06.2013 № 973</w:t>
      </w:r>
    </w:p>
    <w:p w:rsidR="005E5E16" w:rsidRDefault="005E5E16" w:rsidP="005E5E16">
      <w:pPr>
        <w:suppressAutoHyphens/>
        <w:jc w:val="center"/>
        <w:rPr>
          <w:rStyle w:val="af2"/>
          <w:color w:val="000000"/>
          <w:szCs w:val="28"/>
          <w:u w:val="none"/>
        </w:rPr>
      </w:pPr>
    </w:p>
    <w:p w:rsidR="005E5E16" w:rsidRPr="005E5E16" w:rsidRDefault="005E5E16" w:rsidP="005E5E16">
      <w:pPr>
        <w:suppressAutoHyphens/>
        <w:ind w:firstLine="567"/>
        <w:rPr>
          <w:rStyle w:val="af2"/>
          <w:color w:val="000000"/>
          <w:szCs w:val="28"/>
          <w:u w:val="none"/>
        </w:rPr>
      </w:pPr>
    </w:p>
    <w:p w:rsidR="005E5E16" w:rsidRPr="005E5E16" w:rsidRDefault="005E5E16" w:rsidP="005E5E16">
      <w:pPr>
        <w:suppressAutoHyphens/>
        <w:ind w:firstLine="567"/>
        <w:jc w:val="both"/>
        <w:rPr>
          <w:rStyle w:val="af2"/>
          <w:color w:val="000000"/>
          <w:szCs w:val="28"/>
          <w:u w:val="none"/>
        </w:rPr>
      </w:pPr>
      <w:r w:rsidRPr="005E5E16">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5E5E16">
        <w:rPr>
          <w:rStyle w:val="af2"/>
          <w:color w:val="000000"/>
          <w:szCs w:val="28"/>
          <w:u w:val="none"/>
        </w:rPr>
        <w:t xml:space="preserve">«Об общих принципах организации местного самоуправления в Российской Федерации», Федеральным законом от 25.10.2001 №137-ФЗ «О введении в действие Земельного Кодекса Российской Федерации», на основании </w:t>
      </w:r>
      <w:r>
        <w:rPr>
          <w:rStyle w:val="af2"/>
          <w:color w:val="000000"/>
          <w:szCs w:val="28"/>
          <w:u w:val="none"/>
        </w:rPr>
        <w:t xml:space="preserve">                      </w:t>
      </w:r>
      <w:r w:rsidRPr="005E5E16">
        <w:rPr>
          <w:rStyle w:val="af2"/>
          <w:color w:val="000000"/>
          <w:szCs w:val="28"/>
          <w:u w:val="none"/>
        </w:rPr>
        <w:t xml:space="preserve">Устава Татищевского муниципального района Саратовской области, </w:t>
      </w:r>
      <w:r>
        <w:rPr>
          <w:rStyle w:val="af2"/>
          <w:color w:val="000000"/>
          <w:szCs w:val="28"/>
          <w:u w:val="none"/>
        </w:rPr>
        <w:t xml:space="preserve">                                       </w:t>
      </w:r>
      <w:proofErr w:type="gramStart"/>
      <w:r w:rsidRPr="005E5E16">
        <w:rPr>
          <w:rStyle w:val="af2"/>
          <w:color w:val="000000"/>
          <w:szCs w:val="28"/>
          <w:u w:val="none"/>
        </w:rPr>
        <w:t>п</w:t>
      </w:r>
      <w:proofErr w:type="gramEnd"/>
      <w:r w:rsidRPr="005E5E16">
        <w:rPr>
          <w:rStyle w:val="af2"/>
          <w:color w:val="000000"/>
          <w:szCs w:val="28"/>
          <w:u w:val="none"/>
        </w:rPr>
        <w:t xml:space="preserve"> о с т а н о в л я ю:</w:t>
      </w:r>
    </w:p>
    <w:p w:rsidR="005E5E16" w:rsidRPr="005E5E16" w:rsidRDefault="005E5E16" w:rsidP="005E5E16">
      <w:pPr>
        <w:suppressAutoHyphens/>
        <w:ind w:firstLine="567"/>
        <w:jc w:val="both"/>
        <w:rPr>
          <w:rStyle w:val="af2"/>
          <w:color w:val="000000"/>
          <w:szCs w:val="28"/>
          <w:u w:val="none"/>
        </w:rPr>
      </w:pPr>
      <w:r w:rsidRPr="005E5E16">
        <w:rPr>
          <w:rStyle w:val="af2"/>
          <w:color w:val="000000"/>
          <w:szCs w:val="28"/>
          <w:u w:val="none"/>
        </w:rPr>
        <w:t xml:space="preserve">1. </w:t>
      </w:r>
      <w:proofErr w:type="gramStart"/>
      <w:r w:rsidRPr="005E5E16">
        <w:rPr>
          <w:rStyle w:val="af2"/>
          <w:color w:val="000000"/>
          <w:szCs w:val="28"/>
          <w:u w:val="none"/>
        </w:rPr>
        <w:t xml:space="preserve">Внести изменения в постановление администрации Татищевского муниципального района Саратовской области от 07.06.2013 № 973 </w:t>
      </w:r>
      <w:r>
        <w:rPr>
          <w:rStyle w:val="af2"/>
          <w:color w:val="000000"/>
          <w:szCs w:val="28"/>
          <w:u w:val="none"/>
        </w:rPr>
        <w:t xml:space="preserve">                             </w:t>
      </w:r>
      <w:r w:rsidRPr="005E5E16">
        <w:rPr>
          <w:rStyle w:val="af2"/>
          <w:color w:val="000000"/>
          <w:szCs w:val="28"/>
          <w:u w:val="none"/>
        </w:rPr>
        <w:t xml:space="preserve">«Об утверждении Положения о комиссии по вопросам предоставления разрешения на условно разрешенный вид использования земельного </w:t>
      </w:r>
      <w:r>
        <w:rPr>
          <w:rStyle w:val="af2"/>
          <w:color w:val="000000"/>
          <w:szCs w:val="28"/>
          <w:u w:val="none"/>
        </w:rPr>
        <w:t xml:space="preserve">                     </w:t>
      </w:r>
      <w:r w:rsidRPr="005E5E16">
        <w:rPr>
          <w:rStyle w:val="af2"/>
          <w:color w:val="000000"/>
          <w:szCs w:val="28"/>
          <w:u w:val="none"/>
        </w:rPr>
        <w:t xml:space="preserve">участка или объекта капитального строительства на территории </w:t>
      </w:r>
      <w:r>
        <w:rPr>
          <w:rStyle w:val="af2"/>
          <w:color w:val="000000"/>
          <w:szCs w:val="28"/>
          <w:u w:val="none"/>
        </w:rPr>
        <w:t xml:space="preserve">                           </w:t>
      </w:r>
      <w:r w:rsidRPr="005E5E16">
        <w:rPr>
          <w:rStyle w:val="af2"/>
          <w:color w:val="000000"/>
          <w:szCs w:val="28"/>
          <w:u w:val="none"/>
        </w:rPr>
        <w:t xml:space="preserve">Татищевского муниципального района Саратовской области» (с изменениями </w:t>
      </w:r>
      <w:r>
        <w:rPr>
          <w:rStyle w:val="af2"/>
          <w:color w:val="000000"/>
          <w:szCs w:val="28"/>
          <w:u w:val="none"/>
        </w:rPr>
        <w:t xml:space="preserve">                                  </w:t>
      </w:r>
      <w:r w:rsidRPr="005E5E16">
        <w:rPr>
          <w:rStyle w:val="af2"/>
          <w:color w:val="000000"/>
          <w:szCs w:val="28"/>
          <w:u w:val="none"/>
        </w:rPr>
        <w:t>от 26.07.2013 №</w:t>
      </w:r>
      <w:r>
        <w:rPr>
          <w:rStyle w:val="af2"/>
          <w:color w:val="000000"/>
          <w:szCs w:val="28"/>
          <w:u w:val="none"/>
        </w:rPr>
        <w:t xml:space="preserve"> </w:t>
      </w:r>
      <w:r w:rsidRPr="005E5E16">
        <w:rPr>
          <w:rStyle w:val="af2"/>
          <w:color w:val="000000"/>
          <w:szCs w:val="28"/>
          <w:u w:val="none"/>
        </w:rPr>
        <w:t>1355, от 07.10.2013 №</w:t>
      </w:r>
      <w:r>
        <w:rPr>
          <w:rStyle w:val="af2"/>
          <w:color w:val="000000"/>
          <w:szCs w:val="28"/>
          <w:u w:val="none"/>
        </w:rPr>
        <w:t xml:space="preserve"> </w:t>
      </w:r>
      <w:r w:rsidRPr="005E5E16">
        <w:rPr>
          <w:rStyle w:val="af2"/>
          <w:color w:val="000000"/>
          <w:szCs w:val="28"/>
          <w:u w:val="none"/>
        </w:rPr>
        <w:t>1913, от 08.02.2016 №</w:t>
      </w:r>
      <w:r>
        <w:rPr>
          <w:rStyle w:val="af2"/>
          <w:color w:val="000000"/>
          <w:szCs w:val="28"/>
          <w:u w:val="none"/>
        </w:rPr>
        <w:t xml:space="preserve"> </w:t>
      </w:r>
      <w:r w:rsidRPr="005E5E16">
        <w:rPr>
          <w:rStyle w:val="af2"/>
          <w:color w:val="000000"/>
          <w:szCs w:val="28"/>
          <w:u w:val="none"/>
        </w:rPr>
        <w:t>122, от 10.03.2017 №</w:t>
      </w:r>
      <w:r>
        <w:rPr>
          <w:rStyle w:val="af2"/>
          <w:color w:val="000000"/>
          <w:szCs w:val="28"/>
          <w:u w:val="none"/>
        </w:rPr>
        <w:t xml:space="preserve"> </w:t>
      </w:r>
      <w:r w:rsidRPr="005E5E16">
        <w:rPr>
          <w:rStyle w:val="af2"/>
          <w:color w:val="000000"/>
          <w:szCs w:val="28"/>
          <w:u w:val="none"/>
        </w:rPr>
        <w:t>324, от 26.02.2018 №</w:t>
      </w:r>
      <w:r>
        <w:rPr>
          <w:rStyle w:val="af2"/>
          <w:color w:val="000000"/>
          <w:szCs w:val="28"/>
          <w:u w:val="none"/>
        </w:rPr>
        <w:t xml:space="preserve"> </w:t>
      </w:r>
      <w:r w:rsidRPr="005E5E16">
        <w:rPr>
          <w:rStyle w:val="af2"/>
          <w:color w:val="000000"/>
          <w:szCs w:val="28"/>
          <w:u w:val="none"/>
        </w:rPr>
        <w:t>239, от 15.02.2019 №</w:t>
      </w:r>
      <w:r>
        <w:rPr>
          <w:rStyle w:val="af2"/>
          <w:color w:val="000000"/>
          <w:szCs w:val="28"/>
          <w:u w:val="none"/>
        </w:rPr>
        <w:t xml:space="preserve"> </w:t>
      </w:r>
      <w:r w:rsidRPr="005E5E16">
        <w:rPr>
          <w:rStyle w:val="af2"/>
          <w:color w:val="000000"/>
          <w:szCs w:val="28"/>
          <w:u w:val="none"/>
        </w:rPr>
        <w:t>157</w:t>
      </w:r>
      <w:proofErr w:type="gramEnd"/>
      <w:r w:rsidRPr="005E5E16">
        <w:rPr>
          <w:rStyle w:val="af2"/>
          <w:color w:val="000000"/>
          <w:szCs w:val="28"/>
          <w:u w:val="none"/>
        </w:rPr>
        <w:t xml:space="preserve">), изложив </w:t>
      </w:r>
      <w:r>
        <w:rPr>
          <w:rStyle w:val="af2"/>
          <w:color w:val="000000"/>
          <w:szCs w:val="28"/>
          <w:u w:val="none"/>
        </w:rPr>
        <w:t>приложение № 2                  в новой редакции</w:t>
      </w:r>
      <w:r w:rsidRPr="0023384F">
        <w:rPr>
          <w:rStyle w:val="af2"/>
          <w:color w:val="000000"/>
          <w:szCs w:val="28"/>
          <w:u w:val="none"/>
        </w:rPr>
        <w:t xml:space="preserve"> согласно приложению к настоящему постановлению</w:t>
      </w:r>
      <w:r w:rsidRPr="005E5E16">
        <w:rPr>
          <w:rStyle w:val="af2"/>
          <w:color w:val="000000"/>
          <w:szCs w:val="28"/>
          <w:u w:val="none"/>
        </w:rPr>
        <w:t>.</w:t>
      </w:r>
    </w:p>
    <w:p w:rsidR="005E5E16" w:rsidRPr="005E5E16" w:rsidRDefault="005E5E16" w:rsidP="005E5E16">
      <w:pPr>
        <w:suppressAutoHyphens/>
        <w:ind w:firstLine="567"/>
        <w:jc w:val="both"/>
        <w:rPr>
          <w:rStyle w:val="af2"/>
          <w:color w:val="000000"/>
          <w:szCs w:val="28"/>
          <w:u w:val="none"/>
        </w:rPr>
      </w:pPr>
      <w:r w:rsidRPr="005E5E16">
        <w:rPr>
          <w:rStyle w:val="af2"/>
          <w:color w:val="000000"/>
          <w:szCs w:val="28"/>
          <w:u w:val="none"/>
        </w:rPr>
        <w:t xml:space="preserve">2. Контроль за исполнением настоящего постановления возложить </w:t>
      </w:r>
      <w:proofErr w:type="gramStart"/>
      <w:r w:rsidRPr="005E5E16">
        <w:rPr>
          <w:rStyle w:val="af2"/>
          <w:color w:val="000000"/>
          <w:szCs w:val="28"/>
          <w:u w:val="none"/>
        </w:rPr>
        <w:t>на</w:t>
      </w:r>
      <w:proofErr w:type="gramEnd"/>
      <w:r w:rsidRPr="005E5E16">
        <w:rPr>
          <w:rStyle w:val="af2"/>
          <w:color w:val="000000"/>
          <w:szCs w:val="28"/>
          <w:u w:val="none"/>
        </w:rPr>
        <w:t xml:space="preserve"> заместителя главы администрации Татищевского муниципального района </w:t>
      </w:r>
      <w:r>
        <w:rPr>
          <w:rStyle w:val="af2"/>
          <w:color w:val="000000"/>
          <w:szCs w:val="28"/>
          <w:u w:val="none"/>
        </w:rPr>
        <w:t xml:space="preserve">Саратовской области </w:t>
      </w:r>
      <w:r w:rsidRPr="005E5E16">
        <w:rPr>
          <w:rStyle w:val="af2"/>
          <w:color w:val="000000"/>
          <w:szCs w:val="28"/>
          <w:u w:val="none"/>
        </w:rPr>
        <w:t>Самойлову Ю.</w:t>
      </w:r>
      <w:proofErr w:type="gramStart"/>
      <w:r w:rsidRPr="005E5E16">
        <w:rPr>
          <w:rStyle w:val="af2"/>
          <w:color w:val="000000"/>
          <w:szCs w:val="28"/>
          <w:u w:val="none"/>
        </w:rPr>
        <w:t>В</w:t>
      </w:r>
      <w:proofErr w:type="gramEnd"/>
    </w:p>
    <w:p w:rsidR="005E5E16" w:rsidRPr="005E5E16" w:rsidRDefault="005E5E16" w:rsidP="005E5E16">
      <w:pPr>
        <w:suppressAutoHyphens/>
        <w:jc w:val="both"/>
        <w:rPr>
          <w:rStyle w:val="af2"/>
          <w:color w:val="000000"/>
          <w:szCs w:val="28"/>
          <w:u w:val="none"/>
        </w:rPr>
      </w:pPr>
    </w:p>
    <w:p w:rsidR="005E5E16" w:rsidRPr="005E5E16" w:rsidRDefault="005E5E16" w:rsidP="005E5E16">
      <w:pPr>
        <w:suppressAutoHyphens/>
        <w:jc w:val="both"/>
        <w:rPr>
          <w:rStyle w:val="af2"/>
          <w:color w:val="000000"/>
          <w:szCs w:val="28"/>
          <w:u w:val="none"/>
        </w:rPr>
      </w:pPr>
    </w:p>
    <w:p w:rsidR="005E5E16" w:rsidRPr="00106DAF" w:rsidRDefault="005E5E16" w:rsidP="005E5E16">
      <w:pPr>
        <w:suppressAutoHyphens/>
        <w:jc w:val="both"/>
        <w:rPr>
          <w:szCs w:val="28"/>
        </w:rPr>
      </w:pPr>
      <w:r w:rsidRPr="00106DAF">
        <w:rPr>
          <w:szCs w:val="28"/>
        </w:rPr>
        <w:t xml:space="preserve">       Временно исполняющий </w:t>
      </w:r>
    </w:p>
    <w:p w:rsidR="005E5E16" w:rsidRPr="00106DAF" w:rsidRDefault="005E5E16" w:rsidP="005E5E16">
      <w:pPr>
        <w:suppressAutoHyphens/>
        <w:jc w:val="both"/>
        <w:rPr>
          <w:szCs w:val="28"/>
        </w:rPr>
      </w:pPr>
      <w:r w:rsidRPr="00106DAF">
        <w:rPr>
          <w:szCs w:val="28"/>
        </w:rPr>
        <w:t xml:space="preserve">полномочия главы Татищевского </w:t>
      </w:r>
    </w:p>
    <w:p w:rsidR="005E5E16" w:rsidRDefault="005E5E16" w:rsidP="005E5E16">
      <w:pPr>
        <w:rPr>
          <w:szCs w:val="28"/>
        </w:rPr>
      </w:pPr>
      <w:r w:rsidRPr="00106DAF">
        <w:rPr>
          <w:szCs w:val="28"/>
        </w:rPr>
        <w:t xml:space="preserve">        муниципального района                                           </w:t>
      </w:r>
      <w:r>
        <w:rPr>
          <w:szCs w:val="28"/>
        </w:rPr>
        <w:t xml:space="preserve">     </w:t>
      </w:r>
      <w:r w:rsidRPr="00106DAF">
        <w:rPr>
          <w:szCs w:val="28"/>
        </w:rPr>
        <w:t xml:space="preserve">      </w:t>
      </w:r>
      <w:r>
        <w:rPr>
          <w:szCs w:val="28"/>
        </w:rPr>
        <w:t xml:space="preserve">    </w:t>
      </w:r>
      <w:proofErr w:type="spellStart"/>
      <w:r w:rsidRPr="00106DAF">
        <w:rPr>
          <w:szCs w:val="28"/>
        </w:rPr>
        <w:t>О.И.Арзамасцева</w:t>
      </w:r>
      <w:proofErr w:type="spellEnd"/>
    </w:p>
    <w:p w:rsidR="005E5E16" w:rsidRDefault="005E5E16" w:rsidP="005E5E16">
      <w:pPr>
        <w:rPr>
          <w:szCs w:val="28"/>
        </w:rPr>
      </w:pPr>
    </w:p>
    <w:p w:rsidR="005E5E16" w:rsidRDefault="005E5E16" w:rsidP="005E5E16">
      <w:pPr>
        <w:suppressAutoHyphens/>
        <w:jc w:val="both"/>
        <w:rPr>
          <w:rStyle w:val="af2"/>
          <w:color w:val="000000"/>
          <w:szCs w:val="28"/>
          <w:u w:val="none"/>
        </w:rPr>
        <w:sectPr w:rsidR="005E5E16" w:rsidSect="00544DE9">
          <w:headerReference w:type="default" r:id="rId10"/>
          <w:pgSz w:w="11906" w:h="16838"/>
          <w:pgMar w:top="1134" w:right="1134" w:bottom="1134" w:left="1134" w:header="709" w:footer="709" w:gutter="0"/>
          <w:pgNumType w:start="1"/>
          <w:cols w:space="708"/>
          <w:titlePg/>
          <w:docGrid w:linePitch="381"/>
        </w:sectPr>
      </w:pPr>
    </w:p>
    <w:p w:rsidR="005E5E16" w:rsidRPr="00E47BD1" w:rsidRDefault="005E5E16" w:rsidP="005E5E16">
      <w:pPr>
        <w:ind w:left="6024" w:hanging="360"/>
        <w:jc w:val="center"/>
        <w:rPr>
          <w:szCs w:val="28"/>
          <w:lang w:eastAsia="zh-CN"/>
        </w:rPr>
      </w:pPr>
      <w:r w:rsidRPr="00E47BD1">
        <w:rPr>
          <w:szCs w:val="28"/>
          <w:lang w:eastAsia="zh-CN"/>
        </w:rPr>
        <w:lastRenderedPageBreak/>
        <w:t xml:space="preserve">Приложение </w:t>
      </w:r>
    </w:p>
    <w:p w:rsidR="005E5E16" w:rsidRPr="00E47BD1" w:rsidRDefault="005E5E16" w:rsidP="005E5E16">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5E5E16" w:rsidRPr="00E47BD1" w:rsidRDefault="005E5E16" w:rsidP="005E5E16">
      <w:pPr>
        <w:ind w:left="6024" w:hanging="360"/>
        <w:jc w:val="center"/>
        <w:rPr>
          <w:szCs w:val="28"/>
          <w:lang w:eastAsia="zh-CN"/>
        </w:rPr>
      </w:pPr>
      <w:r w:rsidRPr="00E47BD1">
        <w:rPr>
          <w:szCs w:val="28"/>
          <w:lang w:eastAsia="zh-CN"/>
        </w:rPr>
        <w:t>администрации Татищевского</w:t>
      </w:r>
    </w:p>
    <w:p w:rsidR="005E5E16" w:rsidRPr="00E47BD1" w:rsidRDefault="005E5E16" w:rsidP="005E5E16">
      <w:pPr>
        <w:ind w:left="6024" w:hanging="360"/>
        <w:jc w:val="center"/>
        <w:rPr>
          <w:szCs w:val="28"/>
          <w:lang w:eastAsia="zh-CN"/>
        </w:rPr>
      </w:pPr>
      <w:r w:rsidRPr="00E47BD1">
        <w:rPr>
          <w:szCs w:val="28"/>
          <w:lang w:eastAsia="zh-CN"/>
        </w:rPr>
        <w:t>муниципального района</w:t>
      </w:r>
    </w:p>
    <w:p w:rsidR="005E5E16" w:rsidRPr="00E47BD1" w:rsidRDefault="005E5E16" w:rsidP="005E5E16">
      <w:pPr>
        <w:ind w:left="6024" w:hanging="360"/>
        <w:jc w:val="center"/>
        <w:rPr>
          <w:szCs w:val="28"/>
          <w:lang w:eastAsia="zh-CN"/>
        </w:rPr>
      </w:pPr>
      <w:r w:rsidRPr="00E47BD1">
        <w:rPr>
          <w:szCs w:val="28"/>
          <w:lang w:eastAsia="zh-CN"/>
        </w:rPr>
        <w:t>Саратовской области</w:t>
      </w:r>
    </w:p>
    <w:p w:rsidR="005E5E16" w:rsidRPr="00E47BD1" w:rsidRDefault="00ED7AB7" w:rsidP="005E5E16">
      <w:pPr>
        <w:ind w:left="6024" w:hanging="360"/>
        <w:jc w:val="center"/>
        <w:rPr>
          <w:szCs w:val="28"/>
          <w:lang w:eastAsia="zh-CN"/>
        </w:rPr>
      </w:pPr>
      <w:r w:rsidRPr="00C04BE3">
        <w:rPr>
          <w:szCs w:val="28"/>
        </w:rPr>
        <w:t xml:space="preserve">от </w:t>
      </w:r>
      <w:r>
        <w:rPr>
          <w:szCs w:val="28"/>
        </w:rPr>
        <w:t>24.07.2020 № 633</w:t>
      </w:r>
    </w:p>
    <w:p w:rsidR="005E5E16" w:rsidRPr="00E47BD1" w:rsidRDefault="005E5E16" w:rsidP="005E5E16">
      <w:pPr>
        <w:ind w:left="6024" w:hanging="360"/>
        <w:jc w:val="center"/>
        <w:rPr>
          <w:sz w:val="26"/>
          <w:szCs w:val="26"/>
          <w:lang w:eastAsia="zh-CN"/>
        </w:rPr>
      </w:pPr>
    </w:p>
    <w:p w:rsidR="005E5E16" w:rsidRPr="005E5E16" w:rsidRDefault="005E5E16" w:rsidP="005E5E16">
      <w:pPr>
        <w:suppressAutoHyphens/>
        <w:ind w:left="5812"/>
        <w:jc w:val="center"/>
        <w:rPr>
          <w:szCs w:val="28"/>
          <w:lang w:eastAsia="zh-CN"/>
        </w:rPr>
      </w:pPr>
      <w:r w:rsidRPr="005E5E16">
        <w:rPr>
          <w:szCs w:val="28"/>
          <w:lang w:eastAsia="zh-CN"/>
        </w:rPr>
        <w:t xml:space="preserve">«Приложение № 2 </w:t>
      </w:r>
    </w:p>
    <w:p w:rsidR="005E5E16" w:rsidRPr="005E5E16" w:rsidRDefault="005E5E16" w:rsidP="005E5E16">
      <w:pPr>
        <w:suppressAutoHyphens/>
        <w:ind w:left="5812"/>
        <w:jc w:val="center"/>
        <w:rPr>
          <w:szCs w:val="28"/>
          <w:lang w:eastAsia="zh-CN"/>
        </w:rPr>
      </w:pPr>
      <w:r w:rsidRPr="005E5E16">
        <w:rPr>
          <w:szCs w:val="28"/>
          <w:lang w:eastAsia="zh-CN"/>
        </w:rPr>
        <w:t>к постановлению</w:t>
      </w:r>
    </w:p>
    <w:p w:rsidR="005E5E16" w:rsidRPr="005E5E16" w:rsidRDefault="005E5E16" w:rsidP="005E5E16">
      <w:pPr>
        <w:suppressAutoHyphens/>
        <w:ind w:left="5812"/>
        <w:jc w:val="center"/>
        <w:rPr>
          <w:szCs w:val="28"/>
          <w:lang w:eastAsia="zh-CN"/>
        </w:rPr>
      </w:pPr>
      <w:r w:rsidRPr="005E5E16">
        <w:rPr>
          <w:szCs w:val="28"/>
          <w:lang w:eastAsia="zh-CN"/>
        </w:rPr>
        <w:t>администрации Татищевского</w:t>
      </w:r>
    </w:p>
    <w:p w:rsidR="005E5E16" w:rsidRPr="005E5E16" w:rsidRDefault="005E5E16" w:rsidP="005E5E16">
      <w:pPr>
        <w:suppressAutoHyphens/>
        <w:ind w:left="5812"/>
        <w:jc w:val="center"/>
        <w:rPr>
          <w:szCs w:val="28"/>
          <w:lang w:eastAsia="zh-CN"/>
        </w:rPr>
      </w:pPr>
      <w:r w:rsidRPr="005E5E16">
        <w:rPr>
          <w:szCs w:val="28"/>
          <w:lang w:eastAsia="zh-CN"/>
        </w:rPr>
        <w:t>муниципального района</w:t>
      </w:r>
    </w:p>
    <w:p w:rsidR="005E5E16" w:rsidRDefault="005E5E16" w:rsidP="005E5E16">
      <w:pPr>
        <w:suppressAutoHyphens/>
        <w:ind w:left="5812"/>
        <w:jc w:val="center"/>
        <w:rPr>
          <w:szCs w:val="28"/>
          <w:lang w:eastAsia="zh-CN"/>
        </w:rPr>
      </w:pPr>
      <w:r w:rsidRPr="005E5E16">
        <w:rPr>
          <w:szCs w:val="28"/>
          <w:lang w:eastAsia="zh-CN"/>
        </w:rPr>
        <w:t>Саратовской области</w:t>
      </w:r>
    </w:p>
    <w:p w:rsidR="005E5E16" w:rsidRPr="005E5E16" w:rsidRDefault="005E5E16" w:rsidP="005E5E16">
      <w:pPr>
        <w:suppressAutoHyphens/>
        <w:ind w:left="5812"/>
        <w:jc w:val="center"/>
        <w:rPr>
          <w:szCs w:val="28"/>
          <w:lang w:eastAsia="zh-CN"/>
        </w:rPr>
      </w:pPr>
      <w:r>
        <w:rPr>
          <w:szCs w:val="28"/>
          <w:lang w:eastAsia="zh-CN"/>
        </w:rPr>
        <w:t>от 07.06.2013 № 973</w:t>
      </w:r>
    </w:p>
    <w:p w:rsidR="00EE15DD" w:rsidRDefault="00EE15DD" w:rsidP="005E5E16">
      <w:pPr>
        <w:suppressAutoHyphens/>
        <w:jc w:val="both"/>
        <w:rPr>
          <w:rStyle w:val="af2"/>
          <w:color w:val="000000"/>
          <w:szCs w:val="28"/>
          <w:u w:val="none"/>
        </w:rPr>
      </w:pPr>
    </w:p>
    <w:p w:rsidR="005E5E16" w:rsidRPr="005E5E16" w:rsidRDefault="005E5E16" w:rsidP="005E5E16">
      <w:pPr>
        <w:suppressAutoHyphens/>
        <w:jc w:val="center"/>
        <w:rPr>
          <w:b/>
          <w:iCs/>
          <w:color w:val="000000"/>
          <w:szCs w:val="28"/>
        </w:rPr>
      </w:pPr>
      <w:r w:rsidRPr="005E5E16">
        <w:rPr>
          <w:b/>
          <w:iCs/>
          <w:color w:val="000000"/>
          <w:szCs w:val="28"/>
        </w:rPr>
        <w:t>С О С Т А В</w:t>
      </w:r>
    </w:p>
    <w:p w:rsidR="005E5E16" w:rsidRDefault="005E5E16" w:rsidP="005E5E16">
      <w:pPr>
        <w:suppressAutoHyphens/>
        <w:jc w:val="center"/>
        <w:rPr>
          <w:b/>
          <w:bCs/>
          <w:iCs/>
          <w:color w:val="000000"/>
          <w:szCs w:val="28"/>
        </w:rPr>
      </w:pPr>
      <w:r w:rsidRPr="005E5E16">
        <w:rPr>
          <w:b/>
          <w:bCs/>
          <w:iCs/>
          <w:color w:val="000000"/>
          <w:szCs w:val="28"/>
        </w:rPr>
        <w:t xml:space="preserve">комиссии по вопросам предоставления разрешения </w:t>
      </w:r>
    </w:p>
    <w:p w:rsidR="005E5E16" w:rsidRDefault="005E5E16" w:rsidP="005E5E16">
      <w:pPr>
        <w:suppressAutoHyphens/>
        <w:jc w:val="center"/>
        <w:rPr>
          <w:b/>
          <w:bCs/>
          <w:iCs/>
          <w:color w:val="000000"/>
          <w:szCs w:val="28"/>
        </w:rPr>
      </w:pPr>
      <w:r w:rsidRPr="005E5E16">
        <w:rPr>
          <w:b/>
          <w:bCs/>
          <w:iCs/>
          <w:color w:val="000000"/>
          <w:szCs w:val="28"/>
        </w:rPr>
        <w:t xml:space="preserve">на условно разрешенный вид использования земельного участка </w:t>
      </w:r>
    </w:p>
    <w:p w:rsidR="00F818BE" w:rsidRDefault="005E5E16" w:rsidP="005E5E16">
      <w:pPr>
        <w:suppressAutoHyphens/>
        <w:jc w:val="center"/>
        <w:rPr>
          <w:b/>
          <w:bCs/>
          <w:iCs/>
          <w:color w:val="000000"/>
          <w:szCs w:val="28"/>
        </w:rPr>
      </w:pPr>
      <w:r w:rsidRPr="005E5E16">
        <w:rPr>
          <w:b/>
          <w:bCs/>
          <w:iCs/>
          <w:color w:val="000000"/>
          <w:szCs w:val="28"/>
        </w:rPr>
        <w:t xml:space="preserve">или объекта капитального строительства на территории Татищевского муниципального образования Татищевского района </w:t>
      </w:r>
    </w:p>
    <w:p w:rsidR="005E5E16" w:rsidRPr="005E5E16" w:rsidRDefault="005E5E16" w:rsidP="005E5E16">
      <w:pPr>
        <w:suppressAutoHyphens/>
        <w:jc w:val="center"/>
        <w:rPr>
          <w:b/>
          <w:bCs/>
          <w:iCs/>
          <w:color w:val="000000"/>
          <w:szCs w:val="28"/>
        </w:rPr>
      </w:pPr>
      <w:r w:rsidRPr="005E5E16">
        <w:rPr>
          <w:b/>
          <w:bCs/>
          <w:iCs/>
          <w:color w:val="000000"/>
          <w:szCs w:val="28"/>
        </w:rPr>
        <w:t>Саратовской области</w:t>
      </w:r>
    </w:p>
    <w:p w:rsidR="005E5E16" w:rsidRPr="005E5E16" w:rsidRDefault="005E5E16" w:rsidP="005E5E16">
      <w:pPr>
        <w:suppressAutoHyphens/>
        <w:jc w:val="both"/>
        <w:rPr>
          <w:bCs/>
          <w:iCs/>
          <w:color w:val="000000"/>
          <w:szCs w:val="28"/>
        </w:rPr>
      </w:pPr>
    </w:p>
    <w:tbl>
      <w:tblPr>
        <w:tblW w:w="10314" w:type="dxa"/>
        <w:tblLook w:val="04A0" w:firstRow="1" w:lastRow="0" w:firstColumn="1" w:lastColumn="0" w:noHBand="0" w:noVBand="1"/>
      </w:tblPr>
      <w:tblGrid>
        <w:gridCol w:w="2660"/>
        <w:gridCol w:w="7654"/>
      </w:tblGrid>
      <w:tr w:rsidR="005E5E16" w:rsidRPr="005E5E16" w:rsidTr="0006295A">
        <w:trPr>
          <w:cantSplit/>
          <w:trHeight w:val="1238"/>
        </w:trPr>
        <w:tc>
          <w:tcPr>
            <w:tcW w:w="2660" w:type="dxa"/>
            <w:shd w:val="clear" w:color="auto" w:fill="auto"/>
          </w:tcPr>
          <w:p w:rsidR="005E5E16" w:rsidRPr="005E5E16" w:rsidRDefault="005E5E16" w:rsidP="005E5E16">
            <w:pPr>
              <w:suppressAutoHyphens/>
              <w:jc w:val="center"/>
              <w:rPr>
                <w:color w:val="000000"/>
                <w:szCs w:val="28"/>
              </w:rPr>
            </w:pPr>
            <w:r w:rsidRPr="005E5E16">
              <w:rPr>
                <w:color w:val="000000"/>
                <w:szCs w:val="28"/>
              </w:rPr>
              <w:t>Самойлова Юлия Валериевна</w:t>
            </w:r>
          </w:p>
        </w:tc>
        <w:tc>
          <w:tcPr>
            <w:tcW w:w="7654" w:type="dxa"/>
            <w:shd w:val="clear" w:color="auto" w:fill="auto"/>
          </w:tcPr>
          <w:p w:rsidR="005E5E16" w:rsidRPr="005E5E16" w:rsidRDefault="005E5E16" w:rsidP="005E5E16">
            <w:pPr>
              <w:suppressAutoHyphens/>
              <w:jc w:val="both"/>
              <w:rPr>
                <w:color w:val="000000"/>
                <w:szCs w:val="28"/>
              </w:rPr>
            </w:pPr>
            <w:r w:rsidRPr="005E5E16">
              <w:rPr>
                <w:color w:val="000000"/>
                <w:szCs w:val="28"/>
              </w:rPr>
              <w:t>- заместитель главы администрации Татищевского муниципального района Саратовской области, председатель комиссии;</w:t>
            </w:r>
          </w:p>
        </w:tc>
      </w:tr>
      <w:tr w:rsidR="005E5E16" w:rsidRPr="005E5E16" w:rsidTr="005E5E16">
        <w:trPr>
          <w:cantSplit/>
        </w:trPr>
        <w:tc>
          <w:tcPr>
            <w:tcW w:w="2660" w:type="dxa"/>
            <w:shd w:val="clear" w:color="auto" w:fill="auto"/>
          </w:tcPr>
          <w:p w:rsidR="005E5E16" w:rsidRPr="005E5E16" w:rsidRDefault="005E5E16" w:rsidP="005E5E16">
            <w:pPr>
              <w:suppressAutoHyphens/>
              <w:jc w:val="center"/>
              <w:rPr>
                <w:color w:val="000000"/>
                <w:szCs w:val="28"/>
              </w:rPr>
            </w:pPr>
            <w:r w:rsidRPr="005E5E16">
              <w:rPr>
                <w:color w:val="000000"/>
                <w:szCs w:val="28"/>
              </w:rPr>
              <w:t>Рогозина</w:t>
            </w:r>
          </w:p>
          <w:p w:rsidR="005E5E16" w:rsidRPr="005E5E16" w:rsidRDefault="005E5E16" w:rsidP="005E5E16">
            <w:pPr>
              <w:suppressAutoHyphens/>
              <w:jc w:val="center"/>
              <w:rPr>
                <w:color w:val="000000"/>
                <w:szCs w:val="28"/>
              </w:rPr>
            </w:pPr>
            <w:r w:rsidRPr="005E5E16">
              <w:rPr>
                <w:color w:val="000000"/>
                <w:szCs w:val="28"/>
              </w:rPr>
              <w:t>Юлия</w:t>
            </w:r>
            <w:r w:rsidR="0006295A">
              <w:rPr>
                <w:color w:val="000000"/>
                <w:szCs w:val="28"/>
              </w:rPr>
              <w:t xml:space="preserve"> </w:t>
            </w:r>
            <w:r w:rsidRPr="005E5E16">
              <w:rPr>
                <w:color w:val="000000"/>
                <w:szCs w:val="28"/>
              </w:rPr>
              <w:t>Владимировна</w:t>
            </w:r>
          </w:p>
          <w:p w:rsidR="005E5E16" w:rsidRPr="005E5E16" w:rsidRDefault="005E5E16" w:rsidP="005E5E16">
            <w:pPr>
              <w:suppressAutoHyphens/>
              <w:jc w:val="center"/>
              <w:rPr>
                <w:color w:val="000000"/>
                <w:szCs w:val="28"/>
              </w:rPr>
            </w:pPr>
          </w:p>
          <w:p w:rsidR="005E5E16" w:rsidRPr="005E5E16" w:rsidRDefault="005E5E16" w:rsidP="005E5E16">
            <w:pPr>
              <w:suppressAutoHyphens/>
              <w:jc w:val="center"/>
              <w:rPr>
                <w:color w:val="000000"/>
                <w:szCs w:val="28"/>
              </w:rPr>
            </w:pPr>
          </w:p>
          <w:p w:rsidR="005E5E16" w:rsidRPr="005E5E16" w:rsidRDefault="005E5E16" w:rsidP="005E5E16">
            <w:pPr>
              <w:suppressAutoHyphens/>
              <w:jc w:val="center"/>
              <w:rPr>
                <w:color w:val="000000"/>
                <w:szCs w:val="28"/>
              </w:rPr>
            </w:pPr>
          </w:p>
          <w:p w:rsidR="005E5E16" w:rsidRPr="005E5E16" w:rsidRDefault="005E5E16" w:rsidP="005E5E16">
            <w:pPr>
              <w:suppressAutoHyphens/>
              <w:jc w:val="center"/>
              <w:rPr>
                <w:color w:val="000000"/>
                <w:szCs w:val="28"/>
              </w:rPr>
            </w:pPr>
            <w:r w:rsidRPr="005E5E16">
              <w:rPr>
                <w:color w:val="000000"/>
                <w:szCs w:val="28"/>
              </w:rPr>
              <w:t>Шубина Юлия Юрьевна</w:t>
            </w:r>
          </w:p>
        </w:tc>
        <w:tc>
          <w:tcPr>
            <w:tcW w:w="7654" w:type="dxa"/>
            <w:shd w:val="clear" w:color="auto" w:fill="auto"/>
          </w:tcPr>
          <w:p w:rsidR="005E5E16" w:rsidRPr="005E5E16" w:rsidRDefault="005E5E16" w:rsidP="005E5E16">
            <w:pPr>
              <w:suppressAutoHyphens/>
              <w:jc w:val="both"/>
              <w:rPr>
                <w:color w:val="000000"/>
                <w:szCs w:val="28"/>
              </w:rPr>
            </w:pPr>
            <w:r w:rsidRPr="005E5E16">
              <w:rPr>
                <w:color w:val="000000"/>
                <w:szCs w:val="28"/>
              </w:rPr>
              <w:t>-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r w:rsidR="0006295A">
              <w:rPr>
                <w:color w:val="000000"/>
                <w:szCs w:val="28"/>
              </w:rPr>
              <w:t xml:space="preserve">, </w:t>
            </w:r>
            <w:r w:rsidRPr="005E5E16">
              <w:rPr>
                <w:color w:val="000000"/>
                <w:szCs w:val="28"/>
              </w:rPr>
              <w:t>заместитель председателя комиссии;</w:t>
            </w:r>
          </w:p>
          <w:p w:rsidR="005E5E16" w:rsidRPr="005E5E16" w:rsidRDefault="005E5E16" w:rsidP="005E5E16">
            <w:pPr>
              <w:suppressAutoHyphens/>
              <w:jc w:val="both"/>
              <w:rPr>
                <w:color w:val="000000"/>
                <w:szCs w:val="28"/>
              </w:rPr>
            </w:pPr>
          </w:p>
          <w:p w:rsidR="005E5E16" w:rsidRPr="005E5E16" w:rsidRDefault="005E5E16" w:rsidP="005E5E16">
            <w:pPr>
              <w:suppressAutoHyphens/>
              <w:jc w:val="both"/>
              <w:rPr>
                <w:color w:val="000000"/>
                <w:szCs w:val="28"/>
              </w:rPr>
            </w:pPr>
            <w:r w:rsidRPr="005E5E16">
              <w:rPr>
                <w:color w:val="000000"/>
                <w:szCs w:val="28"/>
              </w:rPr>
              <w:t>- ведущий специалист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секретарь комиссии.</w:t>
            </w:r>
          </w:p>
          <w:p w:rsidR="005E5E16" w:rsidRPr="005E5E16" w:rsidRDefault="005E5E16" w:rsidP="005E5E16">
            <w:pPr>
              <w:suppressAutoHyphens/>
              <w:jc w:val="both"/>
              <w:rPr>
                <w:color w:val="000000"/>
                <w:szCs w:val="28"/>
              </w:rPr>
            </w:pPr>
          </w:p>
        </w:tc>
      </w:tr>
      <w:tr w:rsidR="0006295A" w:rsidRPr="005E5E16" w:rsidTr="00A95EAE">
        <w:tc>
          <w:tcPr>
            <w:tcW w:w="10314" w:type="dxa"/>
            <w:gridSpan w:val="2"/>
            <w:shd w:val="clear" w:color="auto" w:fill="auto"/>
          </w:tcPr>
          <w:p w:rsidR="0006295A" w:rsidRDefault="0006295A" w:rsidP="0006295A">
            <w:pPr>
              <w:suppressAutoHyphens/>
              <w:jc w:val="center"/>
              <w:rPr>
                <w:color w:val="000000"/>
                <w:szCs w:val="28"/>
              </w:rPr>
            </w:pPr>
            <w:r w:rsidRPr="005E5E16">
              <w:rPr>
                <w:color w:val="000000"/>
                <w:szCs w:val="28"/>
              </w:rPr>
              <w:t>Члены комиссии:</w:t>
            </w:r>
          </w:p>
          <w:p w:rsidR="0006295A" w:rsidRPr="005E5E16" w:rsidRDefault="0006295A" w:rsidP="0006295A">
            <w:pPr>
              <w:suppressAutoHyphens/>
              <w:jc w:val="center"/>
              <w:rPr>
                <w:color w:val="000000"/>
                <w:szCs w:val="28"/>
              </w:rPr>
            </w:pPr>
          </w:p>
        </w:tc>
      </w:tr>
      <w:tr w:rsidR="005E5E16" w:rsidRPr="005E5E16" w:rsidTr="005E5E16">
        <w:tc>
          <w:tcPr>
            <w:tcW w:w="2660" w:type="dxa"/>
            <w:shd w:val="clear" w:color="auto" w:fill="auto"/>
          </w:tcPr>
          <w:p w:rsidR="005E5E16" w:rsidRPr="005E5E16" w:rsidRDefault="005E5E16" w:rsidP="005E5E16">
            <w:pPr>
              <w:suppressAutoHyphens/>
              <w:jc w:val="center"/>
              <w:rPr>
                <w:color w:val="000000"/>
                <w:szCs w:val="28"/>
              </w:rPr>
            </w:pPr>
            <w:r w:rsidRPr="005E5E16">
              <w:rPr>
                <w:color w:val="000000"/>
                <w:szCs w:val="28"/>
              </w:rPr>
              <w:t>Котлярова</w:t>
            </w:r>
          </w:p>
          <w:p w:rsidR="005E5E16" w:rsidRPr="005E5E16" w:rsidRDefault="005E5E16" w:rsidP="005E5E16">
            <w:pPr>
              <w:suppressAutoHyphens/>
              <w:jc w:val="center"/>
              <w:rPr>
                <w:color w:val="000000"/>
                <w:szCs w:val="28"/>
              </w:rPr>
            </w:pPr>
            <w:r w:rsidRPr="005E5E16">
              <w:rPr>
                <w:color w:val="000000"/>
                <w:szCs w:val="28"/>
              </w:rPr>
              <w:t>Ирина Юрьевна</w:t>
            </w:r>
          </w:p>
        </w:tc>
        <w:tc>
          <w:tcPr>
            <w:tcW w:w="7654" w:type="dxa"/>
            <w:shd w:val="clear" w:color="auto" w:fill="auto"/>
          </w:tcPr>
          <w:p w:rsidR="005E5E16" w:rsidRPr="005E5E16" w:rsidRDefault="005E5E16" w:rsidP="005E5E16">
            <w:pPr>
              <w:suppressAutoHyphens/>
              <w:jc w:val="both"/>
              <w:rPr>
                <w:color w:val="000000"/>
                <w:szCs w:val="28"/>
              </w:rPr>
            </w:pPr>
            <w:r w:rsidRPr="005E5E16">
              <w:rPr>
                <w:color w:val="000000"/>
                <w:szCs w:val="28"/>
              </w:rPr>
              <w:t>- заведующий отделом архитектуры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5E5E16" w:rsidRDefault="005E5E16" w:rsidP="005E5E16">
            <w:pPr>
              <w:suppressAutoHyphens/>
              <w:jc w:val="both"/>
              <w:rPr>
                <w:color w:val="000000"/>
                <w:szCs w:val="28"/>
              </w:rPr>
            </w:pPr>
          </w:p>
          <w:p w:rsidR="0006295A" w:rsidRPr="005E5E16" w:rsidRDefault="0006295A" w:rsidP="005E5E16">
            <w:pPr>
              <w:suppressAutoHyphens/>
              <w:jc w:val="both"/>
              <w:rPr>
                <w:color w:val="000000"/>
                <w:szCs w:val="28"/>
              </w:rPr>
            </w:pPr>
          </w:p>
        </w:tc>
      </w:tr>
      <w:tr w:rsidR="005E5E16" w:rsidRPr="005E5E16" w:rsidTr="005E5E16">
        <w:tc>
          <w:tcPr>
            <w:tcW w:w="2660" w:type="dxa"/>
            <w:shd w:val="clear" w:color="auto" w:fill="auto"/>
          </w:tcPr>
          <w:p w:rsidR="0006295A" w:rsidRDefault="005E5E16" w:rsidP="005E5E16">
            <w:pPr>
              <w:suppressAutoHyphens/>
              <w:jc w:val="center"/>
              <w:rPr>
                <w:color w:val="000000"/>
                <w:szCs w:val="28"/>
              </w:rPr>
            </w:pPr>
            <w:proofErr w:type="spellStart"/>
            <w:r w:rsidRPr="005E5E16">
              <w:rPr>
                <w:color w:val="000000"/>
                <w:szCs w:val="28"/>
              </w:rPr>
              <w:lastRenderedPageBreak/>
              <w:t>Еремеева</w:t>
            </w:r>
            <w:proofErr w:type="spellEnd"/>
            <w:r w:rsidRPr="005E5E16">
              <w:rPr>
                <w:color w:val="000000"/>
                <w:szCs w:val="28"/>
              </w:rPr>
              <w:t xml:space="preserve"> </w:t>
            </w:r>
          </w:p>
          <w:p w:rsidR="005E5E16" w:rsidRPr="005E5E16" w:rsidRDefault="005E5E16" w:rsidP="005E5E16">
            <w:pPr>
              <w:suppressAutoHyphens/>
              <w:jc w:val="center"/>
              <w:rPr>
                <w:color w:val="000000"/>
                <w:szCs w:val="28"/>
              </w:rPr>
            </w:pPr>
            <w:r w:rsidRPr="005E5E16">
              <w:rPr>
                <w:color w:val="000000"/>
                <w:szCs w:val="28"/>
              </w:rPr>
              <w:t>Наталия Николаевна</w:t>
            </w:r>
          </w:p>
        </w:tc>
        <w:tc>
          <w:tcPr>
            <w:tcW w:w="7654" w:type="dxa"/>
            <w:shd w:val="clear" w:color="auto" w:fill="auto"/>
          </w:tcPr>
          <w:p w:rsidR="005E5E16" w:rsidRPr="005E5E16" w:rsidRDefault="005E5E16" w:rsidP="005E5E16">
            <w:pPr>
              <w:suppressAutoHyphens/>
              <w:jc w:val="both"/>
              <w:rPr>
                <w:color w:val="000000"/>
                <w:szCs w:val="28"/>
              </w:rPr>
            </w:pPr>
            <w:r w:rsidRPr="005E5E16">
              <w:rPr>
                <w:color w:val="000000"/>
                <w:szCs w:val="28"/>
              </w:rPr>
              <w:t xml:space="preserve">- заведующий отделом предпринимательства, потребительского рынка и торговли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w:t>
            </w:r>
          </w:p>
          <w:p w:rsidR="005E5E16" w:rsidRPr="005E5E16" w:rsidRDefault="005E5E16" w:rsidP="005E5E16">
            <w:pPr>
              <w:suppressAutoHyphens/>
              <w:jc w:val="both"/>
              <w:rPr>
                <w:color w:val="000000"/>
                <w:szCs w:val="28"/>
              </w:rPr>
            </w:pPr>
          </w:p>
        </w:tc>
      </w:tr>
      <w:tr w:rsidR="005E5E16" w:rsidRPr="005E5E16" w:rsidTr="005E5E16">
        <w:tc>
          <w:tcPr>
            <w:tcW w:w="2660" w:type="dxa"/>
            <w:shd w:val="clear" w:color="auto" w:fill="auto"/>
          </w:tcPr>
          <w:p w:rsidR="0006295A" w:rsidRDefault="005E5E16" w:rsidP="005E5E16">
            <w:pPr>
              <w:suppressAutoHyphens/>
              <w:jc w:val="center"/>
              <w:rPr>
                <w:color w:val="000000"/>
                <w:szCs w:val="28"/>
              </w:rPr>
            </w:pPr>
            <w:proofErr w:type="spellStart"/>
            <w:r w:rsidRPr="005E5E16">
              <w:rPr>
                <w:color w:val="000000"/>
                <w:szCs w:val="28"/>
              </w:rPr>
              <w:t>Поперечнева</w:t>
            </w:r>
            <w:proofErr w:type="spellEnd"/>
            <w:r w:rsidRPr="005E5E16">
              <w:rPr>
                <w:color w:val="000000"/>
                <w:szCs w:val="28"/>
              </w:rPr>
              <w:t xml:space="preserve"> </w:t>
            </w:r>
          </w:p>
          <w:p w:rsidR="005E5E16" w:rsidRPr="005E5E16" w:rsidRDefault="005E5E16" w:rsidP="005E5E16">
            <w:pPr>
              <w:suppressAutoHyphens/>
              <w:jc w:val="center"/>
              <w:rPr>
                <w:color w:val="000000"/>
                <w:szCs w:val="28"/>
              </w:rPr>
            </w:pPr>
            <w:r w:rsidRPr="005E5E16">
              <w:rPr>
                <w:color w:val="000000"/>
                <w:szCs w:val="28"/>
              </w:rPr>
              <w:t>Елена Александровна</w:t>
            </w:r>
          </w:p>
        </w:tc>
        <w:tc>
          <w:tcPr>
            <w:tcW w:w="7654" w:type="dxa"/>
            <w:shd w:val="clear" w:color="auto" w:fill="auto"/>
          </w:tcPr>
          <w:p w:rsidR="005E5E16" w:rsidRPr="005E5E16" w:rsidRDefault="005E5E16" w:rsidP="0006295A">
            <w:pPr>
              <w:suppressAutoHyphens/>
              <w:jc w:val="both"/>
              <w:rPr>
                <w:color w:val="000000"/>
                <w:szCs w:val="28"/>
              </w:rPr>
            </w:pPr>
            <w:r w:rsidRPr="005E5E16">
              <w:rPr>
                <w:color w:val="000000"/>
                <w:szCs w:val="28"/>
              </w:rPr>
              <w:t xml:space="preserve">- депутат </w:t>
            </w:r>
            <w:r w:rsidR="0006295A">
              <w:rPr>
                <w:color w:val="000000"/>
                <w:szCs w:val="28"/>
              </w:rPr>
              <w:t>С</w:t>
            </w:r>
            <w:r w:rsidRPr="005E5E16">
              <w:rPr>
                <w:color w:val="000000"/>
                <w:szCs w:val="28"/>
              </w:rPr>
              <w:t>овета депутатов Татищевского муниципального образования Татищевского района Саратовской области</w:t>
            </w:r>
            <w:r w:rsidR="0006295A">
              <w:rPr>
                <w:color w:val="000000"/>
                <w:szCs w:val="28"/>
              </w:rPr>
              <w:t xml:space="preserve">                  </w:t>
            </w:r>
            <w:r w:rsidR="0006295A" w:rsidRPr="005E5E16">
              <w:rPr>
                <w:color w:val="000000"/>
                <w:szCs w:val="28"/>
              </w:rPr>
              <w:t>(по согласованию).</w:t>
            </w:r>
          </w:p>
        </w:tc>
      </w:tr>
    </w:tbl>
    <w:p w:rsidR="005E5E16" w:rsidRPr="005E5E16" w:rsidRDefault="005E5E16" w:rsidP="005E5E16">
      <w:pPr>
        <w:suppressAutoHyphens/>
        <w:jc w:val="both"/>
        <w:rPr>
          <w:color w:val="000000"/>
          <w:szCs w:val="28"/>
        </w:rPr>
      </w:pPr>
    </w:p>
    <w:p w:rsidR="005E5E16" w:rsidRPr="005E5E16" w:rsidRDefault="005E5E16" w:rsidP="005E5E16">
      <w:pPr>
        <w:suppressAutoHyphens/>
        <w:jc w:val="both"/>
        <w:rPr>
          <w:rStyle w:val="af2"/>
          <w:color w:val="000000"/>
          <w:szCs w:val="28"/>
          <w:u w:val="none"/>
        </w:rPr>
      </w:pPr>
    </w:p>
    <w:sectPr w:rsidR="005E5E16" w:rsidRPr="005E5E16" w:rsidSect="00544DE9">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1" w:rsidRDefault="00496EB1" w:rsidP="0069478B">
      <w:r>
        <w:separator/>
      </w:r>
    </w:p>
  </w:endnote>
  <w:endnote w:type="continuationSeparator" w:id="0">
    <w:p w:rsidR="00496EB1" w:rsidRDefault="00496EB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1" w:rsidRDefault="00496EB1" w:rsidP="0069478B">
      <w:r>
        <w:separator/>
      </w:r>
    </w:p>
  </w:footnote>
  <w:footnote w:type="continuationSeparator" w:id="0">
    <w:p w:rsidR="00496EB1" w:rsidRDefault="00496EB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544DE9" w:rsidRDefault="00544DE9">
        <w:pPr>
          <w:pStyle w:val="a5"/>
          <w:jc w:val="center"/>
        </w:pPr>
        <w:r>
          <w:fldChar w:fldCharType="begin"/>
        </w:r>
        <w:r>
          <w:instrText>PAGE   \* MERGEFORMAT</w:instrText>
        </w:r>
        <w:r>
          <w:fldChar w:fldCharType="separate"/>
        </w:r>
        <w:r w:rsidR="00ED7AB7">
          <w:rPr>
            <w:noProof/>
          </w:rPr>
          <w:t>2</w:t>
        </w:r>
        <w:r>
          <w:fldChar w:fldCharType="end"/>
        </w:r>
      </w:p>
    </w:sdtContent>
  </w:sdt>
  <w:p w:rsidR="00544DE9" w:rsidRDefault="00544D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6295A"/>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5485"/>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5B5C"/>
    <w:rsid w:val="00467B31"/>
    <w:rsid w:val="00471AEB"/>
    <w:rsid w:val="00480E55"/>
    <w:rsid w:val="0048136B"/>
    <w:rsid w:val="00484133"/>
    <w:rsid w:val="0048615E"/>
    <w:rsid w:val="00490C6B"/>
    <w:rsid w:val="004938C9"/>
    <w:rsid w:val="00496EB1"/>
    <w:rsid w:val="004A0FF8"/>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E5E16"/>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3B0"/>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8EE"/>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135"/>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0A79"/>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1B9A"/>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D7AB7"/>
    <w:rsid w:val="00ED7E1C"/>
    <w:rsid w:val="00EE15DD"/>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18BE"/>
    <w:rsid w:val="00F8315F"/>
    <w:rsid w:val="00F844C5"/>
    <w:rsid w:val="00F856CF"/>
    <w:rsid w:val="00F907DE"/>
    <w:rsid w:val="00F91E48"/>
    <w:rsid w:val="00F95BEB"/>
    <w:rsid w:val="00F972E4"/>
    <w:rsid w:val="00FA5297"/>
    <w:rsid w:val="00FA69D8"/>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0233-197D-4737-8903-6526B7A1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2020-07-29T11:14:00Z</cp:lastPrinted>
  <dcterms:created xsi:type="dcterms:W3CDTF">2020-07-29T11:15:00Z</dcterms:created>
  <dcterms:modified xsi:type="dcterms:W3CDTF">2020-07-29T11:15:00Z</dcterms:modified>
</cp:coreProperties>
</file>