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19" w:rsidRDefault="001E11D3">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319" w:rsidRDefault="001E11D3">
      <w:pPr>
        <w:tabs>
          <w:tab w:val="left" w:pos="4536"/>
        </w:tabs>
        <w:suppressAutoHyphens/>
        <w:jc w:val="center"/>
        <w:rPr>
          <w:b/>
        </w:rPr>
      </w:pPr>
      <w:r>
        <w:rPr>
          <w:b/>
        </w:rPr>
        <w:t>АДМИНИСТРАЦИЯ</w:t>
      </w:r>
    </w:p>
    <w:p w:rsidR="00582319" w:rsidRDefault="001E11D3">
      <w:pPr>
        <w:suppressAutoHyphens/>
        <w:jc w:val="center"/>
        <w:rPr>
          <w:b/>
        </w:rPr>
      </w:pPr>
      <w:r>
        <w:rPr>
          <w:b/>
        </w:rPr>
        <w:t>ТАТИЩЕВСКОГО МУНИЦИПАЛЬНОГО РАЙОНА</w:t>
      </w:r>
    </w:p>
    <w:p w:rsidR="00582319" w:rsidRDefault="001E11D3">
      <w:pPr>
        <w:suppressAutoHyphens/>
        <w:jc w:val="center"/>
        <w:rPr>
          <w:rFonts w:ascii="Arial" w:hAnsi="Arial"/>
          <w:b/>
          <w:sz w:val="34"/>
        </w:rPr>
      </w:pPr>
      <w:r>
        <w:rPr>
          <w:b/>
        </w:rPr>
        <w:t>САРАТОВСКОЙ ОБЛАСТИ</w:t>
      </w:r>
    </w:p>
    <w:p w:rsidR="00582319" w:rsidRDefault="00582319">
      <w:pPr>
        <w:suppressAutoHyphens/>
        <w:jc w:val="center"/>
        <w:rPr>
          <w:rFonts w:ascii="Arial" w:hAnsi="Arial"/>
          <w:sz w:val="16"/>
        </w:rPr>
      </w:pPr>
    </w:p>
    <w:p w:rsidR="00582319" w:rsidRDefault="00582319">
      <w:pPr>
        <w:suppressAutoHyphens/>
        <w:jc w:val="center"/>
        <w:rPr>
          <w:rFonts w:ascii="Arial" w:hAnsi="Arial"/>
          <w:sz w:val="16"/>
        </w:rPr>
      </w:pPr>
    </w:p>
    <w:p w:rsidR="00582319" w:rsidRDefault="001E11D3">
      <w:pPr>
        <w:suppressAutoHyphens/>
        <w:jc w:val="center"/>
        <w:rPr>
          <w:b/>
          <w:szCs w:val="28"/>
        </w:rPr>
      </w:pPr>
      <w:proofErr w:type="gramStart"/>
      <w:r>
        <w:rPr>
          <w:b/>
          <w:szCs w:val="28"/>
        </w:rPr>
        <w:t>П</w:t>
      </w:r>
      <w:proofErr w:type="gramEnd"/>
      <w:r>
        <w:rPr>
          <w:b/>
          <w:szCs w:val="28"/>
        </w:rPr>
        <w:t xml:space="preserve"> О С Т А Н О В Л Е Н И Е</w:t>
      </w:r>
    </w:p>
    <w:p w:rsidR="00582319" w:rsidRDefault="00582319">
      <w:pPr>
        <w:suppressAutoHyphens/>
        <w:jc w:val="center"/>
        <w:rPr>
          <w:sz w:val="20"/>
        </w:rPr>
      </w:pPr>
    </w:p>
    <w:p w:rsidR="00582319" w:rsidRDefault="003B5EA8">
      <w:pPr>
        <w:suppressAutoHyphens/>
        <w:jc w:val="center"/>
        <w:rPr>
          <w:szCs w:val="28"/>
        </w:rPr>
      </w:pPr>
      <w:r>
        <w:rPr>
          <w:szCs w:val="28"/>
        </w:rPr>
        <w:t>02.10.2023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1163</w:t>
      </w:r>
    </w:p>
    <w:p w:rsidR="00582319" w:rsidRDefault="00582319">
      <w:pPr>
        <w:suppressAutoHyphens/>
        <w:jc w:val="center"/>
        <w:rPr>
          <w:sz w:val="20"/>
        </w:rPr>
      </w:pPr>
    </w:p>
    <w:p w:rsidR="00582319" w:rsidRDefault="001E11D3">
      <w:pPr>
        <w:suppressAutoHyphens/>
        <w:jc w:val="center"/>
        <w:rPr>
          <w:rStyle w:val="af2"/>
          <w:color w:val="000000"/>
          <w:sz w:val="20"/>
          <w:u w:val="none"/>
        </w:rPr>
      </w:pPr>
      <w:r>
        <w:rPr>
          <w:rStyle w:val="af2"/>
          <w:color w:val="000000"/>
          <w:sz w:val="20"/>
          <w:u w:val="none"/>
        </w:rPr>
        <w:t>р.п.Татищево</w:t>
      </w:r>
    </w:p>
    <w:p w:rsidR="00582319" w:rsidRDefault="00582319">
      <w:pPr>
        <w:suppressAutoHyphens/>
        <w:jc w:val="center"/>
        <w:rPr>
          <w:rStyle w:val="af2"/>
          <w:color w:val="000000"/>
          <w:sz w:val="20"/>
          <w:u w:val="none"/>
        </w:rPr>
      </w:pPr>
    </w:p>
    <w:p w:rsidR="00582319" w:rsidRDefault="001E11D3">
      <w:pPr>
        <w:suppressAutoHyphens/>
        <w:jc w:val="center"/>
        <w:rPr>
          <w:sz w:val="24"/>
          <w:szCs w:val="24"/>
          <w:lang w:eastAsia="zh-CN"/>
        </w:rPr>
      </w:pPr>
      <w:r>
        <w:rPr>
          <w:color w:val="000000"/>
          <w:szCs w:val="28"/>
          <w:lang w:eastAsia="zh-CN"/>
        </w:rPr>
        <w:t>Об утверждении административного регламента</w:t>
      </w:r>
    </w:p>
    <w:p w:rsidR="00582319" w:rsidRDefault="001E11D3">
      <w:pPr>
        <w:suppressAutoHyphens/>
        <w:jc w:val="center"/>
        <w:rPr>
          <w:color w:val="000000"/>
          <w:szCs w:val="28"/>
          <w:lang w:eastAsia="zh-CN"/>
        </w:rPr>
      </w:pPr>
      <w:r>
        <w:rPr>
          <w:color w:val="000000"/>
          <w:szCs w:val="28"/>
          <w:lang w:eastAsia="zh-CN"/>
        </w:rPr>
        <w:t xml:space="preserve">по предоставлению муниципальной услуги «Предоставление </w:t>
      </w:r>
    </w:p>
    <w:p w:rsidR="00582319" w:rsidRDefault="001E11D3">
      <w:pPr>
        <w:suppressAutoHyphens/>
        <w:jc w:val="center"/>
        <w:rPr>
          <w:color w:val="000000"/>
          <w:szCs w:val="28"/>
          <w:lang w:eastAsia="zh-CN"/>
        </w:rPr>
      </w:pPr>
      <w:r>
        <w:rPr>
          <w:color w:val="000000"/>
          <w:szCs w:val="28"/>
          <w:lang w:eastAsia="zh-CN"/>
        </w:rPr>
        <w:t xml:space="preserve">решения о согласовании архитектурно-градостроительного облика </w:t>
      </w:r>
    </w:p>
    <w:p w:rsidR="00582319" w:rsidRDefault="001E11D3">
      <w:pPr>
        <w:suppressAutoHyphens/>
        <w:jc w:val="center"/>
        <w:rPr>
          <w:color w:val="000000"/>
          <w:szCs w:val="28"/>
          <w:lang w:eastAsia="zh-CN"/>
        </w:rPr>
      </w:pPr>
      <w:r>
        <w:rPr>
          <w:color w:val="000000"/>
          <w:szCs w:val="28"/>
          <w:lang w:eastAsia="zh-CN"/>
        </w:rPr>
        <w:t xml:space="preserve">объекта капитального строительства» на территории </w:t>
      </w:r>
    </w:p>
    <w:p w:rsidR="00582319" w:rsidRDefault="001E11D3">
      <w:pPr>
        <w:suppressAutoHyphens/>
        <w:jc w:val="center"/>
        <w:rPr>
          <w:color w:val="000000"/>
          <w:szCs w:val="28"/>
          <w:lang w:eastAsia="zh-CN"/>
        </w:rPr>
      </w:pPr>
      <w:r>
        <w:rPr>
          <w:color w:val="000000"/>
          <w:szCs w:val="28"/>
          <w:lang w:eastAsia="zh-CN"/>
        </w:rPr>
        <w:t xml:space="preserve">Татищевского муниципального района </w:t>
      </w:r>
    </w:p>
    <w:p w:rsidR="00582319" w:rsidRDefault="001E11D3">
      <w:pPr>
        <w:suppressAutoHyphens/>
        <w:jc w:val="center"/>
        <w:rPr>
          <w:color w:val="000000"/>
          <w:szCs w:val="28"/>
          <w:lang w:eastAsia="zh-CN"/>
        </w:rPr>
      </w:pPr>
      <w:r>
        <w:rPr>
          <w:color w:val="000000"/>
          <w:szCs w:val="28"/>
          <w:lang w:eastAsia="zh-CN"/>
        </w:rPr>
        <w:t xml:space="preserve">Саратовской области </w:t>
      </w:r>
    </w:p>
    <w:p w:rsidR="00582319" w:rsidRDefault="00582319">
      <w:pPr>
        <w:suppressAutoHyphens/>
        <w:jc w:val="center"/>
        <w:rPr>
          <w:sz w:val="24"/>
          <w:szCs w:val="24"/>
          <w:lang w:eastAsia="zh-CN"/>
        </w:rPr>
      </w:pPr>
    </w:p>
    <w:p w:rsidR="00582319" w:rsidRDefault="00582319">
      <w:pPr>
        <w:suppressAutoHyphens/>
        <w:jc w:val="center"/>
        <w:rPr>
          <w:color w:val="000000"/>
          <w:szCs w:val="28"/>
          <w:lang w:eastAsia="zh-CN"/>
        </w:rPr>
      </w:pPr>
    </w:p>
    <w:p w:rsidR="00582319" w:rsidRDefault="001E11D3">
      <w:pPr>
        <w:suppressAutoHyphens/>
        <w:ind w:firstLine="567"/>
        <w:jc w:val="both"/>
        <w:rPr>
          <w:sz w:val="24"/>
          <w:szCs w:val="24"/>
          <w:lang w:eastAsia="zh-CN"/>
        </w:rPr>
      </w:pPr>
      <w:proofErr w:type="gramStart"/>
      <w:r>
        <w:rPr>
          <w:color w:val="000000"/>
          <w:szCs w:val="28"/>
          <w:lang w:eastAsia="zh-CN"/>
        </w:rPr>
        <w:t xml:space="preserve">В соответствии с </w:t>
      </w:r>
      <w:r>
        <w:rPr>
          <w:color w:val="000000"/>
          <w:szCs w:val="28"/>
          <w:lang w:eastAsia="zh-CN"/>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w:t>
      </w:r>
      <w:r>
        <w:rPr>
          <w:color w:val="000000"/>
          <w:szCs w:val="28"/>
          <w:lang w:eastAsia="zh-CN"/>
        </w:rPr>
        <w:t>н «О порядке рассмотрения обращений граждан Российской Федерации», постановления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w:t>
      </w:r>
      <w:r>
        <w:rPr>
          <w:color w:val="000000"/>
          <w:szCs w:val="28"/>
          <w:lang w:eastAsia="zh-CN"/>
        </w:rPr>
        <w:t>ания архитектурно-градостроительного облика</w:t>
      </w:r>
      <w:proofErr w:type="gramEnd"/>
      <w:r>
        <w:rPr>
          <w:sz w:val="24"/>
          <w:szCs w:val="24"/>
          <w:lang w:eastAsia="zh-CN"/>
        </w:rPr>
        <w:t xml:space="preserve"> </w:t>
      </w:r>
      <w:r>
        <w:rPr>
          <w:color w:val="000000"/>
          <w:szCs w:val="28"/>
          <w:lang w:eastAsia="zh-CN"/>
        </w:rPr>
        <w:t xml:space="preserve">объекта капитального строительства», на основании Устава Татищевского муниципального района Саратовской области </w:t>
      </w:r>
      <w:proofErr w:type="gramStart"/>
      <w:r>
        <w:rPr>
          <w:color w:val="000000"/>
          <w:szCs w:val="28"/>
          <w:lang w:eastAsia="zh-CN"/>
        </w:rPr>
        <w:t>п</w:t>
      </w:r>
      <w:proofErr w:type="gramEnd"/>
      <w:r>
        <w:rPr>
          <w:color w:val="000000"/>
          <w:szCs w:val="28"/>
          <w:lang w:eastAsia="zh-CN"/>
        </w:rPr>
        <w:t xml:space="preserve"> о с т а н о в л я ю: </w:t>
      </w:r>
    </w:p>
    <w:p w:rsidR="00582319" w:rsidRDefault="001E11D3">
      <w:pPr>
        <w:suppressAutoHyphens/>
        <w:ind w:firstLine="567"/>
        <w:jc w:val="both"/>
        <w:rPr>
          <w:sz w:val="24"/>
          <w:szCs w:val="24"/>
          <w:lang w:eastAsia="zh-CN"/>
        </w:rPr>
      </w:pPr>
      <w:r>
        <w:rPr>
          <w:color w:val="000000"/>
          <w:szCs w:val="28"/>
          <w:lang w:eastAsia="zh-CN"/>
        </w:rPr>
        <w:t>1. Утвердить административный регламент по предоставлению муниципальной услу</w:t>
      </w:r>
      <w:r>
        <w:rPr>
          <w:color w:val="000000"/>
          <w:szCs w:val="28"/>
          <w:lang w:eastAsia="zh-CN"/>
        </w:rPr>
        <w:t>ги «Предоставление решения о согласовании архитектурно-градостроительного облика объекта капитального строительства» согласно приложению.</w:t>
      </w:r>
    </w:p>
    <w:p w:rsidR="00582319" w:rsidRDefault="001E11D3">
      <w:pPr>
        <w:suppressAutoHyphens/>
        <w:ind w:firstLine="567"/>
        <w:jc w:val="both"/>
        <w:rPr>
          <w:sz w:val="24"/>
          <w:szCs w:val="24"/>
          <w:lang w:eastAsia="zh-CN"/>
        </w:rPr>
      </w:pPr>
      <w:r>
        <w:rPr>
          <w:color w:val="000000"/>
          <w:szCs w:val="28"/>
          <w:lang w:eastAsia="zh-CN"/>
        </w:rPr>
        <w:t>2. Опубликовать настоящее постановление в газете Татищевского муниципального района Саратовской области «Вестник Татищ</w:t>
      </w:r>
      <w:r>
        <w:rPr>
          <w:color w:val="000000"/>
          <w:szCs w:val="28"/>
          <w:lang w:eastAsia="zh-CN"/>
        </w:rPr>
        <w:t>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582319" w:rsidRDefault="001E11D3">
      <w:pPr>
        <w:suppressAutoHyphens/>
        <w:ind w:firstLine="567"/>
        <w:jc w:val="both"/>
        <w:rPr>
          <w:sz w:val="24"/>
          <w:szCs w:val="24"/>
          <w:lang w:eastAsia="zh-CN"/>
        </w:rPr>
      </w:pPr>
      <w:r>
        <w:rPr>
          <w:color w:val="000000"/>
          <w:szCs w:val="28"/>
          <w:lang w:eastAsia="zh-CN"/>
        </w:rPr>
        <w:t xml:space="preserve">4. </w:t>
      </w:r>
      <w:proofErr w:type="gramStart"/>
      <w:r>
        <w:rPr>
          <w:color w:val="000000"/>
          <w:szCs w:val="28"/>
          <w:lang w:eastAsia="zh-CN"/>
        </w:rPr>
        <w:t>Контроль за</w:t>
      </w:r>
      <w:proofErr w:type="gramEnd"/>
      <w:r>
        <w:rPr>
          <w:color w:val="000000"/>
          <w:szCs w:val="28"/>
          <w:lang w:eastAsia="zh-CN"/>
        </w:rPr>
        <w:t xml:space="preserve"> исполнением настоящего постановления возложить на заместителя главы администрации </w:t>
      </w:r>
      <w:r>
        <w:rPr>
          <w:color w:val="000000"/>
          <w:szCs w:val="28"/>
          <w:lang w:eastAsia="zh-CN"/>
        </w:rPr>
        <w:t xml:space="preserve">Татищевского муниципального района Саратовской области </w:t>
      </w:r>
      <w:proofErr w:type="spellStart"/>
      <w:r>
        <w:rPr>
          <w:color w:val="000000"/>
          <w:szCs w:val="28"/>
          <w:lang w:eastAsia="zh-CN"/>
        </w:rPr>
        <w:t>Кехяна</w:t>
      </w:r>
      <w:proofErr w:type="spellEnd"/>
      <w:r>
        <w:rPr>
          <w:color w:val="000000"/>
          <w:szCs w:val="28"/>
          <w:lang w:eastAsia="zh-CN"/>
        </w:rPr>
        <w:t xml:space="preserve"> Е.Г.</w:t>
      </w:r>
    </w:p>
    <w:p w:rsidR="00582319" w:rsidRDefault="00582319">
      <w:pPr>
        <w:suppressAutoHyphens/>
        <w:ind w:firstLine="567"/>
        <w:jc w:val="both"/>
        <w:rPr>
          <w:rStyle w:val="af2"/>
          <w:color w:val="auto"/>
          <w:szCs w:val="28"/>
          <w:u w:val="none"/>
        </w:rPr>
      </w:pPr>
    </w:p>
    <w:p w:rsidR="00582319" w:rsidRDefault="00582319">
      <w:pPr>
        <w:suppressAutoHyphens/>
        <w:ind w:firstLine="567"/>
        <w:jc w:val="both"/>
        <w:rPr>
          <w:rStyle w:val="af2"/>
          <w:color w:val="auto"/>
          <w:szCs w:val="28"/>
          <w:u w:val="none"/>
        </w:rPr>
      </w:pPr>
    </w:p>
    <w:p w:rsidR="00582319" w:rsidRDefault="001E11D3">
      <w:pPr>
        <w:tabs>
          <w:tab w:val="left" w:pos="4962"/>
          <w:tab w:val="left" w:pos="5245"/>
        </w:tabs>
        <w:suppressAutoHyphens/>
        <w:rPr>
          <w:szCs w:val="28"/>
        </w:rPr>
      </w:pPr>
      <w:r>
        <w:rPr>
          <w:szCs w:val="28"/>
        </w:rPr>
        <w:t xml:space="preserve">   Глава Татищевского</w:t>
      </w:r>
    </w:p>
    <w:p w:rsidR="00582319" w:rsidRDefault="001E11D3">
      <w:pPr>
        <w:tabs>
          <w:tab w:val="left" w:pos="4962"/>
          <w:tab w:val="left" w:pos="5245"/>
        </w:tabs>
        <w:suppressAutoHyphens/>
        <w:rPr>
          <w:szCs w:val="28"/>
        </w:rPr>
        <w:sectPr w:rsidR="00582319">
          <w:headerReference w:type="default" r:id="rId10"/>
          <w:pgSz w:w="11906" w:h="16838"/>
          <w:pgMar w:top="1134" w:right="1134" w:bottom="0" w:left="1134" w:header="709" w:footer="720" w:gutter="0"/>
          <w:pgNumType w:start="1"/>
          <w:cols w:space="720"/>
          <w:titlePg/>
          <w:docGrid w:linePitch="381" w:charSpace="28876"/>
        </w:sectPr>
      </w:pPr>
      <w:r>
        <w:rPr>
          <w:szCs w:val="28"/>
        </w:rPr>
        <w:t>муниципального района                                                                            П.В.Сурков</w:t>
      </w:r>
    </w:p>
    <w:p w:rsidR="00582319" w:rsidRDefault="001E11D3">
      <w:pPr>
        <w:ind w:left="6024" w:hanging="360"/>
        <w:jc w:val="center"/>
        <w:rPr>
          <w:szCs w:val="28"/>
          <w:lang w:eastAsia="zh-CN"/>
        </w:rPr>
      </w:pPr>
      <w:r>
        <w:rPr>
          <w:szCs w:val="28"/>
          <w:lang w:eastAsia="zh-CN"/>
        </w:rPr>
        <w:lastRenderedPageBreak/>
        <w:t xml:space="preserve">Приложение </w:t>
      </w:r>
    </w:p>
    <w:p w:rsidR="00582319" w:rsidRDefault="001E11D3">
      <w:pPr>
        <w:ind w:left="6024" w:hanging="360"/>
        <w:jc w:val="center"/>
        <w:rPr>
          <w:szCs w:val="28"/>
          <w:lang w:eastAsia="zh-CN"/>
        </w:rPr>
      </w:pPr>
      <w:r>
        <w:rPr>
          <w:szCs w:val="28"/>
          <w:lang w:eastAsia="zh-CN"/>
        </w:rPr>
        <w:t xml:space="preserve">к </w:t>
      </w:r>
      <w:r>
        <w:rPr>
          <w:szCs w:val="28"/>
          <w:lang w:eastAsia="zh-CN"/>
        </w:rPr>
        <w:t>постановлению</w:t>
      </w:r>
    </w:p>
    <w:p w:rsidR="00582319" w:rsidRDefault="001E11D3">
      <w:pPr>
        <w:ind w:left="6024" w:hanging="360"/>
        <w:jc w:val="center"/>
        <w:rPr>
          <w:szCs w:val="28"/>
          <w:lang w:eastAsia="zh-CN"/>
        </w:rPr>
      </w:pPr>
      <w:r>
        <w:rPr>
          <w:szCs w:val="28"/>
          <w:lang w:eastAsia="zh-CN"/>
        </w:rPr>
        <w:t>администрации Татищевского</w:t>
      </w:r>
    </w:p>
    <w:p w:rsidR="00582319" w:rsidRDefault="001E11D3">
      <w:pPr>
        <w:ind w:left="6024" w:hanging="360"/>
        <w:jc w:val="center"/>
        <w:rPr>
          <w:szCs w:val="28"/>
          <w:lang w:eastAsia="zh-CN"/>
        </w:rPr>
      </w:pPr>
      <w:r>
        <w:rPr>
          <w:szCs w:val="28"/>
          <w:lang w:eastAsia="zh-CN"/>
        </w:rPr>
        <w:t>муниципального района</w:t>
      </w:r>
    </w:p>
    <w:p w:rsidR="00582319" w:rsidRDefault="001E11D3">
      <w:pPr>
        <w:ind w:left="6024" w:hanging="360"/>
        <w:jc w:val="center"/>
        <w:rPr>
          <w:szCs w:val="28"/>
          <w:lang w:eastAsia="zh-CN"/>
        </w:rPr>
      </w:pPr>
      <w:r>
        <w:rPr>
          <w:szCs w:val="28"/>
          <w:lang w:eastAsia="zh-CN"/>
        </w:rPr>
        <w:t>Саратовской области</w:t>
      </w:r>
    </w:p>
    <w:p w:rsidR="00582319" w:rsidRDefault="003B5EA8">
      <w:pPr>
        <w:tabs>
          <w:tab w:val="left" w:pos="4962"/>
          <w:tab w:val="left" w:pos="5245"/>
        </w:tabs>
        <w:suppressAutoHyphens/>
        <w:rPr>
          <w:rStyle w:val="af2"/>
          <w:color w:val="000000"/>
          <w:szCs w:val="28"/>
          <w:u w:val="none"/>
        </w:rPr>
      </w:pPr>
      <w:r>
        <w:rPr>
          <w:rStyle w:val="af2"/>
          <w:color w:val="000000"/>
          <w:szCs w:val="28"/>
          <w:u w:val="none"/>
        </w:rPr>
        <w:tab/>
      </w:r>
      <w:r>
        <w:rPr>
          <w:rStyle w:val="af2"/>
          <w:color w:val="000000"/>
          <w:szCs w:val="28"/>
          <w:u w:val="none"/>
        </w:rPr>
        <w:tab/>
      </w:r>
      <w:r>
        <w:rPr>
          <w:rStyle w:val="af2"/>
          <w:color w:val="000000"/>
          <w:szCs w:val="28"/>
          <w:u w:val="none"/>
        </w:rPr>
        <w:tab/>
      </w:r>
      <w:r>
        <w:rPr>
          <w:rStyle w:val="af2"/>
          <w:color w:val="000000"/>
          <w:szCs w:val="28"/>
          <w:u w:val="none"/>
        </w:rPr>
        <w:tab/>
      </w:r>
      <w:bookmarkStart w:id="0" w:name="_GoBack"/>
      <w:bookmarkEnd w:id="0"/>
      <w:r>
        <w:rPr>
          <w:rStyle w:val="af2"/>
          <w:color w:val="000000"/>
          <w:szCs w:val="28"/>
          <w:u w:val="none"/>
        </w:rPr>
        <w:t>от 02.10.2023 № 1163</w:t>
      </w:r>
    </w:p>
    <w:p w:rsidR="00582319" w:rsidRDefault="00582319">
      <w:pPr>
        <w:tabs>
          <w:tab w:val="left" w:pos="4962"/>
          <w:tab w:val="left" w:pos="5245"/>
        </w:tabs>
        <w:suppressAutoHyphens/>
        <w:rPr>
          <w:rStyle w:val="af2"/>
          <w:color w:val="000000"/>
          <w:szCs w:val="28"/>
          <w:u w:val="none"/>
        </w:rPr>
      </w:pPr>
    </w:p>
    <w:p w:rsidR="00582319" w:rsidRDefault="001E11D3">
      <w:pPr>
        <w:suppressAutoHyphens/>
        <w:autoSpaceDE w:val="0"/>
        <w:jc w:val="center"/>
        <w:rPr>
          <w:sz w:val="24"/>
          <w:szCs w:val="24"/>
          <w:lang w:eastAsia="zh-CN"/>
        </w:rPr>
      </w:pPr>
      <w:r>
        <w:rPr>
          <w:b/>
          <w:bCs/>
          <w:szCs w:val="28"/>
          <w:lang w:eastAsia="zh-CN"/>
        </w:rPr>
        <w:t>АДМИНИСТРАТИВНЫЙ РЕГЛАМЕНТ</w:t>
      </w:r>
    </w:p>
    <w:p w:rsidR="00582319" w:rsidRDefault="001E11D3">
      <w:pPr>
        <w:suppressAutoHyphens/>
        <w:autoSpaceDE w:val="0"/>
        <w:jc w:val="center"/>
        <w:rPr>
          <w:sz w:val="24"/>
          <w:szCs w:val="24"/>
          <w:lang w:eastAsia="zh-CN"/>
        </w:rPr>
      </w:pPr>
      <w:r>
        <w:rPr>
          <w:b/>
          <w:bCs/>
          <w:color w:val="000000"/>
          <w:szCs w:val="28"/>
          <w:lang w:eastAsia="zh-CN"/>
        </w:rPr>
        <w:t>ПО ПРЕДОСТАВЛЕНИЮ МУНИЦИПАЛЬНОЙ УСЛУГИ</w:t>
      </w:r>
    </w:p>
    <w:p w:rsidR="00582319" w:rsidRDefault="001E11D3">
      <w:pPr>
        <w:suppressAutoHyphens/>
        <w:autoSpaceDE w:val="0"/>
        <w:jc w:val="center"/>
        <w:rPr>
          <w:sz w:val="24"/>
          <w:szCs w:val="24"/>
          <w:lang w:eastAsia="zh-CN"/>
        </w:rPr>
      </w:pPr>
      <w:r>
        <w:rPr>
          <w:b/>
          <w:bCs/>
          <w:color w:val="000000"/>
          <w:szCs w:val="28"/>
          <w:lang w:eastAsia="zh-CN"/>
        </w:rPr>
        <w:t>«ПРЕДОСТАВЛЕНИЕ РЕШЕНИЯ О СОГЛАСОВАНИИ АРХИТЕКТУРНО-ГРАДОСТРОИТЕЛЬНОГО ОБЛИКА ОБЪЕКТА КАПИТАЛЬНОГО СТРОИТ</w:t>
      </w:r>
      <w:r>
        <w:rPr>
          <w:b/>
          <w:bCs/>
          <w:color w:val="000000"/>
          <w:szCs w:val="28"/>
          <w:lang w:eastAsia="zh-CN"/>
        </w:rPr>
        <w:t xml:space="preserve">ЕЛЬСТВА» НА ТЕРРИТОРИИ ТАТИЩЕВСКОГО МУНИЦИПАЛЬНОГО РАЙОНА САРАТОВСКОЙ ОБЛАСТИ </w:t>
      </w:r>
    </w:p>
    <w:p w:rsidR="00582319" w:rsidRDefault="00582319">
      <w:pPr>
        <w:widowControl w:val="0"/>
        <w:tabs>
          <w:tab w:val="left" w:pos="567"/>
        </w:tabs>
        <w:suppressAutoHyphens/>
        <w:contextualSpacing/>
        <w:jc w:val="both"/>
        <w:rPr>
          <w:b/>
          <w:bCs/>
          <w:iCs/>
          <w:color w:val="000000"/>
          <w:szCs w:val="28"/>
          <w:lang w:eastAsia="zh-CN"/>
        </w:rPr>
      </w:pPr>
    </w:p>
    <w:p w:rsidR="00582319" w:rsidRDefault="001E11D3">
      <w:pPr>
        <w:widowControl w:val="0"/>
        <w:tabs>
          <w:tab w:val="left" w:pos="567"/>
        </w:tabs>
        <w:suppressAutoHyphens/>
        <w:contextualSpacing/>
        <w:jc w:val="center"/>
        <w:rPr>
          <w:sz w:val="24"/>
          <w:szCs w:val="24"/>
          <w:lang w:eastAsia="zh-CN"/>
        </w:rPr>
      </w:pPr>
      <w:r>
        <w:rPr>
          <w:b/>
          <w:color w:val="000000"/>
          <w:szCs w:val="28"/>
          <w:lang w:eastAsia="zh-CN"/>
        </w:rPr>
        <w:t xml:space="preserve">Раздел </w:t>
      </w:r>
      <w:r>
        <w:rPr>
          <w:b/>
          <w:color w:val="000000"/>
          <w:szCs w:val="28"/>
          <w:lang w:val="en-US" w:eastAsia="zh-CN"/>
        </w:rPr>
        <w:t>I</w:t>
      </w:r>
      <w:r>
        <w:rPr>
          <w:b/>
          <w:color w:val="000000"/>
          <w:szCs w:val="28"/>
          <w:lang w:eastAsia="zh-CN"/>
        </w:rPr>
        <w:t>. Общие положения</w:t>
      </w:r>
    </w:p>
    <w:p w:rsidR="00582319" w:rsidRDefault="00582319">
      <w:pPr>
        <w:widowControl w:val="0"/>
        <w:tabs>
          <w:tab w:val="left" w:pos="567"/>
        </w:tabs>
        <w:suppressAutoHyphens/>
        <w:contextualSpacing/>
        <w:jc w:val="center"/>
        <w:rPr>
          <w:b/>
          <w:color w:val="000000"/>
          <w:szCs w:val="28"/>
          <w:lang w:eastAsia="zh-CN"/>
        </w:rPr>
      </w:pPr>
    </w:p>
    <w:p w:rsidR="00582319" w:rsidRDefault="001E11D3">
      <w:pPr>
        <w:widowControl w:val="0"/>
        <w:tabs>
          <w:tab w:val="left" w:pos="567"/>
        </w:tabs>
        <w:suppressAutoHyphens/>
        <w:ind w:left="1287"/>
        <w:contextualSpacing/>
        <w:jc w:val="center"/>
        <w:rPr>
          <w:sz w:val="24"/>
          <w:szCs w:val="24"/>
          <w:lang w:eastAsia="zh-CN"/>
        </w:rPr>
      </w:pPr>
      <w:r>
        <w:rPr>
          <w:b/>
          <w:i/>
          <w:color w:val="000000"/>
          <w:szCs w:val="28"/>
          <w:lang w:eastAsia="zh-CN"/>
        </w:rPr>
        <w:t>Предмет регулирования Административного регламента</w:t>
      </w:r>
    </w:p>
    <w:p w:rsidR="00582319" w:rsidRDefault="00582319">
      <w:pPr>
        <w:widowControl w:val="0"/>
        <w:tabs>
          <w:tab w:val="left" w:pos="567"/>
        </w:tabs>
        <w:suppressAutoHyphens/>
        <w:ind w:left="1287"/>
        <w:contextualSpacing/>
        <w:rPr>
          <w:b/>
          <w:i/>
          <w:color w:val="000000"/>
          <w:szCs w:val="28"/>
          <w:lang w:eastAsia="zh-CN"/>
        </w:rPr>
      </w:pPr>
    </w:p>
    <w:p w:rsidR="00582319" w:rsidRDefault="001E11D3">
      <w:pPr>
        <w:suppressAutoHyphens/>
        <w:overflowPunct w:val="0"/>
        <w:autoSpaceDE w:val="0"/>
        <w:ind w:firstLine="567"/>
        <w:jc w:val="both"/>
        <w:textAlignment w:val="baseline"/>
        <w:rPr>
          <w:bCs/>
          <w:color w:val="000000"/>
          <w:szCs w:val="28"/>
          <w:lang w:eastAsia="zh-CN"/>
        </w:rPr>
      </w:pPr>
      <w:r>
        <w:rPr>
          <w:color w:val="000000"/>
          <w:szCs w:val="28"/>
          <w:lang w:eastAsia="zh-CN"/>
        </w:rPr>
        <w:t xml:space="preserve">1.1. </w:t>
      </w:r>
      <w:proofErr w:type="gramStart"/>
      <w:r>
        <w:rPr>
          <w:color w:val="000000"/>
          <w:szCs w:val="28"/>
          <w:lang w:eastAsia="zh-CN"/>
        </w:rPr>
        <w:t>Административный регламент по предоставлению администрацией Татищевского</w:t>
      </w:r>
      <w:r>
        <w:rPr>
          <w:color w:val="000000"/>
          <w:szCs w:val="28"/>
          <w:lang w:eastAsia="zh-CN"/>
        </w:rPr>
        <w:t xml:space="preserve"> муниципального района Саратовской области (далее по тексту – администрация района) муниципальной услуги «Предоставление решения о согласовании архитектурно-градостроительного облика объекта капитального строительства» (далее по тексту – Административный р</w:t>
      </w:r>
      <w:r>
        <w:rPr>
          <w:color w:val="000000"/>
          <w:szCs w:val="28"/>
          <w:lang w:eastAsia="zh-CN"/>
        </w:rPr>
        <w:t xml:space="preserve">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Pr>
          <w:bCs/>
          <w:color w:val="000000"/>
          <w:szCs w:val="28"/>
          <w:lang w:eastAsia="zh-CN"/>
        </w:rPr>
        <w:t xml:space="preserve">(бездействия) органа местного самоуправления, предоставляющего муниципальную </w:t>
      </w:r>
      <w:r>
        <w:rPr>
          <w:bCs/>
          <w:color w:val="000000"/>
          <w:szCs w:val="28"/>
          <w:lang w:eastAsia="zh-CN"/>
        </w:rPr>
        <w:t>услугу, многофункционального центра, организаций, указанных</w:t>
      </w:r>
      <w:proofErr w:type="gramEnd"/>
      <w:r>
        <w:rPr>
          <w:bCs/>
          <w:color w:val="000000"/>
          <w:szCs w:val="28"/>
          <w:lang w:eastAsia="zh-CN"/>
        </w:rPr>
        <w:t xml:space="preserve"> в ч.1.1 ст.16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82319" w:rsidRDefault="00582319">
      <w:pPr>
        <w:suppressAutoHyphens/>
        <w:overflowPunct w:val="0"/>
        <w:autoSpaceDE w:val="0"/>
        <w:ind w:firstLine="567"/>
        <w:jc w:val="both"/>
        <w:textAlignment w:val="baseline"/>
        <w:outlineLvl w:val="0"/>
        <w:rPr>
          <w:sz w:val="24"/>
          <w:szCs w:val="24"/>
          <w:lang w:eastAsia="zh-CN"/>
        </w:rPr>
      </w:pPr>
    </w:p>
    <w:p w:rsidR="00582319" w:rsidRDefault="001E11D3">
      <w:pPr>
        <w:suppressAutoHyphens/>
        <w:autoSpaceDE w:val="0"/>
        <w:spacing w:line="360" w:lineRule="auto"/>
        <w:ind w:left="420" w:firstLine="709"/>
        <w:contextualSpacing/>
        <w:jc w:val="center"/>
        <w:rPr>
          <w:sz w:val="24"/>
          <w:szCs w:val="24"/>
          <w:lang w:eastAsia="ar-SA"/>
        </w:rPr>
      </w:pPr>
      <w:r>
        <w:rPr>
          <w:b/>
          <w:i/>
          <w:iCs/>
          <w:color w:val="000000"/>
          <w:szCs w:val="28"/>
          <w:lang w:eastAsia="ar-SA"/>
        </w:rPr>
        <w:t>Кру</w:t>
      </w:r>
      <w:r>
        <w:rPr>
          <w:b/>
          <w:i/>
          <w:iCs/>
          <w:color w:val="000000"/>
          <w:szCs w:val="28"/>
          <w:lang w:eastAsia="ar-SA"/>
        </w:rPr>
        <w:t>г Заявителей</w:t>
      </w:r>
    </w:p>
    <w:p w:rsidR="00582319" w:rsidRDefault="001E11D3">
      <w:pPr>
        <w:tabs>
          <w:tab w:val="left" w:pos="567"/>
        </w:tabs>
        <w:suppressAutoHyphens/>
        <w:autoSpaceDE w:val="0"/>
        <w:ind w:firstLine="567"/>
        <w:jc w:val="both"/>
      </w:pPr>
      <w:r>
        <w:rPr>
          <w:szCs w:val="28"/>
        </w:rPr>
        <w:t>1.2 Заявителями на получение муниципальной услуги могут выступать</w:t>
      </w:r>
      <w:r>
        <w:t xml:space="preserve"> правообладатели земельных участков, на которых планируется строительство объектов капитального строительства, или правообладатели объектов капитального строительства в случае ре</w:t>
      </w:r>
      <w:r>
        <w:t xml:space="preserve">конструкции объектов капитального строительства, иные лица в случае, предусмотренном </w:t>
      </w:r>
      <w:hyperlink r:id="rId11" w:history="1">
        <w:r>
          <w:t>частью 1</w:t>
        </w:r>
      </w:hyperlink>
      <w:hyperlink r:id="rId12" w:history="1">
        <w:r>
          <w:rPr>
            <w:vertAlign w:val="superscript"/>
          </w:rPr>
          <w:t> 1</w:t>
        </w:r>
      </w:hyperlink>
      <w:hyperlink r:id="rId13" w:history="1">
        <w:r>
          <w:t xml:space="preserve"> статьи 57</w:t>
        </w:r>
      </w:hyperlink>
      <w:hyperlink r:id="rId14" w:history="1">
        <w:r>
          <w:rPr>
            <w:vertAlign w:val="superscript"/>
          </w:rPr>
          <w:t> 3</w:t>
        </w:r>
      </w:hyperlink>
      <w:r>
        <w:t xml:space="preserve"> Градостроительного кодекса Российской Федерации</w:t>
      </w:r>
      <w:r>
        <w:rPr>
          <w:szCs w:val="28"/>
        </w:rPr>
        <w:t xml:space="preserve"> (далее по тексту – Заявитель). </w:t>
      </w:r>
    </w:p>
    <w:p w:rsidR="00582319" w:rsidRDefault="001E11D3">
      <w:pPr>
        <w:suppressAutoHyphens/>
        <w:autoSpaceDE w:val="0"/>
        <w:ind w:firstLine="567"/>
        <w:jc w:val="both"/>
        <w:rPr>
          <w:szCs w:val="28"/>
        </w:rPr>
      </w:pPr>
      <w:r>
        <w:rPr>
          <w:szCs w:val="28"/>
        </w:rPr>
        <w:t>1.3. Интересы заявителей, указанных в п.</w:t>
      </w:r>
      <w:r>
        <w:rPr>
          <w:szCs w:val="28"/>
        </w:rPr>
        <w:t>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582319" w:rsidRDefault="00582319">
      <w:pPr>
        <w:autoSpaceDE w:val="0"/>
        <w:jc w:val="both"/>
        <w:rPr>
          <w:color w:val="000000"/>
          <w:szCs w:val="28"/>
        </w:rPr>
      </w:pPr>
    </w:p>
    <w:p w:rsidR="00582319" w:rsidRDefault="001E11D3">
      <w:pPr>
        <w:widowControl w:val="0"/>
        <w:autoSpaceDE w:val="0"/>
        <w:ind w:firstLine="709"/>
        <w:jc w:val="center"/>
        <w:outlineLvl w:val="2"/>
      </w:pPr>
      <w:r>
        <w:rPr>
          <w:rFonts w:eastAsia="Calibri"/>
          <w:b/>
          <w:i/>
          <w:color w:val="000000"/>
          <w:szCs w:val="28"/>
        </w:rPr>
        <w:t xml:space="preserve">Требования к порядку информирования о предоставлении </w:t>
      </w:r>
    </w:p>
    <w:p w:rsidR="00582319" w:rsidRDefault="001E11D3">
      <w:pPr>
        <w:widowControl w:val="0"/>
        <w:autoSpaceDE w:val="0"/>
        <w:ind w:firstLine="709"/>
        <w:jc w:val="center"/>
        <w:outlineLvl w:val="2"/>
      </w:pPr>
      <w:r>
        <w:rPr>
          <w:rFonts w:eastAsia="Calibri"/>
          <w:b/>
          <w:i/>
          <w:color w:val="000000"/>
          <w:szCs w:val="28"/>
        </w:rPr>
        <w:t>муниципальной услуги</w:t>
      </w:r>
    </w:p>
    <w:p w:rsidR="00582319" w:rsidRDefault="001E11D3">
      <w:pPr>
        <w:tabs>
          <w:tab w:val="left" w:pos="7425"/>
        </w:tabs>
        <w:suppressAutoHyphens/>
        <w:ind w:firstLine="567"/>
        <w:jc w:val="both"/>
      </w:pPr>
      <w:r>
        <w:rPr>
          <w:color w:val="000000"/>
          <w:szCs w:val="28"/>
        </w:rPr>
        <w:lastRenderedPageBreak/>
        <w:t xml:space="preserve">1.4. Информирование о порядке </w:t>
      </w:r>
      <w:r>
        <w:rPr>
          <w:color w:val="000000"/>
          <w:szCs w:val="28"/>
        </w:rPr>
        <w:t>предоставления муниципальной услуги осуществляется:</w:t>
      </w:r>
    </w:p>
    <w:p w:rsidR="00582319" w:rsidRDefault="001E11D3">
      <w:pPr>
        <w:tabs>
          <w:tab w:val="left" w:pos="7425"/>
        </w:tabs>
        <w:suppressAutoHyphens/>
        <w:ind w:firstLine="567"/>
        <w:jc w:val="both"/>
      </w:pPr>
      <w:r>
        <w:rPr>
          <w:color w:val="000000"/>
          <w:szCs w:val="28"/>
        </w:rPr>
        <w:t xml:space="preserve">1) непосредственно при личном приеме заявителя в </w:t>
      </w:r>
      <w:r>
        <w:rPr>
          <w:iCs/>
          <w:color w:val="000000"/>
          <w:szCs w:val="28"/>
        </w:rPr>
        <w:t>отдел архитектуры и градостроительства управления индустриальной, строительной и коммунальной политики</w:t>
      </w:r>
      <w:r>
        <w:rPr>
          <w:color w:val="000000"/>
          <w:szCs w:val="28"/>
        </w:rPr>
        <w:t xml:space="preserve"> (далее по тексту – отдел архитектуры и градостроител</w:t>
      </w:r>
      <w:r>
        <w:rPr>
          <w:color w:val="000000"/>
          <w:szCs w:val="28"/>
        </w:rPr>
        <w:t>ьства) или многофункциональном центре предоставления государственных и муниципальных услуг (далее по тексту – МФЦ);</w:t>
      </w:r>
    </w:p>
    <w:p w:rsidR="00582319" w:rsidRDefault="001E11D3">
      <w:pPr>
        <w:tabs>
          <w:tab w:val="left" w:pos="7425"/>
        </w:tabs>
        <w:suppressAutoHyphens/>
        <w:ind w:firstLine="567"/>
        <w:jc w:val="both"/>
      </w:pPr>
      <w:r>
        <w:rPr>
          <w:color w:val="000000"/>
          <w:szCs w:val="28"/>
        </w:rPr>
        <w:t>2) по телефону отделом архитектуры и градостроительства или МФЦ;</w:t>
      </w:r>
    </w:p>
    <w:p w:rsidR="00582319" w:rsidRDefault="001E11D3">
      <w:pPr>
        <w:tabs>
          <w:tab w:val="left" w:pos="7425"/>
        </w:tabs>
        <w:suppressAutoHyphens/>
        <w:ind w:firstLine="567"/>
        <w:jc w:val="both"/>
      </w:pPr>
      <w:r>
        <w:rPr>
          <w:color w:val="000000"/>
          <w:szCs w:val="28"/>
        </w:rPr>
        <w:t xml:space="preserve">3) письменно, в том числе посредством электронной почты, факсимильной </w:t>
      </w:r>
      <w:r>
        <w:rPr>
          <w:color w:val="000000"/>
          <w:szCs w:val="28"/>
        </w:rPr>
        <w:t>связи;</w:t>
      </w:r>
    </w:p>
    <w:p w:rsidR="00582319" w:rsidRDefault="001E11D3">
      <w:pPr>
        <w:tabs>
          <w:tab w:val="left" w:pos="7425"/>
        </w:tabs>
        <w:suppressAutoHyphens/>
        <w:ind w:firstLine="567"/>
        <w:jc w:val="both"/>
      </w:pPr>
      <w:r>
        <w:rPr>
          <w:color w:val="000000"/>
          <w:szCs w:val="28"/>
        </w:rPr>
        <w:t>4) посредством размещения в открытой и доступной форме информации:</w:t>
      </w:r>
    </w:p>
    <w:p w:rsidR="00582319" w:rsidRDefault="001E11D3">
      <w:pPr>
        <w:tabs>
          <w:tab w:val="left" w:pos="851"/>
          <w:tab w:val="left" w:pos="1134"/>
        </w:tabs>
        <w:suppressAutoHyphens/>
        <w:ind w:firstLine="567"/>
        <w:jc w:val="both"/>
      </w:pPr>
      <w:r>
        <w:rPr>
          <w:color w:val="000000"/>
          <w:szCs w:val="28"/>
        </w:rPr>
        <w:t>в федеральной государственной информационной системе «Единый портал государственных и муниципальных услуг (функций)»</w:t>
      </w:r>
      <w:r>
        <w:rPr>
          <w:bCs/>
          <w:color w:val="000000"/>
          <w:szCs w:val="28"/>
        </w:rPr>
        <w:t xml:space="preserve"> </w:t>
      </w:r>
      <w:r>
        <w:rPr>
          <w:color w:val="000000"/>
          <w:szCs w:val="28"/>
        </w:rPr>
        <w:t>(</w:t>
      </w:r>
      <w:hyperlink r:id="rId15" w:history="1">
        <w:r>
          <w:rPr>
            <w:color w:val="000000"/>
            <w:szCs w:val="28"/>
          </w:rPr>
          <w:t>https://www.gosuslugi.</w:t>
        </w:r>
        <w:r>
          <w:rPr>
            <w:color w:val="000000"/>
            <w:szCs w:val="28"/>
          </w:rPr>
          <w:t>ru/</w:t>
        </w:r>
      </w:hyperlink>
      <w:r>
        <w:rPr>
          <w:color w:val="000000"/>
          <w:szCs w:val="28"/>
        </w:rPr>
        <w:t>) (далее по тексту – Единый портал);</w:t>
      </w:r>
    </w:p>
    <w:p w:rsidR="00582319" w:rsidRDefault="001E11D3">
      <w:pPr>
        <w:tabs>
          <w:tab w:val="left" w:pos="851"/>
          <w:tab w:val="left" w:pos="1134"/>
        </w:tabs>
        <w:suppressAutoHyphens/>
        <w:ind w:firstLine="567"/>
        <w:jc w:val="both"/>
      </w:pPr>
      <w:r>
        <w:rPr>
          <w:bCs/>
          <w:color w:val="000000"/>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6" w:history="1">
        <w:r>
          <w:rPr>
            <w:color w:val="000000"/>
            <w:szCs w:val="28"/>
          </w:rPr>
          <w:t>http://64.gosuslugi.r</w:t>
        </w:r>
        <w:r>
          <w:rPr>
            <w:color w:val="000000"/>
            <w:szCs w:val="28"/>
          </w:rPr>
          <w:t>u/</w:t>
        </w:r>
      </w:hyperlink>
      <w:r>
        <w:rPr>
          <w:bCs/>
          <w:color w:val="000000"/>
          <w:szCs w:val="28"/>
        </w:rPr>
        <w:t xml:space="preserve"> (далее по тексту – региональный портал);</w:t>
      </w:r>
    </w:p>
    <w:p w:rsidR="00582319" w:rsidRDefault="001E11D3">
      <w:pPr>
        <w:tabs>
          <w:tab w:val="left" w:pos="7425"/>
        </w:tabs>
        <w:suppressAutoHyphens/>
        <w:ind w:firstLine="567"/>
        <w:jc w:val="both"/>
      </w:pPr>
      <w:r>
        <w:rPr>
          <w:color w:val="000000"/>
          <w:szCs w:val="28"/>
        </w:rPr>
        <w:t xml:space="preserve">на официальном сайте Татищевского муниципального района Саратовской области </w:t>
      </w:r>
      <w:hyperlink r:id="rId17" w:history="1">
        <w:r>
          <w:rPr>
            <w:iCs/>
            <w:color w:val="000000"/>
            <w:szCs w:val="28"/>
            <w:lang w:val="en-US"/>
          </w:rPr>
          <w:t>https</w:t>
        </w:r>
        <w:r>
          <w:rPr>
            <w:iCs/>
            <w:color w:val="000000"/>
            <w:szCs w:val="28"/>
          </w:rPr>
          <w:t>://</w:t>
        </w:r>
        <w:r>
          <w:rPr>
            <w:iCs/>
            <w:color w:val="000000"/>
            <w:szCs w:val="28"/>
            <w:lang w:val="en-US"/>
          </w:rPr>
          <w:t>www</w:t>
        </w:r>
        <w:r>
          <w:rPr>
            <w:iCs/>
            <w:color w:val="000000"/>
            <w:szCs w:val="28"/>
          </w:rPr>
          <w:t>.</w:t>
        </w:r>
        <w:r>
          <w:rPr>
            <w:iCs/>
            <w:color w:val="000000"/>
            <w:szCs w:val="28"/>
            <w:lang w:val="en-US"/>
          </w:rPr>
          <w:t>tatishevo</w:t>
        </w:r>
        <w:r>
          <w:rPr>
            <w:iCs/>
            <w:color w:val="000000"/>
            <w:szCs w:val="28"/>
          </w:rPr>
          <w:t>.</w:t>
        </w:r>
        <w:r>
          <w:rPr>
            <w:iCs/>
            <w:color w:val="000000"/>
            <w:szCs w:val="28"/>
            <w:lang w:val="en-US"/>
          </w:rPr>
          <w:t>saratov</w:t>
        </w:r>
        <w:r>
          <w:rPr>
            <w:iCs/>
            <w:color w:val="000000"/>
            <w:szCs w:val="28"/>
          </w:rPr>
          <w:t>.</w:t>
        </w:r>
        <w:r>
          <w:rPr>
            <w:iCs/>
            <w:color w:val="000000"/>
            <w:szCs w:val="28"/>
            <w:lang w:val="en-US"/>
          </w:rPr>
          <w:t>gov</w:t>
        </w:r>
        <w:r>
          <w:rPr>
            <w:iCs/>
            <w:color w:val="000000"/>
            <w:szCs w:val="28"/>
          </w:rPr>
          <w:t>.</w:t>
        </w:r>
        <w:r>
          <w:rPr>
            <w:iCs/>
            <w:color w:val="000000"/>
            <w:szCs w:val="28"/>
            <w:lang w:val="en-US"/>
          </w:rPr>
          <w:t>ru</w:t>
        </w:r>
        <w:r>
          <w:rPr>
            <w:iCs/>
            <w:color w:val="000000"/>
            <w:szCs w:val="28"/>
          </w:rPr>
          <w:t>/</w:t>
        </w:r>
      </w:hyperlink>
      <w:r>
        <w:rPr>
          <w:iCs/>
          <w:color w:val="000000"/>
          <w:szCs w:val="28"/>
        </w:rPr>
        <w:t xml:space="preserve"> и Государственного автономного учреждения Са</w:t>
      </w:r>
      <w:r>
        <w:rPr>
          <w:iCs/>
          <w:color w:val="000000"/>
          <w:szCs w:val="28"/>
        </w:rPr>
        <w:t xml:space="preserve">ратовской области «Многофункциональный центр предоставления государственных и муниципальных услуг» </w:t>
      </w:r>
      <w:r>
        <w:rPr>
          <w:iCs/>
          <w:color w:val="000000"/>
          <w:szCs w:val="28"/>
          <w:lang w:val="en-US"/>
        </w:rPr>
        <w:t>https</w:t>
      </w:r>
      <w:r>
        <w:rPr>
          <w:iCs/>
          <w:color w:val="000000"/>
          <w:szCs w:val="28"/>
        </w:rPr>
        <w:t>://</w:t>
      </w:r>
      <w:r>
        <w:rPr>
          <w:iCs/>
          <w:color w:val="000000"/>
          <w:szCs w:val="28"/>
          <w:lang w:val="en-US"/>
        </w:rPr>
        <w:t>www</w:t>
      </w:r>
      <w:r>
        <w:rPr>
          <w:iCs/>
          <w:color w:val="000000"/>
          <w:szCs w:val="28"/>
        </w:rPr>
        <w:t>.</w:t>
      </w:r>
      <w:r>
        <w:rPr>
          <w:iCs/>
          <w:color w:val="000000"/>
          <w:szCs w:val="28"/>
          <w:lang w:val="en-US"/>
        </w:rPr>
        <w:t>mfc</w:t>
      </w:r>
      <w:r>
        <w:rPr>
          <w:iCs/>
          <w:color w:val="000000"/>
          <w:szCs w:val="28"/>
        </w:rPr>
        <w:t>64.</w:t>
      </w:r>
      <w:r>
        <w:rPr>
          <w:iCs/>
          <w:color w:val="000000"/>
          <w:szCs w:val="28"/>
          <w:lang w:val="en-US"/>
        </w:rPr>
        <w:t>ru</w:t>
      </w:r>
      <w:r>
        <w:rPr>
          <w:color w:val="000000"/>
          <w:szCs w:val="28"/>
        </w:rPr>
        <w:t>;</w:t>
      </w:r>
    </w:p>
    <w:p w:rsidR="00582319" w:rsidRDefault="001E11D3">
      <w:pPr>
        <w:tabs>
          <w:tab w:val="left" w:pos="7425"/>
        </w:tabs>
        <w:suppressAutoHyphens/>
        <w:ind w:firstLine="567"/>
        <w:jc w:val="both"/>
      </w:pPr>
      <w:r>
        <w:rPr>
          <w:color w:val="000000"/>
          <w:szCs w:val="28"/>
        </w:rPr>
        <w:t xml:space="preserve">5) посредством размещения информации на информационных стендах администрации </w:t>
      </w:r>
      <w:r>
        <w:rPr>
          <w:szCs w:val="28"/>
        </w:rPr>
        <w:t>района или МФЦ.</w:t>
      </w:r>
    </w:p>
    <w:p w:rsidR="00582319" w:rsidRDefault="001E11D3">
      <w:pPr>
        <w:tabs>
          <w:tab w:val="left" w:pos="7425"/>
        </w:tabs>
        <w:suppressAutoHyphens/>
        <w:ind w:firstLine="567"/>
        <w:jc w:val="both"/>
      </w:pPr>
      <w:r>
        <w:rPr>
          <w:szCs w:val="28"/>
        </w:rPr>
        <w:t>1.5. Информирование осуществляется по вопр</w:t>
      </w:r>
      <w:r>
        <w:rPr>
          <w:szCs w:val="28"/>
        </w:rPr>
        <w:t>осам, касающимся:</w:t>
      </w:r>
    </w:p>
    <w:p w:rsidR="00582319" w:rsidRDefault="001E11D3">
      <w:pPr>
        <w:tabs>
          <w:tab w:val="left" w:pos="7425"/>
        </w:tabs>
        <w:suppressAutoHyphens/>
        <w:ind w:firstLine="567"/>
        <w:jc w:val="both"/>
      </w:pPr>
      <w:r>
        <w:rPr>
          <w:szCs w:val="28"/>
        </w:rPr>
        <w:t xml:space="preserve">способов подачи </w:t>
      </w:r>
      <w:r>
        <w:rPr>
          <w:bCs/>
          <w:szCs w:val="28"/>
        </w:rPr>
        <w:t>заявления о предоставлении муниципальной услуги;</w:t>
      </w:r>
    </w:p>
    <w:p w:rsidR="00582319" w:rsidRDefault="001E11D3">
      <w:pPr>
        <w:tabs>
          <w:tab w:val="left" w:pos="7425"/>
        </w:tabs>
        <w:suppressAutoHyphens/>
        <w:ind w:firstLine="567"/>
        <w:jc w:val="both"/>
      </w:pPr>
      <w:r>
        <w:rPr>
          <w:szCs w:val="28"/>
        </w:rPr>
        <w:t>адресов администрации района и МФЦ, обращение в которые необходимо для предоставления муниципальной услуги;</w:t>
      </w:r>
    </w:p>
    <w:p w:rsidR="00582319" w:rsidRDefault="001E11D3">
      <w:pPr>
        <w:tabs>
          <w:tab w:val="left" w:pos="7425"/>
        </w:tabs>
        <w:suppressAutoHyphens/>
        <w:ind w:firstLine="567"/>
        <w:jc w:val="both"/>
      </w:pPr>
      <w:r>
        <w:rPr>
          <w:szCs w:val="28"/>
        </w:rPr>
        <w:t xml:space="preserve">справочной информации о работе администрации района (структурных </w:t>
      </w:r>
      <w:r>
        <w:rPr>
          <w:szCs w:val="28"/>
        </w:rPr>
        <w:t>подразделений администрации района);</w:t>
      </w:r>
    </w:p>
    <w:p w:rsidR="00582319" w:rsidRDefault="001E11D3">
      <w:pPr>
        <w:suppressAutoHyphens/>
        <w:autoSpaceDE w:val="0"/>
        <w:ind w:firstLine="567"/>
        <w:jc w:val="both"/>
      </w:pPr>
      <w:r>
        <w:rPr>
          <w:szCs w:val="28"/>
        </w:rPr>
        <w:t>документов, необходимых для предоставления муниципальной услуги;</w:t>
      </w:r>
    </w:p>
    <w:p w:rsidR="00582319" w:rsidRDefault="001E11D3">
      <w:pPr>
        <w:suppressAutoHyphens/>
        <w:autoSpaceDE w:val="0"/>
        <w:ind w:firstLine="567"/>
        <w:jc w:val="both"/>
      </w:pPr>
      <w:r>
        <w:rPr>
          <w:szCs w:val="28"/>
        </w:rPr>
        <w:t>порядка и сроков предоставления муниципальной услуги;</w:t>
      </w:r>
    </w:p>
    <w:p w:rsidR="00582319" w:rsidRDefault="001E11D3">
      <w:pPr>
        <w:suppressAutoHyphens/>
        <w:autoSpaceDE w:val="0"/>
        <w:ind w:firstLine="567"/>
        <w:jc w:val="both"/>
      </w:pPr>
      <w:r>
        <w:rPr>
          <w:szCs w:val="28"/>
        </w:rPr>
        <w:t xml:space="preserve">порядка получения сведений о ходе рассмотрения </w:t>
      </w:r>
      <w:r>
        <w:rPr>
          <w:bCs/>
          <w:szCs w:val="28"/>
        </w:rPr>
        <w:t>заявления о предоставлении муниципальной услуги и о р</w:t>
      </w:r>
      <w:r>
        <w:rPr>
          <w:bCs/>
          <w:szCs w:val="28"/>
        </w:rPr>
        <w:t>езультатах предоставления муниципальной услуги</w:t>
      </w:r>
      <w:r>
        <w:rPr>
          <w:szCs w:val="28"/>
        </w:rPr>
        <w:t>;</w:t>
      </w:r>
    </w:p>
    <w:p w:rsidR="00582319" w:rsidRDefault="001E11D3">
      <w:pPr>
        <w:suppressAutoHyphens/>
        <w:autoSpaceDE w:val="0"/>
        <w:ind w:firstLine="567"/>
        <w:jc w:val="both"/>
      </w:pPr>
      <w:r>
        <w:rPr>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82319" w:rsidRDefault="001E11D3">
      <w:pPr>
        <w:suppressAutoHyphens/>
        <w:autoSpaceDE w:val="0"/>
        <w:ind w:firstLine="567"/>
        <w:jc w:val="both"/>
      </w:pPr>
      <w:r>
        <w:rPr>
          <w:color w:val="000000"/>
          <w:szCs w:val="28"/>
        </w:rPr>
        <w:t>Получение информации по вопросам предоставления муници</w:t>
      </w:r>
      <w:r>
        <w:rPr>
          <w:color w:val="000000"/>
          <w:szCs w:val="28"/>
        </w:rPr>
        <w:t>пальной услуги осуществляется бесплатно.</w:t>
      </w:r>
    </w:p>
    <w:p w:rsidR="00582319" w:rsidRDefault="001E11D3">
      <w:pPr>
        <w:tabs>
          <w:tab w:val="left" w:pos="7425"/>
        </w:tabs>
        <w:suppressAutoHyphens/>
        <w:ind w:firstLine="567"/>
        <w:jc w:val="both"/>
      </w:pPr>
      <w:r>
        <w:rPr>
          <w:color w:val="000000"/>
          <w:szCs w:val="28"/>
        </w:rPr>
        <w:t xml:space="preserve">1.6. </w:t>
      </w:r>
      <w:proofErr w:type="gramStart"/>
      <w:r>
        <w:rPr>
          <w:color w:val="000000"/>
          <w:szCs w:val="28"/>
        </w:rPr>
        <w:t>При устном обращении Заявителя (лично или по телефону) начальник отдела архитектуры и градостроительства, главный архитектор управления индустриальной, строительной и коммунальной политики администрации  района</w:t>
      </w:r>
      <w:r>
        <w:rPr>
          <w:color w:val="000000"/>
          <w:szCs w:val="28"/>
        </w:rPr>
        <w:t xml:space="preserve"> и ведущий специалист по архитектуре и градостроительству отдела архитектуры и градостроительства управления индустриальной, строительной и </w:t>
      </w:r>
      <w:r>
        <w:rPr>
          <w:color w:val="000000"/>
          <w:szCs w:val="28"/>
        </w:rPr>
        <w:lastRenderedPageBreak/>
        <w:t>коммунальной политики администрации  района (далее по тексту – специалисты отдела архитектуры и градостроительства),</w:t>
      </w:r>
      <w:r>
        <w:rPr>
          <w:color w:val="000000"/>
          <w:szCs w:val="28"/>
        </w:rPr>
        <w:t xml:space="preserve"> работник МФЦ, осуществляющий консультирование, подробно и в вежливой (корректной) форме</w:t>
      </w:r>
      <w:proofErr w:type="gramEnd"/>
      <w:r>
        <w:rPr>
          <w:color w:val="000000"/>
          <w:szCs w:val="28"/>
        </w:rPr>
        <w:t xml:space="preserve"> информирует </w:t>
      </w:r>
      <w:proofErr w:type="gramStart"/>
      <w:r>
        <w:rPr>
          <w:color w:val="000000"/>
          <w:szCs w:val="28"/>
        </w:rPr>
        <w:t>обратившихся</w:t>
      </w:r>
      <w:proofErr w:type="gramEnd"/>
      <w:r>
        <w:rPr>
          <w:color w:val="000000"/>
          <w:szCs w:val="28"/>
        </w:rPr>
        <w:t xml:space="preserve"> по интересующим вопросам.</w:t>
      </w:r>
    </w:p>
    <w:p w:rsidR="00582319" w:rsidRDefault="001E11D3">
      <w:pPr>
        <w:tabs>
          <w:tab w:val="left" w:pos="7425"/>
        </w:tabs>
        <w:suppressAutoHyphens/>
        <w:ind w:firstLine="567"/>
        <w:jc w:val="both"/>
      </w:pPr>
      <w:r>
        <w:rPr>
          <w:color w:val="000000"/>
          <w:szCs w:val="28"/>
        </w:rPr>
        <w:t>Ответ на телефонный звонок должен начинаться с информации о наименовании органа, в который позвонил Заявитель, фамил</w:t>
      </w:r>
      <w:r>
        <w:rPr>
          <w:color w:val="000000"/>
          <w:szCs w:val="28"/>
        </w:rPr>
        <w:t>ии, имени, отчества (последнее – при наличии) и должности специалиста, принявшего телефонный звонок.</w:t>
      </w:r>
    </w:p>
    <w:p w:rsidR="00582319" w:rsidRDefault="001E11D3">
      <w:pPr>
        <w:tabs>
          <w:tab w:val="left" w:pos="7425"/>
        </w:tabs>
        <w:suppressAutoHyphens/>
        <w:ind w:firstLine="567"/>
        <w:jc w:val="both"/>
      </w:pPr>
      <w:r>
        <w:rPr>
          <w:color w:val="000000"/>
          <w:szCs w:val="28"/>
        </w:rPr>
        <w:t>Если специалист отдела архитектуры и градостроительства не может самостоятельно дать ответ, телефонный звонок</w:t>
      </w:r>
      <w:r>
        <w:rPr>
          <w:i/>
          <w:color w:val="000000"/>
          <w:szCs w:val="28"/>
        </w:rPr>
        <w:t xml:space="preserve"> </w:t>
      </w:r>
      <w:r>
        <w:rPr>
          <w:color w:val="000000"/>
          <w:szCs w:val="28"/>
        </w:rPr>
        <w:t>должен быть переадресован (переведен) на друг</w:t>
      </w:r>
      <w:r>
        <w:rPr>
          <w:color w:val="000000"/>
          <w:szCs w:val="28"/>
        </w:rPr>
        <w:t>ое должностное лицо или же обратившемуся лицу должен быть сообщен телефонный номер, по которому можно будет получить необходимую информацию.</w:t>
      </w:r>
    </w:p>
    <w:p w:rsidR="00582319" w:rsidRDefault="001E11D3">
      <w:pPr>
        <w:tabs>
          <w:tab w:val="left" w:pos="7425"/>
        </w:tabs>
        <w:suppressAutoHyphens/>
        <w:ind w:firstLine="567"/>
        <w:jc w:val="both"/>
      </w:pPr>
      <w:r>
        <w:rPr>
          <w:color w:val="000000"/>
          <w:szCs w:val="28"/>
        </w:rPr>
        <w:t xml:space="preserve">Если подготовка ответа требует продолжительного времени, он предлагает Заявителю один из следующих вариантов </w:t>
      </w:r>
      <w:r>
        <w:rPr>
          <w:color w:val="000000"/>
          <w:szCs w:val="28"/>
        </w:rPr>
        <w:t>дальнейших действий:</w:t>
      </w:r>
    </w:p>
    <w:p w:rsidR="00582319" w:rsidRDefault="001E11D3">
      <w:pPr>
        <w:tabs>
          <w:tab w:val="left" w:pos="7425"/>
        </w:tabs>
        <w:suppressAutoHyphens/>
        <w:ind w:firstLine="567"/>
        <w:jc w:val="both"/>
      </w:pPr>
      <w:r>
        <w:rPr>
          <w:color w:val="000000"/>
          <w:szCs w:val="28"/>
        </w:rPr>
        <w:t xml:space="preserve">изложить обращение в письменной форме; </w:t>
      </w:r>
    </w:p>
    <w:p w:rsidR="00582319" w:rsidRDefault="001E11D3">
      <w:pPr>
        <w:tabs>
          <w:tab w:val="left" w:pos="7425"/>
        </w:tabs>
        <w:suppressAutoHyphens/>
        <w:ind w:firstLine="567"/>
        <w:jc w:val="both"/>
      </w:pPr>
      <w:r>
        <w:rPr>
          <w:color w:val="000000"/>
          <w:szCs w:val="28"/>
        </w:rPr>
        <w:t>назначить другое время для консультаций.</w:t>
      </w:r>
    </w:p>
    <w:p w:rsidR="00582319" w:rsidRDefault="001E11D3">
      <w:pPr>
        <w:tabs>
          <w:tab w:val="left" w:pos="7425"/>
        </w:tabs>
        <w:suppressAutoHyphens/>
        <w:ind w:firstLine="567"/>
        <w:jc w:val="both"/>
      </w:pPr>
      <w:r>
        <w:rPr>
          <w:color w:val="000000"/>
          <w:szCs w:val="28"/>
        </w:rPr>
        <w:t>Специалист отдела архитектуры и градостроительства не вправе осуществлять информирование, выходящее за рамки стандартных процедур и условий предоставления</w:t>
      </w:r>
      <w:r>
        <w:rPr>
          <w:color w:val="000000"/>
          <w:szCs w:val="28"/>
        </w:rPr>
        <w:t xml:space="preserve"> муниципальной услуги, и влияющее прямо или косвенно на принимаемое решение.</w:t>
      </w:r>
    </w:p>
    <w:p w:rsidR="00582319" w:rsidRDefault="001E11D3">
      <w:pPr>
        <w:suppressAutoHyphens/>
        <w:autoSpaceDE w:val="0"/>
        <w:ind w:firstLine="567"/>
        <w:jc w:val="both"/>
      </w:pPr>
      <w:r>
        <w:rPr>
          <w:color w:val="000000"/>
          <w:szCs w:val="28"/>
        </w:rPr>
        <w:t>Продолжительность информирования по телефону не должна превышать 10 минут.</w:t>
      </w:r>
    </w:p>
    <w:p w:rsidR="00582319" w:rsidRDefault="001E11D3">
      <w:pPr>
        <w:suppressAutoHyphens/>
        <w:autoSpaceDE w:val="0"/>
        <w:ind w:firstLine="567"/>
        <w:jc w:val="both"/>
      </w:pPr>
      <w:r>
        <w:rPr>
          <w:color w:val="000000"/>
          <w:szCs w:val="28"/>
        </w:rPr>
        <w:t>Информирование осуществляется в соответствии с графиком приема граждан.</w:t>
      </w:r>
    </w:p>
    <w:p w:rsidR="00582319" w:rsidRDefault="001E11D3">
      <w:pPr>
        <w:suppressAutoHyphens/>
        <w:autoSpaceDE w:val="0"/>
        <w:ind w:firstLine="567"/>
        <w:jc w:val="both"/>
      </w:pPr>
      <w:r>
        <w:rPr>
          <w:color w:val="000000"/>
          <w:szCs w:val="28"/>
        </w:rPr>
        <w:t>1.7. По письменному обращению сп</w:t>
      </w:r>
      <w:r>
        <w:rPr>
          <w:color w:val="000000"/>
          <w:szCs w:val="28"/>
        </w:rPr>
        <w:t>ециалист отдела архитектуры и градостроительства подробно в письменной форме разъясняет гражданину сведения по вопросам, указанным в п.1.5. настоящего Административного регламента в порядке, установленном Федеральным законом от 02.05.2006  № 59-ФЗ «О поряд</w:t>
      </w:r>
      <w:r>
        <w:rPr>
          <w:color w:val="000000"/>
          <w:szCs w:val="28"/>
        </w:rPr>
        <w:t>ке рассмотрения обращений граждан Российской Федерации» (далее по тексту – Федеральный закон № 59-ФЗ).</w:t>
      </w:r>
    </w:p>
    <w:p w:rsidR="00582319" w:rsidRDefault="001E11D3">
      <w:pPr>
        <w:suppressAutoHyphens/>
        <w:autoSpaceDE w:val="0"/>
        <w:ind w:firstLine="567"/>
        <w:jc w:val="both"/>
      </w:pPr>
      <w:r>
        <w:rPr>
          <w:color w:val="000000"/>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w:t>
      </w:r>
      <w:r>
        <w:rPr>
          <w:color w:val="000000"/>
          <w:szCs w:val="28"/>
        </w:rPr>
        <w:t>твенных и муниципальных услуг (функций)», утвержденным постановлением Правительства Российской Федерации от 24.10.2011 № 861.</w:t>
      </w:r>
    </w:p>
    <w:p w:rsidR="00582319" w:rsidRDefault="001E11D3">
      <w:pPr>
        <w:suppressAutoHyphens/>
        <w:autoSpaceDE w:val="0"/>
        <w:ind w:firstLine="567"/>
        <w:jc w:val="both"/>
      </w:pPr>
      <w:proofErr w:type="gramStart"/>
      <w:r>
        <w:rPr>
          <w:color w:val="000000"/>
          <w:szCs w:val="28"/>
        </w:rPr>
        <w:t>Доступ к информации о сроках и порядке предоставления муниципальной услуги осуществляется без выполнения заявителем каких-либо тре</w:t>
      </w:r>
      <w:r>
        <w:rPr>
          <w:color w:val="000000"/>
          <w:szCs w:val="28"/>
        </w:rPr>
        <w:t>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w:t>
      </w:r>
      <w:r>
        <w:rPr>
          <w:color w:val="000000"/>
          <w:szCs w:val="28"/>
        </w:rPr>
        <w:t>страцию или авторизацию заявителя или предоставление им персональных данных.</w:t>
      </w:r>
      <w:proofErr w:type="gramEnd"/>
    </w:p>
    <w:p w:rsidR="00582319" w:rsidRDefault="001E11D3">
      <w:pPr>
        <w:suppressAutoHyphens/>
        <w:autoSpaceDE w:val="0"/>
        <w:ind w:firstLine="567"/>
        <w:jc w:val="both"/>
      </w:pPr>
      <w:r>
        <w:rPr>
          <w:color w:val="000000"/>
          <w:szCs w:val="28"/>
        </w:rPr>
        <w:t>1.9. На официальном сайте администрации района, на стендах в местах предоставления муниципальной услуги и в МФЦ размещается следующая справочная информация:</w:t>
      </w:r>
    </w:p>
    <w:p w:rsidR="00582319" w:rsidRDefault="001E11D3">
      <w:pPr>
        <w:suppressAutoHyphens/>
        <w:autoSpaceDE w:val="0"/>
        <w:ind w:firstLine="567"/>
        <w:jc w:val="both"/>
      </w:pPr>
      <w:r>
        <w:rPr>
          <w:color w:val="000000"/>
          <w:szCs w:val="28"/>
        </w:rPr>
        <w:lastRenderedPageBreak/>
        <w:t>о месте нахождения и г</w:t>
      </w:r>
      <w:r>
        <w:rPr>
          <w:color w:val="000000"/>
          <w:szCs w:val="28"/>
        </w:rPr>
        <w:t>рафике работы администрации района и их структурных подразделений, ответственных за предоставление муниципальной услуги, а также МФЦ;</w:t>
      </w:r>
    </w:p>
    <w:p w:rsidR="00582319" w:rsidRDefault="001E11D3">
      <w:pPr>
        <w:suppressAutoHyphens/>
        <w:autoSpaceDE w:val="0"/>
        <w:ind w:firstLine="567"/>
        <w:jc w:val="both"/>
      </w:pPr>
      <w:r>
        <w:rPr>
          <w:color w:val="000000"/>
          <w:szCs w:val="28"/>
        </w:rPr>
        <w:t xml:space="preserve">справочные телефоны структурных подразделений администрации района, ответственных за предоставление муниципальной услуги, </w:t>
      </w:r>
      <w:r>
        <w:rPr>
          <w:color w:val="000000"/>
          <w:szCs w:val="28"/>
        </w:rPr>
        <w:t>в том числе номер телефона-автоинформатора (при наличии);</w:t>
      </w:r>
    </w:p>
    <w:p w:rsidR="00582319" w:rsidRDefault="001E11D3">
      <w:pPr>
        <w:suppressAutoHyphens/>
        <w:autoSpaceDE w:val="0"/>
        <w:ind w:firstLine="567"/>
        <w:jc w:val="both"/>
      </w:pPr>
      <w:r>
        <w:rPr>
          <w:color w:val="000000"/>
          <w:szCs w:val="28"/>
        </w:rPr>
        <w:t>адрес официального сайта, а также электронной почты и (или) формы обратной связи администрации района в сети «Интернет».</w:t>
      </w:r>
    </w:p>
    <w:p w:rsidR="00582319" w:rsidRDefault="001E11D3">
      <w:pPr>
        <w:suppressAutoHyphens/>
        <w:autoSpaceDE w:val="0"/>
        <w:ind w:firstLine="567"/>
        <w:jc w:val="both"/>
      </w:pPr>
      <w:r>
        <w:rPr>
          <w:color w:val="000000"/>
          <w:szCs w:val="28"/>
        </w:rPr>
        <w:t xml:space="preserve">1.10. В залах ожидания администрации района размещаются нормативные правовые </w:t>
      </w:r>
      <w:r>
        <w:rPr>
          <w:color w:val="000000"/>
          <w:szCs w:val="28"/>
        </w:rPr>
        <w:t>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82319" w:rsidRDefault="001E11D3">
      <w:pPr>
        <w:suppressAutoHyphens/>
        <w:autoSpaceDE w:val="0"/>
        <w:ind w:firstLine="567"/>
        <w:jc w:val="both"/>
      </w:pPr>
      <w:r>
        <w:rPr>
          <w:color w:val="000000"/>
          <w:szCs w:val="28"/>
        </w:rPr>
        <w:t>1.11. Размещение информации о порядке предоставления муниципальной услуги на инфор</w:t>
      </w:r>
      <w:r>
        <w:rPr>
          <w:color w:val="000000"/>
          <w:szCs w:val="28"/>
        </w:rPr>
        <w:t>мационных стендах в помещении МФЦ осуществляется в соответствии с соглашением, заключенным между МФЦ и администрацией района с учетом требований к информированию, установленных Административным регламентом.</w:t>
      </w:r>
    </w:p>
    <w:p w:rsidR="00582319" w:rsidRDefault="001E11D3">
      <w:pPr>
        <w:suppressAutoHyphens/>
        <w:autoSpaceDE w:val="0"/>
        <w:ind w:firstLine="567"/>
        <w:jc w:val="both"/>
      </w:pPr>
      <w:r>
        <w:rPr>
          <w:color w:val="000000"/>
          <w:szCs w:val="28"/>
        </w:rPr>
        <w:t xml:space="preserve">1.12. Информация о ходе рассмотрения </w:t>
      </w:r>
      <w:r>
        <w:rPr>
          <w:bCs/>
          <w:color w:val="000000"/>
          <w:szCs w:val="28"/>
        </w:rPr>
        <w:t xml:space="preserve">заявления о </w:t>
      </w:r>
      <w:r>
        <w:rPr>
          <w:bCs/>
          <w:color w:val="000000"/>
          <w:szCs w:val="28"/>
        </w:rPr>
        <w:t xml:space="preserve">предоставлении муниципальной услуги </w:t>
      </w:r>
      <w:r>
        <w:rPr>
          <w:color w:val="000000"/>
          <w:szCs w:val="28"/>
        </w:rPr>
        <w:t xml:space="preserve">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1" w:name="_Hlk79013065"/>
      <w:r>
        <w:rPr>
          <w:color w:val="000000"/>
          <w:szCs w:val="28"/>
        </w:rPr>
        <w:t xml:space="preserve">региональном портале, </w:t>
      </w:r>
      <w:bookmarkEnd w:id="1"/>
      <w:r>
        <w:rPr>
          <w:color w:val="000000"/>
          <w:szCs w:val="28"/>
        </w:rPr>
        <w:t>а также в соответствующем структурном подразделении админ</w:t>
      </w:r>
      <w:r>
        <w:rPr>
          <w:color w:val="000000"/>
          <w:szCs w:val="28"/>
        </w:rPr>
        <w:t xml:space="preserve">истрации района при обращении заявителя лично, по телефону посредством электронной почты. </w:t>
      </w:r>
    </w:p>
    <w:p w:rsidR="00582319" w:rsidRDefault="00582319">
      <w:pPr>
        <w:autoSpaceDE w:val="0"/>
        <w:ind w:firstLine="709"/>
        <w:jc w:val="both"/>
        <w:rPr>
          <w:bCs/>
          <w:color w:val="000000"/>
          <w:szCs w:val="28"/>
        </w:rPr>
      </w:pPr>
    </w:p>
    <w:p w:rsidR="00582319" w:rsidRDefault="001E11D3">
      <w:pPr>
        <w:autoSpaceDE w:val="0"/>
        <w:ind w:left="1287"/>
        <w:jc w:val="center"/>
      </w:pPr>
      <w:r>
        <w:rPr>
          <w:b/>
          <w:bCs/>
          <w:color w:val="000000"/>
          <w:szCs w:val="28"/>
        </w:rPr>
        <w:t xml:space="preserve">Раздел </w:t>
      </w:r>
      <w:r>
        <w:rPr>
          <w:b/>
          <w:bCs/>
          <w:color w:val="000000"/>
          <w:szCs w:val="28"/>
          <w:lang w:val="en-US"/>
        </w:rPr>
        <w:t>II</w:t>
      </w:r>
      <w:r>
        <w:rPr>
          <w:b/>
          <w:bCs/>
          <w:color w:val="000000"/>
          <w:szCs w:val="28"/>
        </w:rPr>
        <w:t>. Стандарт предоставления муниципальной</w:t>
      </w:r>
      <w:r>
        <w:rPr>
          <w:color w:val="000000"/>
          <w:szCs w:val="28"/>
        </w:rPr>
        <w:t xml:space="preserve"> </w:t>
      </w:r>
      <w:r>
        <w:rPr>
          <w:b/>
          <w:bCs/>
          <w:color w:val="000000"/>
          <w:szCs w:val="28"/>
        </w:rPr>
        <w:t>услуги</w:t>
      </w:r>
    </w:p>
    <w:p w:rsidR="00582319" w:rsidRDefault="00582319">
      <w:pPr>
        <w:autoSpaceDE w:val="0"/>
        <w:jc w:val="center"/>
        <w:rPr>
          <w:b/>
          <w:bCs/>
          <w:color w:val="000000"/>
          <w:szCs w:val="28"/>
        </w:rPr>
      </w:pPr>
    </w:p>
    <w:p w:rsidR="00582319" w:rsidRDefault="001E11D3">
      <w:pPr>
        <w:autoSpaceDE w:val="0"/>
        <w:ind w:firstLine="709"/>
        <w:jc w:val="center"/>
      </w:pPr>
      <w:r>
        <w:rPr>
          <w:b/>
          <w:bCs/>
          <w:i/>
          <w:color w:val="000000"/>
          <w:szCs w:val="28"/>
        </w:rPr>
        <w:t>Наименование муниципальной услуги</w:t>
      </w:r>
    </w:p>
    <w:p w:rsidR="00582319" w:rsidRDefault="00582319">
      <w:pPr>
        <w:autoSpaceDE w:val="0"/>
        <w:ind w:firstLine="709"/>
        <w:jc w:val="center"/>
        <w:rPr>
          <w:b/>
          <w:bCs/>
          <w:i/>
          <w:color w:val="000000"/>
          <w:szCs w:val="28"/>
        </w:rPr>
      </w:pPr>
    </w:p>
    <w:p w:rsidR="00582319" w:rsidRDefault="001E11D3">
      <w:pPr>
        <w:suppressAutoHyphens/>
        <w:autoSpaceDE w:val="0"/>
        <w:ind w:firstLine="567"/>
        <w:jc w:val="both"/>
      </w:pPr>
      <w:r>
        <w:rPr>
          <w:bCs/>
          <w:color w:val="000000"/>
          <w:szCs w:val="28"/>
        </w:rPr>
        <w:t>2.1. Наименование муниципальной услуги - «Предоставление решения о согла</w:t>
      </w:r>
      <w:r>
        <w:rPr>
          <w:bCs/>
          <w:color w:val="000000"/>
          <w:szCs w:val="28"/>
        </w:rPr>
        <w:t>совании архитектурно-градостроительного облика объекта капитального строительства».</w:t>
      </w:r>
    </w:p>
    <w:p w:rsidR="00582319" w:rsidRDefault="00582319">
      <w:pPr>
        <w:autoSpaceDE w:val="0"/>
        <w:ind w:firstLine="709"/>
        <w:jc w:val="both"/>
        <w:rPr>
          <w:bCs/>
          <w:color w:val="000000"/>
          <w:szCs w:val="28"/>
        </w:rPr>
      </w:pPr>
    </w:p>
    <w:p w:rsidR="00582319" w:rsidRDefault="001E11D3">
      <w:pPr>
        <w:autoSpaceDE w:val="0"/>
        <w:ind w:firstLine="709"/>
        <w:jc w:val="center"/>
      </w:pPr>
      <w:r>
        <w:rPr>
          <w:b/>
          <w:bCs/>
          <w:i/>
          <w:color w:val="000000"/>
          <w:szCs w:val="28"/>
        </w:rPr>
        <w:t>Наименование органа местного самоуправления, предоставляющего муниципальную услугу</w:t>
      </w:r>
    </w:p>
    <w:p w:rsidR="00582319" w:rsidRDefault="00582319">
      <w:pPr>
        <w:autoSpaceDE w:val="0"/>
        <w:ind w:firstLine="709"/>
        <w:jc w:val="both"/>
        <w:rPr>
          <w:b/>
          <w:bCs/>
          <w:i/>
          <w:color w:val="000000"/>
          <w:szCs w:val="28"/>
        </w:rPr>
      </w:pPr>
    </w:p>
    <w:p w:rsidR="00582319" w:rsidRDefault="001E11D3">
      <w:pPr>
        <w:suppressAutoHyphens/>
        <w:autoSpaceDE w:val="0"/>
        <w:ind w:firstLine="567"/>
        <w:jc w:val="both"/>
      </w:pPr>
      <w:r>
        <w:rPr>
          <w:bCs/>
          <w:color w:val="000000"/>
          <w:szCs w:val="28"/>
        </w:rPr>
        <w:t>Муниципальная услуга предоставляется администрацией Татищевского</w:t>
      </w:r>
      <w:r>
        <w:rPr>
          <w:bCs/>
          <w:color w:val="000000"/>
          <w:szCs w:val="28"/>
        </w:rPr>
        <w:t xml:space="preserve"> муниципального района Саратовской области через отдел архитектуры и градостроительства.</w:t>
      </w:r>
    </w:p>
    <w:p w:rsidR="00582319" w:rsidRDefault="001E11D3">
      <w:pPr>
        <w:suppressAutoHyphens/>
        <w:autoSpaceDE w:val="0"/>
        <w:ind w:firstLine="567"/>
        <w:jc w:val="both"/>
        <w:rPr>
          <w:bCs/>
          <w:color w:val="000000"/>
          <w:szCs w:val="28"/>
        </w:rPr>
      </w:pPr>
      <w:r>
        <w:rPr>
          <w:bCs/>
          <w:color w:val="000000"/>
          <w:szCs w:val="28"/>
        </w:rPr>
        <w:t>2.2. Состав заявителей.</w:t>
      </w:r>
    </w:p>
    <w:p w:rsidR="00582319" w:rsidRDefault="001E11D3">
      <w:pPr>
        <w:suppressAutoHyphens/>
        <w:autoSpaceDE w:val="0"/>
        <w:ind w:firstLine="567"/>
        <w:jc w:val="both"/>
      </w:pPr>
      <w:r>
        <w:t xml:space="preserve">Заявителями при обращении за получением муниципальной услуги являются правообладатели земельных участков, на которых планируется строительство </w:t>
      </w:r>
      <w:r>
        <w:t>объектов капитального строительства, или правообладатели объектов капитального строительства в случае реконструкции объектов капитального строительства, иные лица в случае, предусмотренном частью 1 1 статьи 57 3 Градостроительного кодекса Российской Федера</w:t>
      </w:r>
      <w:r>
        <w:t xml:space="preserve">ции.  </w:t>
      </w:r>
    </w:p>
    <w:p w:rsidR="00582319" w:rsidRDefault="001E11D3">
      <w:pPr>
        <w:suppressAutoHyphens/>
        <w:autoSpaceDE w:val="0"/>
        <w:ind w:firstLine="567"/>
        <w:jc w:val="both"/>
      </w:pPr>
      <w:r>
        <w:rPr>
          <w:bCs/>
          <w:color w:val="000000"/>
          <w:szCs w:val="28"/>
        </w:rPr>
        <w:lastRenderedPageBreak/>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w:t>
      </w:r>
      <w:r>
        <w:rPr>
          <w:bCs/>
          <w:color w:val="000000"/>
          <w:szCs w:val="28"/>
        </w:rPr>
        <w:t>ции.</w:t>
      </w:r>
    </w:p>
    <w:p w:rsidR="00582319" w:rsidRDefault="00582319">
      <w:pPr>
        <w:autoSpaceDE w:val="0"/>
        <w:ind w:firstLine="709"/>
        <w:jc w:val="both"/>
        <w:rPr>
          <w:bCs/>
          <w:color w:val="000000"/>
          <w:szCs w:val="28"/>
        </w:rPr>
      </w:pPr>
    </w:p>
    <w:p w:rsidR="00582319" w:rsidRDefault="001E11D3">
      <w:pPr>
        <w:autoSpaceDE w:val="0"/>
        <w:ind w:firstLine="720"/>
        <w:jc w:val="center"/>
        <w:rPr>
          <w:szCs w:val="28"/>
        </w:rPr>
      </w:pPr>
      <w:r>
        <w:rPr>
          <w:b/>
          <w:bCs/>
          <w:i/>
          <w:color w:val="000000"/>
          <w:szCs w:val="28"/>
        </w:rPr>
        <w:t>Нормативные правовые акты, регулирующие предоставление муниципальной услуги</w:t>
      </w:r>
    </w:p>
    <w:p w:rsidR="00582319" w:rsidRDefault="00582319">
      <w:pPr>
        <w:autoSpaceDE w:val="0"/>
        <w:ind w:firstLine="709"/>
        <w:jc w:val="both"/>
        <w:rPr>
          <w:b/>
          <w:bCs/>
          <w:i/>
          <w:color w:val="000000"/>
          <w:szCs w:val="28"/>
        </w:rPr>
      </w:pPr>
    </w:p>
    <w:p w:rsidR="00582319" w:rsidRDefault="001E11D3">
      <w:pPr>
        <w:suppressAutoHyphens/>
        <w:overflowPunct w:val="0"/>
        <w:autoSpaceDE w:val="0"/>
        <w:autoSpaceDN w:val="0"/>
        <w:adjustRightInd w:val="0"/>
        <w:ind w:firstLine="567"/>
        <w:jc w:val="both"/>
        <w:textAlignment w:val="baseline"/>
        <w:rPr>
          <w:szCs w:val="28"/>
        </w:rPr>
      </w:pPr>
      <w:r>
        <w:rPr>
          <w:bCs/>
          <w:color w:val="000000"/>
          <w:szCs w:val="28"/>
        </w:rPr>
        <w:t>2.3</w:t>
      </w:r>
      <w:r>
        <w:rPr>
          <w:color w:val="000000"/>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582319" w:rsidRDefault="001E11D3">
      <w:pPr>
        <w:suppressAutoHyphens/>
        <w:overflowPunct w:val="0"/>
        <w:autoSpaceDE w:val="0"/>
        <w:autoSpaceDN w:val="0"/>
        <w:adjustRightInd w:val="0"/>
        <w:ind w:firstLine="567"/>
        <w:jc w:val="both"/>
        <w:textAlignment w:val="baseline"/>
        <w:rPr>
          <w:szCs w:val="28"/>
        </w:rPr>
      </w:pPr>
      <w:r>
        <w:rPr>
          <w:color w:val="000000"/>
          <w:szCs w:val="28"/>
        </w:rPr>
        <w:t>в федеральной государственной информационной системе «Федеральный реестр государственных и муниципальных услуг (функций);</w:t>
      </w:r>
    </w:p>
    <w:p w:rsidR="00582319" w:rsidRDefault="001E11D3">
      <w:pPr>
        <w:suppressAutoHyphens/>
        <w:overflowPunct w:val="0"/>
        <w:autoSpaceDE w:val="0"/>
        <w:autoSpaceDN w:val="0"/>
        <w:adjustRightInd w:val="0"/>
        <w:ind w:firstLine="567"/>
        <w:jc w:val="both"/>
        <w:textAlignment w:val="baseline"/>
        <w:rPr>
          <w:szCs w:val="28"/>
        </w:rPr>
      </w:pPr>
      <w:r>
        <w:rPr>
          <w:bCs/>
          <w:color w:val="000000"/>
          <w:szCs w:val="28"/>
        </w:rPr>
        <w:t>на официальном сайте Татищевского муниципального района Саратовской области.</w:t>
      </w:r>
    </w:p>
    <w:p w:rsidR="00582319" w:rsidRDefault="00582319">
      <w:pPr>
        <w:autoSpaceDE w:val="0"/>
        <w:ind w:firstLine="709"/>
        <w:jc w:val="both"/>
        <w:rPr>
          <w:bCs/>
          <w:color w:val="000000"/>
          <w:szCs w:val="28"/>
        </w:rPr>
      </w:pPr>
    </w:p>
    <w:p w:rsidR="00582319" w:rsidRDefault="001E11D3">
      <w:pPr>
        <w:widowControl w:val="0"/>
        <w:autoSpaceDE w:val="0"/>
        <w:ind w:firstLine="567"/>
        <w:jc w:val="center"/>
        <w:rPr>
          <w:szCs w:val="28"/>
        </w:rPr>
      </w:pPr>
      <w:r>
        <w:rPr>
          <w:b/>
          <w:bCs/>
          <w:i/>
          <w:color w:val="000000"/>
          <w:szCs w:val="28"/>
        </w:rPr>
        <w:t>Исчерпывающий перечень документов и сведений, необходимы</w:t>
      </w:r>
      <w:r>
        <w:rPr>
          <w:b/>
          <w:bCs/>
          <w:i/>
          <w:color w:val="000000"/>
          <w:szCs w:val="28"/>
        </w:rPr>
        <w:t>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w:t>
      </w:r>
      <w:r>
        <w:rPr>
          <w:b/>
          <w:bCs/>
          <w:i/>
          <w:color w:val="000000"/>
          <w:szCs w:val="28"/>
        </w:rPr>
        <w:t xml:space="preserve"> том числе в электронной форме, порядок их представления</w:t>
      </w:r>
    </w:p>
    <w:p w:rsidR="00582319" w:rsidRDefault="00582319">
      <w:pPr>
        <w:autoSpaceDE w:val="0"/>
        <w:ind w:firstLine="709"/>
        <w:jc w:val="both"/>
        <w:rPr>
          <w:b/>
          <w:bCs/>
          <w:i/>
          <w:color w:val="000000"/>
          <w:szCs w:val="28"/>
        </w:rPr>
      </w:pPr>
    </w:p>
    <w:p w:rsidR="00582319" w:rsidRDefault="001E11D3">
      <w:pPr>
        <w:suppressAutoHyphens/>
        <w:autoSpaceDE w:val="0"/>
        <w:ind w:firstLine="567"/>
        <w:jc w:val="both"/>
        <w:rPr>
          <w:bCs/>
          <w:szCs w:val="28"/>
        </w:rPr>
      </w:pPr>
      <w:r>
        <w:rPr>
          <w:bCs/>
          <w:color w:val="000000"/>
          <w:szCs w:val="28"/>
        </w:rPr>
        <w:t xml:space="preserve">2.4. </w:t>
      </w:r>
      <w:proofErr w:type="gramStart"/>
      <w:r>
        <w:rPr>
          <w:bCs/>
          <w:color w:val="000000"/>
          <w:szCs w:val="28"/>
        </w:rPr>
        <w:t>Заявитель или его представитель представляет в уполномоченный в соответствии с ч.1</w:t>
      </w:r>
      <w:r>
        <w:rPr>
          <w:bCs/>
          <w:color w:val="000000"/>
          <w:szCs w:val="28"/>
          <w:vertAlign w:val="superscript"/>
        </w:rPr>
        <w:t>2</w:t>
      </w:r>
      <w:r>
        <w:rPr>
          <w:bCs/>
          <w:color w:val="000000"/>
          <w:szCs w:val="28"/>
        </w:rPr>
        <w:t xml:space="preserve"> ст.17 Федерального закона «Об общих принципах организации местного самоуправления в Российской Федерации», ор</w:t>
      </w:r>
      <w:r>
        <w:rPr>
          <w:bCs/>
          <w:color w:val="000000"/>
          <w:szCs w:val="28"/>
        </w:rPr>
        <w:t xml:space="preserve">ган местного самоуправления заявление о предоставлении решения о согласовании архитектурно-градостроительного облика объекта капитального строительства по форме, приведенной в </w:t>
      </w:r>
      <w:r>
        <w:rPr>
          <w:bCs/>
          <w:szCs w:val="28"/>
        </w:rPr>
        <w:t xml:space="preserve">Приложении № 1 к настоящему Административному регламенту, а также прилагаемые к </w:t>
      </w:r>
      <w:r>
        <w:rPr>
          <w:bCs/>
          <w:szCs w:val="28"/>
        </w:rPr>
        <w:t>нему документы, указанные в подпунктах «2» - «4</w:t>
      </w:r>
      <w:proofErr w:type="gramEnd"/>
      <w:r>
        <w:rPr>
          <w:bCs/>
          <w:szCs w:val="28"/>
        </w:rPr>
        <w:t xml:space="preserve">» п.2.8 настоящего </w:t>
      </w:r>
      <w:r>
        <w:rPr>
          <w:bCs/>
          <w:color w:val="000000"/>
          <w:szCs w:val="28"/>
        </w:rPr>
        <w:t>Административного регламента, одним из следующих способов по выбору заявителя:</w:t>
      </w:r>
    </w:p>
    <w:p w:rsidR="00582319" w:rsidRDefault="001E11D3">
      <w:pPr>
        <w:suppressAutoHyphens/>
        <w:autoSpaceDE w:val="0"/>
        <w:ind w:firstLine="567"/>
        <w:jc w:val="both"/>
        <w:rPr>
          <w:bCs/>
          <w:szCs w:val="28"/>
        </w:rPr>
      </w:pPr>
      <w:r>
        <w:rPr>
          <w:bCs/>
          <w:szCs w:val="28"/>
        </w:rPr>
        <w:t>а) в электронной форме посредством федеральной государственной информационной системы «Единый портал государств</w:t>
      </w:r>
      <w:r>
        <w:rPr>
          <w:bCs/>
          <w:szCs w:val="28"/>
        </w:rPr>
        <w:t>енных и муниципальных услуг (функций)» (далее по тексту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по тексту – региональн</w:t>
      </w:r>
      <w:r>
        <w:rPr>
          <w:bCs/>
          <w:szCs w:val="28"/>
        </w:rPr>
        <w:t>ый портал).</w:t>
      </w:r>
    </w:p>
    <w:p w:rsidR="00582319" w:rsidRDefault="001E11D3">
      <w:pPr>
        <w:suppressAutoHyphens/>
        <w:autoSpaceDE w:val="0"/>
        <w:ind w:firstLine="567"/>
        <w:jc w:val="both"/>
        <w:rPr>
          <w:szCs w:val="28"/>
        </w:rPr>
      </w:pPr>
      <w:proofErr w:type="gramStart"/>
      <w:r>
        <w:rPr>
          <w:bCs/>
          <w:szCs w:val="28"/>
        </w:rPr>
        <w:t>В случае направления заявления о предоставлении муниципальной услуги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w:t>
      </w:r>
      <w:r>
        <w:rPr>
          <w:bCs/>
          <w:szCs w:val="28"/>
        </w:rPr>
        <w:t xml:space="preserve">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w:t>
      </w:r>
      <w:r>
        <w:rPr>
          <w:bCs/>
          <w:szCs w:val="28"/>
        </w:rPr>
        <w:t xml:space="preserve">г в электронной форме» (далее по </w:t>
      </w:r>
      <w:r>
        <w:rPr>
          <w:bCs/>
          <w:szCs w:val="28"/>
        </w:rPr>
        <w:lastRenderedPageBreak/>
        <w:t>тексту – ЕСИА)</w:t>
      </w:r>
      <w:r>
        <w:rPr>
          <w:szCs w:val="28"/>
        </w:rPr>
        <w:t xml:space="preserve"> </w:t>
      </w:r>
      <w:r>
        <w:rPr>
          <w:bCs/>
          <w:szCs w:val="28"/>
        </w:rPr>
        <w:t>или иных государственных</w:t>
      </w:r>
      <w:proofErr w:type="gramEnd"/>
      <w:r>
        <w:rPr>
          <w:bCs/>
          <w:szCs w:val="28"/>
        </w:rPr>
        <w:t xml:space="preserve"> </w:t>
      </w:r>
      <w:proofErr w:type="gramStart"/>
      <w:r>
        <w:rPr>
          <w:bCs/>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w:t>
      </w:r>
      <w:r>
        <w:rPr>
          <w:bCs/>
          <w:szCs w:val="28"/>
        </w:rPr>
        <w:t>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82319" w:rsidRDefault="001E11D3">
      <w:pPr>
        <w:suppressAutoHyphens/>
        <w:autoSpaceDE w:val="0"/>
        <w:ind w:firstLine="567"/>
        <w:jc w:val="both"/>
        <w:rPr>
          <w:szCs w:val="28"/>
        </w:rPr>
      </w:pPr>
      <w:r>
        <w:rPr>
          <w:bCs/>
          <w:szCs w:val="28"/>
        </w:rPr>
        <w:t>Заявления о предоставлении решения о согласовании архитектурно-градостроительного облика</w:t>
      </w:r>
      <w:r>
        <w:rPr>
          <w:bCs/>
          <w:szCs w:val="28"/>
        </w:rPr>
        <w:t xml:space="preserve"> объекта капитального строительства направляется заявителем или его представителем вместе с прикрепленными электронными документами, указанными в подпунктах «2» - «4» п.2.8 настоящего Административного регламента. </w:t>
      </w:r>
      <w:proofErr w:type="gramStart"/>
      <w:r>
        <w:rPr>
          <w:bCs/>
          <w:szCs w:val="28"/>
        </w:rPr>
        <w:t>Заявления о предоставлении решения о согла</w:t>
      </w:r>
      <w:r>
        <w:rPr>
          <w:bCs/>
          <w:szCs w:val="28"/>
        </w:rPr>
        <w:t>совании архитектурно-градостроительного облика объекта капитального строительства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w:t>
      </w:r>
      <w:r>
        <w:rPr>
          <w:bCs/>
          <w:szCs w:val="28"/>
        </w:rPr>
        <w:t xml:space="preserve">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Pr>
          <w:bCs/>
          <w:szCs w:val="28"/>
        </w:rPr>
        <w:t>и муниципальных услуг в электронной форме, которая создается и</w:t>
      </w:r>
      <w:proofErr w:type="gramEnd"/>
      <w:r>
        <w:rPr>
          <w:bCs/>
          <w:szCs w:val="28"/>
        </w:rPr>
        <w:t xml:space="preserve"> </w:t>
      </w:r>
      <w:proofErr w:type="gramStart"/>
      <w:r>
        <w:rPr>
          <w:bCs/>
          <w:szCs w:val="28"/>
        </w:rPr>
        <w:t>проверяется с использованием средств</w:t>
      </w:r>
      <w:r>
        <w:rPr>
          <w:bCs/>
          <w:color w:val="000000"/>
          <w:szCs w:val="28"/>
        </w:rPr>
        <w:t xml:space="preserve">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w:t>
      </w:r>
      <w:r>
        <w:rPr>
          <w:bCs/>
          <w:color w:val="000000"/>
          <w:szCs w:val="28"/>
        </w:rPr>
        <w:t>и в области обеспечения безопасности в соответствии с ч. 5 ст.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w:t>
      </w:r>
      <w:r>
        <w:rPr>
          <w:bCs/>
          <w:color w:val="000000"/>
          <w:szCs w:val="28"/>
        </w:rPr>
        <w:t>авилами использования простой электронной</w:t>
      </w:r>
      <w:proofErr w:type="gramEnd"/>
      <w:r>
        <w:rPr>
          <w:bCs/>
          <w:color w:val="000000"/>
          <w:szCs w:val="28"/>
        </w:rPr>
        <w:t xml:space="preserve"> </w:t>
      </w:r>
      <w:proofErr w:type="gramStart"/>
      <w:r>
        <w:rPr>
          <w:bCs/>
          <w:color w:val="000000"/>
          <w:szCs w:val="28"/>
        </w:rPr>
        <w:t>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w:t>
      </w:r>
      <w:r>
        <w:rPr>
          <w:bCs/>
          <w:color w:val="000000"/>
          <w:szCs w:val="28"/>
        </w:rPr>
        <w:t>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w:t>
      </w:r>
      <w:r>
        <w:rPr>
          <w:bCs/>
          <w:color w:val="000000"/>
          <w:szCs w:val="28"/>
        </w:rPr>
        <w:t>сийской Федерации от 25.06.2012 № 634 «О видах электронной подписи, использование</w:t>
      </w:r>
      <w:proofErr w:type="gramEnd"/>
      <w:r>
        <w:rPr>
          <w:bCs/>
          <w:color w:val="000000"/>
          <w:szCs w:val="28"/>
        </w:rPr>
        <w:t xml:space="preserve"> которых допускается при обращении за получением государственных и муниципальных услуг» (далее по тексту – усиленная неквалифицированная электронная подпись).</w:t>
      </w:r>
    </w:p>
    <w:p w:rsidR="00582319" w:rsidRDefault="001E11D3">
      <w:pPr>
        <w:suppressAutoHyphens/>
        <w:autoSpaceDE w:val="0"/>
        <w:ind w:firstLine="567"/>
        <w:jc w:val="both"/>
        <w:rPr>
          <w:szCs w:val="28"/>
        </w:rPr>
      </w:pPr>
      <w:r>
        <w:rPr>
          <w:bCs/>
          <w:color w:val="000000"/>
          <w:szCs w:val="28"/>
        </w:rPr>
        <w:t>В целях предоста</w:t>
      </w:r>
      <w:r>
        <w:rPr>
          <w:bCs/>
          <w:color w:val="000000"/>
          <w:szCs w:val="28"/>
        </w:rPr>
        <w:t xml:space="preserve">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Pr>
          <w:bCs/>
          <w:color w:val="000000"/>
          <w:szCs w:val="28"/>
        </w:rPr>
        <w:t>Правил организации деят</w:t>
      </w:r>
      <w:r>
        <w:rPr>
          <w:bCs/>
          <w:color w:val="000000"/>
          <w:szCs w:val="28"/>
        </w:rPr>
        <w:t>ельности многофункциональных центров предоставления государственных</w:t>
      </w:r>
      <w:proofErr w:type="gramEnd"/>
      <w:r>
        <w:rPr>
          <w:bCs/>
          <w:color w:val="000000"/>
          <w:szCs w:val="28"/>
        </w:rPr>
        <w:t xml:space="preserve"> и муниципальных услуг».</w:t>
      </w:r>
    </w:p>
    <w:p w:rsidR="00582319" w:rsidRDefault="001E11D3">
      <w:pPr>
        <w:suppressAutoHyphens/>
        <w:autoSpaceDE w:val="0"/>
        <w:ind w:firstLine="567"/>
        <w:jc w:val="both"/>
        <w:rPr>
          <w:szCs w:val="28"/>
        </w:rPr>
      </w:pPr>
      <w:proofErr w:type="gramStart"/>
      <w:r>
        <w:rPr>
          <w:bCs/>
          <w:color w:val="000000"/>
          <w:szCs w:val="28"/>
        </w:rPr>
        <w:t xml:space="preserve">б) на бумажном носителе посредством личного обращения в отдел архитектуры и градостроительства, в том числе через МФЦ в соответствии с соглашением о взаимодействии </w:t>
      </w:r>
      <w:r>
        <w:rPr>
          <w:bCs/>
          <w:color w:val="000000"/>
          <w:szCs w:val="28"/>
        </w:rPr>
        <w:t xml:space="preserve">между МФЦ и администрацией района, </w:t>
      </w:r>
      <w:r>
        <w:rPr>
          <w:bCs/>
          <w:color w:val="000000"/>
          <w:szCs w:val="28"/>
        </w:rPr>
        <w:lastRenderedPageBreak/>
        <w:t xml:space="preserve">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Pr>
          <w:bCs/>
          <w:color w:val="000000"/>
          <w:szCs w:val="28"/>
        </w:rPr>
        <w:t>органами исполнительной власти, органами государственных внебюджетных фондов, органами государственной</w:t>
      </w:r>
      <w:proofErr w:type="gramEnd"/>
      <w:r>
        <w:rPr>
          <w:bCs/>
          <w:color w:val="000000"/>
          <w:szCs w:val="28"/>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582319" w:rsidRDefault="00582319">
      <w:pPr>
        <w:autoSpaceDE w:val="0"/>
        <w:ind w:firstLine="709"/>
        <w:jc w:val="both"/>
        <w:rPr>
          <w:bCs/>
          <w:color w:val="000000"/>
          <w:szCs w:val="28"/>
        </w:rPr>
      </w:pPr>
    </w:p>
    <w:p w:rsidR="00582319" w:rsidRDefault="001E11D3">
      <w:pPr>
        <w:autoSpaceDE w:val="0"/>
        <w:jc w:val="center"/>
        <w:rPr>
          <w:b/>
          <w:bCs/>
          <w:i/>
          <w:color w:val="000000"/>
          <w:szCs w:val="28"/>
        </w:rPr>
      </w:pPr>
      <w:r>
        <w:rPr>
          <w:b/>
          <w:bCs/>
          <w:i/>
          <w:color w:val="000000"/>
          <w:szCs w:val="28"/>
        </w:rPr>
        <w:t>Иные требова</w:t>
      </w:r>
      <w:r>
        <w:rPr>
          <w:b/>
          <w:bCs/>
          <w:i/>
          <w:color w:val="000000"/>
          <w:szCs w:val="28"/>
        </w:rPr>
        <w:t xml:space="preserve">ния, в том числе учитывающие особенности </w:t>
      </w:r>
    </w:p>
    <w:p w:rsidR="00582319" w:rsidRDefault="001E11D3">
      <w:pPr>
        <w:autoSpaceDE w:val="0"/>
        <w:jc w:val="center"/>
        <w:rPr>
          <w:b/>
          <w:bCs/>
          <w:i/>
          <w:color w:val="000000"/>
          <w:szCs w:val="28"/>
        </w:rPr>
      </w:pPr>
      <w:r>
        <w:rPr>
          <w:b/>
          <w:bCs/>
          <w:i/>
          <w:color w:val="000000"/>
          <w:szCs w:val="28"/>
        </w:rPr>
        <w:t xml:space="preserve">предоставления муниципальной услуги в </w:t>
      </w:r>
      <w:proofErr w:type="gramStart"/>
      <w:r>
        <w:rPr>
          <w:b/>
          <w:bCs/>
          <w:i/>
          <w:color w:val="000000"/>
          <w:szCs w:val="28"/>
        </w:rPr>
        <w:t>многофункциональных</w:t>
      </w:r>
      <w:proofErr w:type="gramEnd"/>
      <w:r>
        <w:rPr>
          <w:b/>
          <w:bCs/>
          <w:i/>
          <w:color w:val="000000"/>
          <w:szCs w:val="28"/>
        </w:rPr>
        <w:t xml:space="preserve"> </w:t>
      </w:r>
    </w:p>
    <w:p w:rsidR="00582319" w:rsidRDefault="001E11D3">
      <w:pPr>
        <w:autoSpaceDE w:val="0"/>
        <w:jc w:val="center"/>
        <w:rPr>
          <w:szCs w:val="28"/>
        </w:rPr>
      </w:pPr>
      <w:proofErr w:type="gramStart"/>
      <w:r>
        <w:rPr>
          <w:b/>
          <w:bCs/>
          <w:i/>
          <w:color w:val="000000"/>
          <w:szCs w:val="28"/>
        </w:rPr>
        <w:t>центрах</w:t>
      </w:r>
      <w:proofErr w:type="gramEnd"/>
      <w:r>
        <w:rPr>
          <w:b/>
          <w:bCs/>
          <w:i/>
          <w:color w:val="000000"/>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w:t>
      </w:r>
      <w:r>
        <w:rPr>
          <w:b/>
          <w:bCs/>
          <w:i/>
          <w:color w:val="000000"/>
          <w:szCs w:val="28"/>
        </w:rPr>
        <w:t>форме</w:t>
      </w:r>
    </w:p>
    <w:p w:rsidR="00582319" w:rsidRDefault="00582319">
      <w:pPr>
        <w:autoSpaceDE w:val="0"/>
        <w:ind w:firstLine="709"/>
        <w:jc w:val="both"/>
        <w:rPr>
          <w:b/>
          <w:bCs/>
          <w:i/>
          <w:color w:val="000000"/>
          <w:szCs w:val="28"/>
        </w:rPr>
      </w:pPr>
    </w:p>
    <w:p w:rsidR="00582319" w:rsidRDefault="001E11D3">
      <w:pPr>
        <w:suppressAutoHyphens/>
        <w:autoSpaceDE w:val="0"/>
        <w:ind w:firstLine="567"/>
        <w:jc w:val="both"/>
        <w:rPr>
          <w:bCs/>
          <w:color w:val="000000"/>
          <w:szCs w:val="28"/>
        </w:rPr>
      </w:pPr>
      <w:r>
        <w:rPr>
          <w:bCs/>
          <w:color w:val="000000"/>
          <w:szCs w:val="28"/>
        </w:rPr>
        <w:t xml:space="preserve">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Федерации от 22.12.2012 № 1376 «Об утверждении </w:t>
      </w:r>
      <w:proofErr w:type="gramStart"/>
      <w:r>
        <w:rPr>
          <w:bCs/>
          <w:color w:val="000000"/>
          <w:szCs w:val="28"/>
        </w:rPr>
        <w:t>Правил орга</w:t>
      </w:r>
      <w:r>
        <w:rPr>
          <w:bCs/>
          <w:color w:val="000000"/>
          <w:szCs w:val="28"/>
        </w:rPr>
        <w:t>низации деятельности многофункциональных центров предоставления государственных</w:t>
      </w:r>
      <w:proofErr w:type="gramEnd"/>
      <w:r>
        <w:rPr>
          <w:bCs/>
          <w:color w:val="000000"/>
          <w:szCs w:val="28"/>
        </w:rPr>
        <w:t xml:space="preserve"> и муниципальных услуг».</w:t>
      </w:r>
    </w:p>
    <w:p w:rsidR="00582319" w:rsidRDefault="001E11D3">
      <w:pPr>
        <w:suppressAutoHyphens/>
        <w:autoSpaceDE w:val="0"/>
        <w:ind w:firstLine="567"/>
        <w:jc w:val="both"/>
        <w:rPr>
          <w:szCs w:val="28"/>
        </w:rPr>
      </w:pPr>
      <w:r>
        <w:rPr>
          <w:bCs/>
          <w:color w:val="000000"/>
          <w:szCs w:val="28"/>
        </w:rPr>
        <w:t>2.5. Документы, прилагаемые заявителем к заявлению о предоставлении решения о согласовании архитектурно-градостроительного облика объекта капитального с</w:t>
      </w:r>
      <w:r>
        <w:rPr>
          <w:bCs/>
          <w:color w:val="000000"/>
          <w:szCs w:val="28"/>
        </w:rPr>
        <w:t>троительства, представляемые в электронной форме, направляются в следующих форматах:</w:t>
      </w:r>
    </w:p>
    <w:p w:rsidR="00582319" w:rsidRDefault="001E11D3">
      <w:pPr>
        <w:suppressAutoHyphens/>
        <w:autoSpaceDE w:val="0"/>
        <w:ind w:firstLine="567"/>
        <w:jc w:val="both"/>
        <w:rPr>
          <w:szCs w:val="28"/>
        </w:rPr>
      </w:pPr>
      <w:r>
        <w:rPr>
          <w:bCs/>
          <w:color w:val="000000"/>
          <w:szCs w:val="28"/>
        </w:rPr>
        <w:t xml:space="preserve">а) </w:t>
      </w:r>
      <w:proofErr w:type="spellStart"/>
      <w:r>
        <w:rPr>
          <w:bCs/>
          <w:color w:val="000000"/>
          <w:szCs w:val="28"/>
        </w:rPr>
        <w:t>xml</w:t>
      </w:r>
      <w:proofErr w:type="spellEnd"/>
      <w:r>
        <w:rPr>
          <w:bCs/>
          <w:color w:val="000000"/>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Cs w:val="28"/>
        </w:rPr>
        <w:t>xml</w:t>
      </w:r>
      <w:proofErr w:type="spellEnd"/>
      <w:r>
        <w:rPr>
          <w:bCs/>
          <w:color w:val="000000"/>
          <w:szCs w:val="28"/>
        </w:rPr>
        <w:t>;</w:t>
      </w:r>
    </w:p>
    <w:p w:rsidR="00582319" w:rsidRDefault="001E11D3">
      <w:pPr>
        <w:suppressAutoHyphens/>
        <w:autoSpaceDE w:val="0"/>
        <w:ind w:firstLine="567"/>
        <w:jc w:val="both"/>
        <w:rPr>
          <w:szCs w:val="28"/>
        </w:rPr>
      </w:pPr>
      <w:r>
        <w:rPr>
          <w:bCs/>
          <w:color w:val="000000"/>
          <w:szCs w:val="28"/>
        </w:rPr>
        <w:t xml:space="preserve">б) </w:t>
      </w:r>
      <w:proofErr w:type="spellStart"/>
      <w:r>
        <w:rPr>
          <w:bCs/>
          <w:color w:val="000000"/>
          <w:szCs w:val="28"/>
        </w:rPr>
        <w:t>doc</w:t>
      </w:r>
      <w:proofErr w:type="spellEnd"/>
      <w:r>
        <w:rPr>
          <w:bCs/>
          <w:color w:val="000000"/>
          <w:szCs w:val="28"/>
        </w:rPr>
        <w:t xml:space="preserve">, </w:t>
      </w:r>
      <w:proofErr w:type="spellStart"/>
      <w:r>
        <w:rPr>
          <w:bCs/>
          <w:color w:val="000000"/>
          <w:szCs w:val="28"/>
        </w:rPr>
        <w:t>docx</w:t>
      </w:r>
      <w:proofErr w:type="spellEnd"/>
      <w:r>
        <w:rPr>
          <w:bCs/>
          <w:color w:val="000000"/>
          <w:szCs w:val="28"/>
        </w:rPr>
        <w:t xml:space="preserve">, </w:t>
      </w:r>
      <w:proofErr w:type="spellStart"/>
      <w:r>
        <w:rPr>
          <w:bCs/>
          <w:color w:val="000000"/>
          <w:szCs w:val="28"/>
        </w:rPr>
        <w:t>odt</w:t>
      </w:r>
      <w:proofErr w:type="spellEnd"/>
      <w:r>
        <w:rPr>
          <w:bCs/>
          <w:color w:val="000000"/>
          <w:szCs w:val="28"/>
        </w:rPr>
        <w:t xml:space="preserve"> - для доку</w:t>
      </w:r>
      <w:r>
        <w:rPr>
          <w:bCs/>
          <w:color w:val="000000"/>
          <w:szCs w:val="28"/>
        </w:rPr>
        <w:t xml:space="preserve">ментов с текстовым содержанием, </w:t>
      </w:r>
      <w:r>
        <w:rPr>
          <w:bCs/>
          <w:color w:val="000000"/>
          <w:szCs w:val="28"/>
        </w:rPr>
        <w:br/>
        <w:t>не включающим формулы;</w:t>
      </w:r>
    </w:p>
    <w:p w:rsidR="00582319" w:rsidRDefault="001E11D3">
      <w:pPr>
        <w:suppressAutoHyphens/>
        <w:autoSpaceDE w:val="0"/>
        <w:ind w:firstLine="567"/>
        <w:jc w:val="both"/>
        <w:rPr>
          <w:szCs w:val="28"/>
        </w:rPr>
      </w:pPr>
      <w:r>
        <w:rPr>
          <w:bCs/>
          <w:color w:val="000000"/>
          <w:szCs w:val="28"/>
        </w:rPr>
        <w:t xml:space="preserve">в) </w:t>
      </w:r>
      <w:proofErr w:type="spellStart"/>
      <w:r>
        <w:rPr>
          <w:bCs/>
          <w:color w:val="000000"/>
          <w:szCs w:val="28"/>
        </w:rPr>
        <w:t>pdf</w:t>
      </w:r>
      <w:proofErr w:type="spellEnd"/>
      <w:r>
        <w:rPr>
          <w:bCs/>
          <w:color w:val="000000"/>
          <w:szCs w:val="28"/>
        </w:rPr>
        <w:t xml:space="preserve">, </w:t>
      </w:r>
      <w:proofErr w:type="spellStart"/>
      <w:r>
        <w:rPr>
          <w:bCs/>
          <w:color w:val="000000"/>
          <w:szCs w:val="28"/>
        </w:rPr>
        <w:t>jpg</w:t>
      </w:r>
      <w:proofErr w:type="spellEnd"/>
      <w:r>
        <w:rPr>
          <w:bCs/>
          <w:color w:val="000000"/>
          <w:szCs w:val="28"/>
        </w:rPr>
        <w:t xml:space="preserve">, </w:t>
      </w:r>
      <w:proofErr w:type="spellStart"/>
      <w:r>
        <w:rPr>
          <w:bCs/>
          <w:color w:val="000000"/>
          <w:szCs w:val="28"/>
        </w:rPr>
        <w:t>jpeg</w:t>
      </w:r>
      <w:proofErr w:type="spellEnd"/>
      <w:r>
        <w:rPr>
          <w:bCs/>
          <w:color w:val="000000"/>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2319" w:rsidRDefault="001E11D3">
      <w:pPr>
        <w:suppressAutoHyphens/>
        <w:autoSpaceDE w:val="0"/>
        <w:ind w:firstLine="567"/>
        <w:jc w:val="both"/>
        <w:rPr>
          <w:szCs w:val="28"/>
        </w:rPr>
      </w:pPr>
      <w:r>
        <w:rPr>
          <w:bCs/>
          <w:color w:val="000000"/>
          <w:szCs w:val="28"/>
        </w:rPr>
        <w:t xml:space="preserve">2.6. </w:t>
      </w:r>
      <w:proofErr w:type="gramStart"/>
      <w:r>
        <w:rPr>
          <w:bCs/>
          <w:color w:val="000000"/>
          <w:szCs w:val="28"/>
        </w:rPr>
        <w:t xml:space="preserve">В случае если оригиналы </w:t>
      </w:r>
      <w:r>
        <w:rPr>
          <w:bCs/>
          <w:color w:val="000000"/>
          <w:szCs w:val="28"/>
        </w:rPr>
        <w:t xml:space="preserve">документов, прилагаемых к заявлению о предоставлении решения о согласовании архитектурно-градостроительного облика объекта капитального строительства, выданы и подписаны </w:t>
      </w:r>
      <w:r>
        <w:rPr>
          <w:color w:val="000000"/>
          <w:szCs w:val="28"/>
        </w:rPr>
        <w:t xml:space="preserve">уполномоченным органом </w:t>
      </w:r>
      <w:r>
        <w:rPr>
          <w:bCs/>
          <w:color w:val="000000"/>
          <w:szCs w:val="28"/>
        </w:rPr>
        <w:t>на бумажном носителе, допускается формирование таких документов</w:t>
      </w:r>
      <w:r>
        <w:rPr>
          <w:bCs/>
          <w:color w:val="000000"/>
          <w:szCs w:val="28"/>
        </w:rPr>
        <w:t xml:space="preserve">,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Cs w:val="28"/>
        </w:rPr>
        <w:t>dpi</w:t>
      </w:r>
      <w:proofErr w:type="spellEnd"/>
      <w:r>
        <w:rPr>
          <w:bCs/>
          <w:color w:val="000000"/>
          <w:szCs w:val="28"/>
        </w:rPr>
        <w:t xml:space="preserve"> (масштаб 1:1) и</w:t>
      </w:r>
      <w:proofErr w:type="gramEnd"/>
      <w:r>
        <w:rPr>
          <w:bCs/>
          <w:color w:val="000000"/>
          <w:szCs w:val="28"/>
        </w:rPr>
        <w:t xml:space="preserve"> всех аутенти</w:t>
      </w:r>
      <w:r>
        <w:rPr>
          <w:bCs/>
          <w:color w:val="000000"/>
          <w:szCs w:val="28"/>
        </w:rPr>
        <w:t>чных признаков подлинности (графической подписи лица, печати, углового штампа бланка), с использованием следующих режимов:</w:t>
      </w:r>
    </w:p>
    <w:p w:rsidR="00582319" w:rsidRDefault="001E11D3">
      <w:pPr>
        <w:suppressAutoHyphens/>
        <w:autoSpaceDE w:val="0"/>
        <w:ind w:firstLine="567"/>
        <w:jc w:val="both"/>
        <w:rPr>
          <w:szCs w:val="28"/>
        </w:rPr>
      </w:pPr>
      <w:r>
        <w:rPr>
          <w:bCs/>
          <w:color w:val="000000"/>
          <w:szCs w:val="28"/>
        </w:rPr>
        <w:t>«черно-белый» (при отсутствии в документе графических изображений и (или) цветного текста);</w:t>
      </w:r>
    </w:p>
    <w:p w:rsidR="00582319" w:rsidRDefault="001E11D3">
      <w:pPr>
        <w:suppressAutoHyphens/>
        <w:autoSpaceDE w:val="0"/>
        <w:ind w:firstLine="567"/>
        <w:jc w:val="both"/>
        <w:rPr>
          <w:szCs w:val="28"/>
        </w:rPr>
      </w:pPr>
      <w:r>
        <w:rPr>
          <w:bCs/>
          <w:szCs w:val="28"/>
        </w:rPr>
        <w:t>«оттенки серого» (при наличии в документе</w:t>
      </w:r>
      <w:r>
        <w:rPr>
          <w:bCs/>
          <w:szCs w:val="28"/>
        </w:rPr>
        <w:t xml:space="preserve"> графических изображений, отличных от цветного графического изображения);</w:t>
      </w:r>
    </w:p>
    <w:p w:rsidR="00582319" w:rsidRDefault="001E11D3">
      <w:pPr>
        <w:suppressAutoHyphens/>
        <w:autoSpaceDE w:val="0"/>
        <w:ind w:firstLine="567"/>
        <w:jc w:val="both"/>
        <w:rPr>
          <w:szCs w:val="28"/>
        </w:rPr>
      </w:pPr>
      <w:r>
        <w:rPr>
          <w:bCs/>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582319" w:rsidRDefault="001E11D3">
      <w:pPr>
        <w:suppressAutoHyphens/>
        <w:autoSpaceDE w:val="0"/>
        <w:ind w:firstLine="567"/>
        <w:jc w:val="both"/>
        <w:rPr>
          <w:szCs w:val="28"/>
        </w:rPr>
      </w:pPr>
      <w:r>
        <w:rPr>
          <w:bCs/>
          <w:szCs w:val="28"/>
        </w:rPr>
        <w:t>Количество файлов должно соответствовать количеству докумен</w:t>
      </w:r>
      <w:r>
        <w:rPr>
          <w:bCs/>
          <w:szCs w:val="28"/>
        </w:rPr>
        <w:t>тов, каждый из которых содержит текстовую и (или) графическую информацию.</w:t>
      </w:r>
    </w:p>
    <w:p w:rsidR="00582319" w:rsidRDefault="001E11D3">
      <w:pPr>
        <w:suppressAutoHyphens/>
        <w:autoSpaceDE w:val="0"/>
        <w:ind w:firstLine="567"/>
        <w:jc w:val="both"/>
        <w:rPr>
          <w:szCs w:val="28"/>
        </w:rPr>
      </w:pPr>
      <w:r>
        <w:rPr>
          <w:bCs/>
          <w:szCs w:val="28"/>
        </w:rPr>
        <w:t>2.7. Документы, прилагаемые заявителем к заявлению о предоставлении решения о согласовании архитектурно-градостроительного облика объекта капитального строительства, представляемые в</w:t>
      </w:r>
      <w:r>
        <w:rPr>
          <w:bCs/>
          <w:szCs w:val="28"/>
        </w:rPr>
        <w:t xml:space="preserve"> электронной форме, должны обеспечивать возможность идентифицировать документ и количество листов в документе.</w:t>
      </w:r>
    </w:p>
    <w:p w:rsidR="00582319" w:rsidRDefault="001E11D3">
      <w:pPr>
        <w:suppressAutoHyphens/>
        <w:autoSpaceDE w:val="0"/>
        <w:ind w:firstLine="567"/>
        <w:jc w:val="both"/>
        <w:rPr>
          <w:szCs w:val="28"/>
        </w:rPr>
      </w:pPr>
      <w:r>
        <w:rPr>
          <w:bCs/>
          <w:szCs w:val="28"/>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82319" w:rsidRDefault="001E11D3">
      <w:pPr>
        <w:suppressAutoHyphens/>
        <w:autoSpaceDE w:val="0"/>
        <w:ind w:firstLine="567"/>
        <w:jc w:val="both"/>
        <w:rPr>
          <w:szCs w:val="28"/>
        </w:rPr>
      </w:pPr>
      <w:r>
        <w:rPr>
          <w:bCs/>
          <w:szCs w:val="28"/>
        </w:rPr>
        <w:t>1) заявление о предоставлении решения о согласовании архитектурно-градостроительного облика объекта капитального строительства. В случае представления</w:t>
      </w:r>
      <w:r>
        <w:t xml:space="preserve"> </w:t>
      </w:r>
      <w:r>
        <w:rPr>
          <w:bCs/>
          <w:szCs w:val="28"/>
        </w:rPr>
        <w:t>заявление о предоставлении решения о согласовании архитектурно-градостроительного облика объекта капиталь</w:t>
      </w:r>
      <w:r>
        <w:rPr>
          <w:bCs/>
          <w:szCs w:val="28"/>
        </w:rPr>
        <w:t xml:space="preserve">ного строительства в электронной форме посредством Единого портала, регионального портала в соответствии с подпунктом «а» п.2.4 настоящего </w:t>
      </w:r>
      <w:bookmarkStart w:id="2" w:name="_Hlk79014273"/>
      <w:r>
        <w:rPr>
          <w:bCs/>
          <w:szCs w:val="28"/>
        </w:rPr>
        <w:t xml:space="preserve">Административного регламента </w:t>
      </w:r>
      <w:bookmarkEnd w:id="2"/>
      <w:r>
        <w:rPr>
          <w:bCs/>
          <w:szCs w:val="28"/>
        </w:rPr>
        <w:t xml:space="preserve">указанные заявления заполняются путем внесения соответствующих сведений в интерактивную </w:t>
      </w:r>
      <w:r>
        <w:rPr>
          <w:bCs/>
          <w:szCs w:val="28"/>
        </w:rPr>
        <w:t>форму на Едином портале, региональном портале;</w:t>
      </w:r>
    </w:p>
    <w:p w:rsidR="00582319" w:rsidRDefault="001E11D3">
      <w:pPr>
        <w:suppressAutoHyphens/>
        <w:autoSpaceDE w:val="0"/>
        <w:ind w:firstLine="567"/>
        <w:jc w:val="both"/>
        <w:rPr>
          <w:szCs w:val="28"/>
        </w:rPr>
      </w:pPr>
      <w:r>
        <w:rPr>
          <w:bCs/>
          <w:szCs w:val="28"/>
        </w:rPr>
        <w:t xml:space="preserve">2) документ, удостоверяющий личность заявителя или представителя заявителя, в случае представления заявления о предоставлении решения о согласовании архитектурно-градостроительного облика объекта капитального </w:t>
      </w:r>
      <w:r>
        <w:rPr>
          <w:bCs/>
          <w:szCs w:val="28"/>
        </w:rPr>
        <w:t>строительства и прилагаемых к ним документов посредством личного обращения в отдел архитектуры и градостроительства, в том числе через МФЦ.</w:t>
      </w:r>
      <w:r>
        <w:rPr>
          <w:bCs/>
          <w:color w:val="000000"/>
          <w:szCs w:val="28"/>
        </w:rPr>
        <w:t xml:space="preserve"> В случае представления документов в электронной форме посредством Единого портала, регионального портала в соответст</w:t>
      </w:r>
      <w:r>
        <w:rPr>
          <w:bCs/>
          <w:color w:val="000000"/>
          <w:szCs w:val="28"/>
        </w:rPr>
        <w:t xml:space="preserve">вии с подпунктом </w:t>
      </w:r>
      <w:r>
        <w:rPr>
          <w:bCs/>
          <w:szCs w:val="28"/>
        </w:rPr>
        <w:t>«а» п.2.4 настоящего Административного регламента представление указанного документа не требуется;</w:t>
      </w:r>
    </w:p>
    <w:p w:rsidR="00582319" w:rsidRDefault="001E11D3">
      <w:pPr>
        <w:suppressAutoHyphens/>
        <w:autoSpaceDE w:val="0"/>
        <w:ind w:firstLine="567"/>
        <w:jc w:val="both"/>
        <w:rPr>
          <w:bCs/>
          <w:color w:val="000000"/>
          <w:szCs w:val="28"/>
        </w:rPr>
      </w:pPr>
      <w:r>
        <w:rPr>
          <w:bCs/>
          <w:color w:val="000000"/>
          <w:szCs w:val="28"/>
        </w:rPr>
        <w:t>3) документ, подтверждающий полномочия представителя заявителя действовать от имени заявителя (в случае обращения за получением муниципально</w:t>
      </w:r>
      <w:r>
        <w:rPr>
          <w:bCs/>
          <w:color w:val="000000"/>
          <w:szCs w:val="28"/>
        </w:rPr>
        <w:t xml:space="preserve">й услуги представителя заявителя). </w:t>
      </w:r>
      <w:proofErr w:type="gramStart"/>
      <w:r>
        <w:rPr>
          <w:bCs/>
          <w:color w:val="000000"/>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Pr>
          <w:bCs/>
          <w:szCs w:val="28"/>
        </w:rPr>
        <w:t xml:space="preserve">«а» п. 2.4 </w:t>
      </w:r>
      <w:r>
        <w:rPr>
          <w:bCs/>
          <w:color w:val="000000"/>
          <w:szCs w:val="28"/>
        </w:rPr>
        <w:t>настоящего Административного регламента указанный документ, выданный заявител</w:t>
      </w:r>
      <w:r>
        <w:rPr>
          <w:bCs/>
          <w:color w:val="000000"/>
          <w:szCs w:val="28"/>
        </w:rPr>
        <w:t>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w:t>
      </w:r>
      <w:r>
        <w:rPr>
          <w:bCs/>
          <w:color w:val="000000"/>
          <w:szCs w:val="28"/>
        </w:rPr>
        <w:t>зическим лицом, - усиленной квалифицированной электронной подписью нотариуса;</w:t>
      </w:r>
      <w:proofErr w:type="gramEnd"/>
    </w:p>
    <w:p w:rsidR="00582319" w:rsidRDefault="001E11D3">
      <w:pPr>
        <w:suppressAutoHyphens/>
        <w:autoSpaceDE w:val="0"/>
        <w:ind w:firstLine="567"/>
        <w:jc w:val="both"/>
        <w:rPr>
          <w:szCs w:val="28"/>
        </w:rPr>
      </w:pPr>
      <w:r>
        <w:rPr>
          <w:bCs/>
          <w:color w:val="000000"/>
          <w:szCs w:val="28"/>
        </w:rPr>
        <w:t>4)</w:t>
      </w:r>
      <w:r>
        <w:t xml:space="preserve"> </w:t>
      </w:r>
      <w:r>
        <w:rPr>
          <w:bCs/>
          <w:color w:val="000000"/>
          <w:szCs w:val="28"/>
        </w:rPr>
        <w:t xml:space="preserve">разделы проектной документации объекта капитального строительства: </w:t>
      </w:r>
    </w:p>
    <w:p w:rsidR="00582319" w:rsidRDefault="001E11D3">
      <w:pPr>
        <w:suppressAutoHyphens/>
        <w:autoSpaceDE w:val="0"/>
        <w:ind w:firstLine="567"/>
        <w:jc w:val="both"/>
        <w:rPr>
          <w:bCs/>
          <w:color w:val="000000"/>
          <w:szCs w:val="28"/>
        </w:rPr>
      </w:pPr>
      <w:r>
        <w:rPr>
          <w:bCs/>
          <w:color w:val="000000"/>
          <w:szCs w:val="28"/>
        </w:rPr>
        <w:t>а) пояснительная записка;</w:t>
      </w:r>
    </w:p>
    <w:p w:rsidR="00582319" w:rsidRDefault="001E11D3">
      <w:pPr>
        <w:suppressAutoHyphens/>
        <w:autoSpaceDE w:val="0"/>
        <w:ind w:firstLine="567"/>
        <w:jc w:val="both"/>
        <w:rPr>
          <w:bCs/>
          <w:color w:val="000000"/>
          <w:szCs w:val="28"/>
        </w:rPr>
      </w:pPr>
      <w:r>
        <w:rPr>
          <w:bCs/>
          <w:color w:val="000000"/>
          <w:szCs w:val="28"/>
        </w:rPr>
        <w:t>б) схема планировочной организации земельного участка;</w:t>
      </w:r>
    </w:p>
    <w:p w:rsidR="00582319" w:rsidRDefault="001E11D3">
      <w:pPr>
        <w:suppressAutoHyphens/>
        <w:autoSpaceDE w:val="0"/>
        <w:ind w:firstLine="567"/>
        <w:jc w:val="both"/>
        <w:rPr>
          <w:bCs/>
          <w:color w:val="000000"/>
          <w:szCs w:val="28"/>
        </w:rPr>
      </w:pPr>
      <w:r>
        <w:rPr>
          <w:bCs/>
          <w:color w:val="000000"/>
          <w:szCs w:val="28"/>
        </w:rPr>
        <w:t>в) объемно-планировочные и</w:t>
      </w:r>
      <w:r>
        <w:rPr>
          <w:bCs/>
          <w:color w:val="000000"/>
          <w:szCs w:val="28"/>
        </w:rPr>
        <w:t xml:space="preserve"> архитектурные решения.</w:t>
      </w:r>
    </w:p>
    <w:p w:rsidR="00582319" w:rsidRDefault="00582319">
      <w:pPr>
        <w:autoSpaceDE w:val="0"/>
        <w:ind w:firstLine="709"/>
        <w:jc w:val="both"/>
        <w:rPr>
          <w:bCs/>
          <w:color w:val="000000"/>
          <w:szCs w:val="28"/>
        </w:rPr>
      </w:pPr>
    </w:p>
    <w:p w:rsidR="00582319" w:rsidRDefault="001E11D3">
      <w:pPr>
        <w:widowControl w:val="0"/>
        <w:tabs>
          <w:tab w:val="left" w:pos="567"/>
        </w:tabs>
        <w:ind w:firstLine="709"/>
        <w:contextualSpacing/>
        <w:jc w:val="center"/>
        <w:rPr>
          <w:b/>
          <w:bCs/>
          <w:i/>
          <w:color w:val="000000"/>
          <w:szCs w:val="28"/>
        </w:rPr>
      </w:pPr>
      <w:r>
        <w:rPr>
          <w:b/>
          <w:bCs/>
          <w:i/>
          <w:color w:val="000000"/>
          <w:szCs w:val="28"/>
        </w:rPr>
        <w:t xml:space="preserve">Исчерпывающий перечень документов и сведений, </w:t>
      </w:r>
    </w:p>
    <w:p w:rsidR="00582319" w:rsidRDefault="001E11D3">
      <w:pPr>
        <w:widowControl w:val="0"/>
        <w:tabs>
          <w:tab w:val="left" w:pos="567"/>
        </w:tabs>
        <w:ind w:firstLine="709"/>
        <w:contextualSpacing/>
        <w:jc w:val="center"/>
        <w:rPr>
          <w:b/>
          <w:bCs/>
          <w:i/>
          <w:color w:val="000000"/>
          <w:szCs w:val="28"/>
        </w:rPr>
      </w:pPr>
      <w:proofErr w:type="gramStart"/>
      <w:r>
        <w:rPr>
          <w:b/>
          <w:bCs/>
          <w:i/>
          <w:color w:val="000000"/>
          <w:szCs w:val="28"/>
        </w:rPr>
        <w:t>необходимых</w:t>
      </w:r>
      <w:proofErr w:type="gramEnd"/>
      <w:r>
        <w:rPr>
          <w:b/>
          <w:bCs/>
          <w:i/>
          <w:color w:val="000000"/>
          <w:szCs w:val="28"/>
        </w:rPr>
        <w:t xml:space="preserve"> в соответствии с нормативными правовыми </w:t>
      </w:r>
    </w:p>
    <w:p w:rsidR="00582319" w:rsidRDefault="001E11D3">
      <w:pPr>
        <w:widowControl w:val="0"/>
        <w:tabs>
          <w:tab w:val="left" w:pos="567"/>
        </w:tabs>
        <w:ind w:firstLine="709"/>
        <w:contextualSpacing/>
        <w:jc w:val="center"/>
        <w:rPr>
          <w:szCs w:val="28"/>
        </w:rPr>
      </w:pPr>
      <w:r>
        <w:rPr>
          <w:b/>
          <w:bCs/>
          <w:i/>
          <w:color w:val="000000"/>
          <w:szCs w:val="28"/>
        </w:rPr>
        <w:t xml:space="preserve">актами для предоставления муниципальной услуги, которые находятся в распоряжении государственных органов, органов местного </w:t>
      </w:r>
      <w:r>
        <w:rPr>
          <w:b/>
          <w:bCs/>
          <w:i/>
          <w:color w:val="000000"/>
          <w:szCs w:val="28"/>
        </w:rPr>
        <w:t>самоуправления и иных органов, участвующих в предоставлении государственных или муниципальных услуг</w:t>
      </w:r>
    </w:p>
    <w:p w:rsidR="00582319" w:rsidRDefault="00582319">
      <w:pPr>
        <w:autoSpaceDE w:val="0"/>
        <w:ind w:firstLine="709"/>
        <w:jc w:val="both"/>
        <w:rPr>
          <w:b/>
          <w:bCs/>
          <w:i/>
          <w:color w:val="000000"/>
          <w:szCs w:val="28"/>
        </w:rPr>
      </w:pPr>
    </w:p>
    <w:p w:rsidR="00582319" w:rsidRDefault="001E11D3">
      <w:pPr>
        <w:suppressAutoHyphens/>
        <w:autoSpaceDE w:val="0"/>
        <w:ind w:firstLine="567"/>
        <w:jc w:val="both"/>
        <w:rPr>
          <w:bCs/>
          <w:color w:val="000000"/>
          <w:szCs w:val="28"/>
        </w:rPr>
      </w:pPr>
      <w:r>
        <w:rPr>
          <w:bCs/>
          <w:color w:val="000000"/>
          <w:szCs w:val="28"/>
        </w:rPr>
        <w:t xml:space="preserve">2.9. </w:t>
      </w:r>
      <w:proofErr w:type="gramStart"/>
      <w:r>
        <w:rPr>
          <w:bCs/>
          <w:color w:val="000000"/>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w:t>
      </w:r>
      <w:r>
        <w:rPr>
          <w:bCs/>
          <w:color w:val="000000"/>
          <w:szCs w:val="28"/>
        </w:rPr>
        <w:t xml:space="preserve">ся </w:t>
      </w:r>
      <w:r>
        <w:rPr>
          <w:color w:val="000000"/>
          <w:szCs w:val="28"/>
        </w:rPr>
        <w:t>администрацией района</w:t>
      </w:r>
      <w:r>
        <w:rPr>
          <w:bCs/>
          <w:color w:val="000000"/>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w:t>
      </w:r>
      <w:r>
        <w:rPr>
          <w:bCs/>
          <w:color w:val="000000"/>
          <w:szCs w:val="28"/>
        </w:rPr>
        <w:t xml:space="preserve">ствия) </w:t>
      </w:r>
      <w:r>
        <w:rPr>
          <w:color w:val="000000"/>
          <w:szCs w:val="28"/>
        </w:rPr>
        <w:t>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Pr>
          <w:color w:val="000000"/>
          <w:szCs w:val="28"/>
        </w:rPr>
        <w:t xml:space="preserve"> </w:t>
      </w:r>
      <w:proofErr w:type="gramStart"/>
      <w:r>
        <w:rPr>
          <w:color w:val="000000"/>
          <w:szCs w:val="28"/>
        </w:rPr>
        <w:t>которых</w:t>
      </w:r>
      <w:proofErr w:type="gramEnd"/>
      <w:r>
        <w:rPr>
          <w:color w:val="000000"/>
          <w:szCs w:val="28"/>
        </w:rPr>
        <w:t xml:space="preserve"> находятся указанные</w:t>
      </w:r>
      <w:r>
        <w:rPr>
          <w:bCs/>
          <w:color w:val="000000"/>
          <w:szCs w:val="28"/>
        </w:rPr>
        <w:t xml:space="preserve"> документы, и которые заявитель вправе представить по со</w:t>
      </w:r>
      <w:r>
        <w:rPr>
          <w:bCs/>
          <w:color w:val="000000"/>
          <w:szCs w:val="28"/>
        </w:rPr>
        <w:t>бственной инициативе:</w:t>
      </w:r>
    </w:p>
    <w:p w:rsidR="00582319" w:rsidRDefault="001E11D3">
      <w:pPr>
        <w:suppressAutoHyphens/>
        <w:autoSpaceDE w:val="0"/>
        <w:ind w:firstLine="567"/>
        <w:jc w:val="both"/>
        <w:rPr>
          <w:szCs w:val="28"/>
        </w:rPr>
      </w:pPr>
      <w:r>
        <w:rPr>
          <w:bCs/>
          <w:color w:val="000000"/>
          <w:szCs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w:t>
      </w:r>
      <w:r>
        <w:rPr>
          <w:bCs/>
          <w:color w:val="000000"/>
          <w:szCs w:val="28"/>
        </w:rPr>
        <w:t>ивидуальным предпринимателем);</w:t>
      </w:r>
    </w:p>
    <w:p w:rsidR="00582319" w:rsidRDefault="001E11D3">
      <w:pPr>
        <w:suppressAutoHyphens/>
        <w:autoSpaceDE w:val="0"/>
        <w:ind w:firstLine="567"/>
        <w:jc w:val="both"/>
        <w:rPr>
          <w:szCs w:val="28"/>
        </w:rPr>
      </w:pPr>
      <w:r>
        <w:rPr>
          <w:bCs/>
          <w:color w:val="000000"/>
          <w:szCs w:val="28"/>
        </w:rPr>
        <w:t>б) сведения из Единого государственного реестра недвижимости об объектах недвижимости, об основных характеристиках и зарегистрированных правах на объекты недвижимости.</w:t>
      </w:r>
    </w:p>
    <w:p w:rsidR="00582319" w:rsidRDefault="00582319">
      <w:pPr>
        <w:autoSpaceDE w:val="0"/>
        <w:ind w:firstLine="709"/>
        <w:jc w:val="both"/>
        <w:rPr>
          <w:bCs/>
          <w:color w:val="000000"/>
          <w:szCs w:val="28"/>
        </w:rPr>
      </w:pPr>
    </w:p>
    <w:p w:rsidR="00582319" w:rsidRDefault="001E11D3">
      <w:pPr>
        <w:widowControl w:val="0"/>
        <w:autoSpaceDE w:val="0"/>
        <w:ind w:firstLine="709"/>
        <w:jc w:val="center"/>
        <w:rPr>
          <w:szCs w:val="28"/>
        </w:rPr>
      </w:pPr>
      <w:r>
        <w:rPr>
          <w:rFonts w:eastAsia="Calibri"/>
          <w:b/>
          <w:bCs/>
          <w:i/>
          <w:szCs w:val="28"/>
        </w:rPr>
        <w:t>Срок и порядок регистрации запроса заявителя о предостав</w:t>
      </w:r>
      <w:r>
        <w:rPr>
          <w:rFonts w:eastAsia="Calibri"/>
          <w:b/>
          <w:bCs/>
          <w:i/>
          <w:szCs w:val="28"/>
        </w:rPr>
        <w:t>лении муниципальной услуги, в том числе в электронной форме</w:t>
      </w:r>
    </w:p>
    <w:p w:rsidR="00582319" w:rsidRDefault="00582319">
      <w:pPr>
        <w:autoSpaceDE w:val="0"/>
        <w:ind w:firstLine="709"/>
        <w:jc w:val="both"/>
        <w:rPr>
          <w:rFonts w:eastAsia="Calibri"/>
          <w:b/>
          <w:bCs/>
          <w:i/>
          <w:color w:val="000000"/>
          <w:szCs w:val="28"/>
        </w:rPr>
      </w:pPr>
    </w:p>
    <w:p w:rsidR="00582319" w:rsidRDefault="001E11D3">
      <w:pPr>
        <w:suppressAutoHyphens/>
        <w:autoSpaceDE w:val="0"/>
        <w:ind w:firstLine="567"/>
        <w:jc w:val="both"/>
        <w:rPr>
          <w:szCs w:val="28"/>
        </w:rPr>
      </w:pPr>
      <w:r>
        <w:rPr>
          <w:bCs/>
          <w:color w:val="000000"/>
          <w:szCs w:val="28"/>
        </w:rPr>
        <w:t xml:space="preserve">2.10. </w:t>
      </w:r>
      <w:r>
        <w:rPr>
          <w:bCs/>
          <w:szCs w:val="28"/>
        </w:rPr>
        <w:t>Регистрация заявления о предоставлении решения о согласовании архитектурно-градостроительного облика объекта капитального строительства, представленного заявителем, указанными в п.2.4 насто</w:t>
      </w:r>
      <w:r>
        <w:rPr>
          <w:bCs/>
          <w:szCs w:val="28"/>
        </w:rPr>
        <w:t>ящего Административного регламента способами в администрацию района, осуществляется не позднее одного рабочего дня, следующего за днем его поступления.</w:t>
      </w:r>
    </w:p>
    <w:p w:rsidR="00582319" w:rsidRDefault="001E11D3">
      <w:pPr>
        <w:suppressAutoHyphens/>
        <w:autoSpaceDE w:val="0"/>
        <w:ind w:firstLine="567"/>
        <w:jc w:val="both"/>
        <w:rPr>
          <w:bCs/>
          <w:szCs w:val="28"/>
        </w:rPr>
      </w:pPr>
      <w:proofErr w:type="gramStart"/>
      <w:r>
        <w:rPr>
          <w:bCs/>
          <w:szCs w:val="28"/>
        </w:rPr>
        <w:t>В случае представления заявления о предоставлении решения о согласовании архитектурно-градостроительного</w:t>
      </w:r>
      <w:r>
        <w:rPr>
          <w:bCs/>
          <w:szCs w:val="28"/>
        </w:rPr>
        <w:t xml:space="preserve"> облика объекта капитального строительства в электронной форме способом, указанным в подпункте «а» п.2.4 настоящего Административного регламента, вне рабочего времени администрацию района либо в выходной, нерабочий праздничный день днем получения заявления</w:t>
      </w:r>
      <w:r>
        <w:rPr>
          <w:bCs/>
          <w:szCs w:val="28"/>
        </w:rPr>
        <w:t xml:space="preserve"> о предоставлении решения о согласовании архитектурно-градостроительного облика объекта капитального строительства считается первый рабочий день, следующий за днем представления заявителем</w:t>
      </w:r>
      <w:proofErr w:type="gramEnd"/>
      <w:r>
        <w:rPr>
          <w:bCs/>
          <w:szCs w:val="28"/>
        </w:rPr>
        <w:t xml:space="preserve"> указанного заявления. </w:t>
      </w:r>
    </w:p>
    <w:p w:rsidR="00582319" w:rsidRDefault="00582319">
      <w:pPr>
        <w:autoSpaceDE w:val="0"/>
        <w:ind w:firstLine="709"/>
        <w:jc w:val="both"/>
        <w:rPr>
          <w:bCs/>
          <w:color w:val="000000"/>
          <w:szCs w:val="28"/>
        </w:rPr>
      </w:pPr>
    </w:p>
    <w:p w:rsidR="00582319" w:rsidRDefault="001E11D3">
      <w:pPr>
        <w:autoSpaceDE w:val="0"/>
        <w:ind w:firstLine="709"/>
        <w:jc w:val="center"/>
        <w:outlineLvl w:val="0"/>
        <w:rPr>
          <w:b/>
          <w:bCs/>
          <w:i/>
          <w:color w:val="000000"/>
          <w:szCs w:val="28"/>
        </w:rPr>
      </w:pPr>
      <w:r>
        <w:rPr>
          <w:b/>
          <w:bCs/>
          <w:i/>
          <w:color w:val="000000"/>
          <w:szCs w:val="28"/>
        </w:rPr>
        <w:lastRenderedPageBreak/>
        <w:t xml:space="preserve">Срок предоставления </w:t>
      </w:r>
      <w:r>
        <w:rPr>
          <w:b/>
          <w:i/>
          <w:color w:val="000000"/>
          <w:szCs w:val="28"/>
        </w:rPr>
        <w:t>муниципальной</w:t>
      </w:r>
      <w:r>
        <w:rPr>
          <w:b/>
          <w:bCs/>
          <w:i/>
          <w:color w:val="000000"/>
          <w:szCs w:val="28"/>
        </w:rPr>
        <w:t xml:space="preserve"> услуги, в</w:t>
      </w:r>
      <w:r>
        <w:rPr>
          <w:b/>
          <w:bCs/>
          <w:i/>
          <w:color w:val="000000"/>
          <w:szCs w:val="28"/>
        </w:rPr>
        <w:t xml:space="preserve"> том числе </w:t>
      </w:r>
      <w:proofErr w:type="gramStart"/>
      <w:r>
        <w:rPr>
          <w:b/>
          <w:bCs/>
          <w:i/>
          <w:color w:val="000000"/>
          <w:szCs w:val="28"/>
        </w:rPr>
        <w:t>с</w:t>
      </w:r>
      <w:proofErr w:type="gramEnd"/>
      <w:r>
        <w:rPr>
          <w:b/>
          <w:bCs/>
          <w:i/>
          <w:color w:val="000000"/>
          <w:szCs w:val="28"/>
        </w:rPr>
        <w:t xml:space="preserve"> </w:t>
      </w:r>
    </w:p>
    <w:p w:rsidR="00582319" w:rsidRDefault="001E11D3">
      <w:pPr>
        <w:autoSpaceDE w:val="0"/>
        <w:ind w:firstLine="709"/>
        <w:jc w:val="center"/>
        <w:outlineLvl w:val="0"/>
        <w:rPr>
          <w:b/>
          <w:bCs/>
          <w:i/>
          <w:color w:val="000000"/>
          <w:szCs w:val="28"/>
        </w:rPr>
      </w:pPr>
      <w:r>
        <w:rPr>
          <w:b/>
          <w:bCs/>
          <w:i/>
          <w:color w:val="000000"/>
          <w:szCs w:val="28"/>
        </w:rPr>
        <w:t xml:space="preserve">учетом необходимости обращения в организации, участвующие </w:t>
      </w:r>
    </w:p>
    <w:p w:rsidR="00582319" w:rsidRDefault="001E11D3">
      <w:pPr>
        <w:autoSpaceDE w:val="0"/>
        <w:ind w:firstLine="709"/>
        <w:jc w:val="center"/>
        <w:outlineLvl w:val="0"/>
        <w:rPr>
          <w:b/>
          <w:bCs/>
          <w:i/>
          <w:color w:val="000000"/>
          <w:szCs w:val="28"/>
        </w:rPr>
      </w:pPr>
      <w:r>
        <w:rPr>
          <w:b/>
          <w:bCs/>
          <w:i/>
          <w:color w:val="000000"/>
          <w:szCs w:val="28"/>
        </w:rPr>
        <w:t xml:space="preserve">в предоставлении </w:t>
      </w:r>
      <w:r>
        <w:rPr>
          <w:b/>
          <w:i/>
          <w:color w:val="000000"/>
          <w:szCs w:val="28"/>
        </w:rPr>
        <w:t>муниципальной</w:t>
      </w:r>
      <w:r>
        <w:rPr>
          <w:b/>
          <w:bCs/>
          <w:i/>
          <w:color w:val="000000"/>
          <w:szCs w:val="28"/>
        </w:rPr>
        <w:t xml:space="preserve"> услуги, срок приостановления предоставления</w:t>
      </w:r>
      <w:r>
        <w:rPr>
          <w:b/>
          <w:i/>
          <w:color w:val="000000"/>
          <w:szCs w:val="28"/>
        </w:rPr>
        <w:t xml:space="preserve"> муниципальной</w:t>
      </w:r>
      <w:r>
        <w:rPr>
          <w:b/>
          <w:bCs/>
          <w:i/>
          <w:color w:val="000000"/>
          <w:szCs w:val="28"/>
        </w:rPr>
        <w:t xml:space="preserve"> услуги, срок выдачи (направления) документов, являющихся результатом предоставления </w:t>
      </w:r>
    </w:p>
    <w:p w:rsidR="00582319" w:rsidRDefault="001E11D3">
      <w:pPr>
        <w:autoSpaceDE w:val="0"/>
        <w:ind w:firstLine="709"/>
        <w:jc w:val="center"/>
        <w:outlineLvl w:val="0"/>
        <w:rPr>
          <w:szCs w:val="28"/>
        </w:rPr>
      </w:pPr>
      <w:r>
        <w:rPr>
          <w:b/>
          <w:i/>
          <w:color w:val="000000"/>
          <w:szCs w:val="28"/>
        </w:rPr>
        <w:t>муниципальной</w:t>
      </w:r>
      <w:r>
        <w:rPr>
          <w:b/>
          <w:bCs/>
          <w:i/>
          <w:color w:val="000000"/>
          <w:szCs w:val="28"/>
        </w:rPr>
        <w:t xml:space="preserve"> услуги</w:t>
      </w:r>
    </w:p>
    <w:p w:rsidR="00582319" w:rsidRDefault="00582319">
      <w:pPr>
        <w:autoSpaceDE w:val="0"/>
        <w:ind w:firstLine="709"/>
        <w:jc w:val="both"/>
        <w:rPr>
          <w:b/>
          <w:bCs/>
          <w:i/>
          <w:color w:val="000000"/>
          <w:szCs w:val="28"/>
        </w:rPr>
      </w:pPr>
    </w:p>
    <w:p w:rsidR="00582319" w:rsidRDefault="001E11D3">
      <w:pPr>
        <w:suppressAutoHyphens/>
        <w:autoSpaceDE w:val="0"/>
        <w:ind w:firstLine="567"/>
        <w:jc w:val="both"/>
        <w:rPr>
          <w:szCs w:val="28"/>
        </w:rPr>
      </w:pPr>
      <w:r>
        <w:rPr>
          <w:bCs/>
          <w:color w:val="000000"/>
          <w:szCs w:val="28"/>
        </w:rPr>
        <w:t>2.11. Срок предоставления муниципальной услуги составляет:</w:t>
      </w:r>
    </w:p>
    <w:p w:rsidR="00582319" w:rsidRDefault="001E11D3">
      <w:pPr>
        <w:suppressAutoHyphens/>
        <w:autoSpaceDE w:val="0"/>
        <w:ind w:firstLine="567"/>
        <w:jc w:val="both"/>
        <w:rPr>
          <w:bCs/>
          <w:color w:val="000000"/>
          <w:szCs w:val="28"/>
        </w:rPr>
      </w:pPr>
      <w:r>
        <w:rPr>
          <w:bCs/>
          <w:color w:val="000000"/>
          <w:szCs w:val="28"/>
        </w:rPr>
        <w:t xml:space="preserve">не более </w:t>
      </w:r>
      <w:r>
        <w:rPr>
          <w:bCs/>
          <w:szCs w:val="28"/>
        </w:rPr>
        <w:t xml:space="preserve">десяти рабочих дней </w:t>
      </w:r>
      <w:r>
        <w:rPr>
          <w:bCs/>
          <w:color w:val="000000"/>
          <w:szCs w:val="28"/>
        </w:rPr>
        <w:t>после получения заявления о предоставлении решения о согласовании архитектурно-градостроительного облика объекта капитального строительства админи</w:t>
      </w:r>
      <w:r>
        <w:rPr>
          <w:bCs/>
          <w:color w:val="000000"/>
          <w:szCs w:val="28"/>
        </w:rPr>
        <w:t>страцией района.</w:t>
      </w:r>
    </w:p>
    <w:p w:rsidR="00582319" w:rsidRDefault="001E11D3">
      <w:pPr>
        <w:suppressAutoHyphens/>
        <w:autoSpaceDE w:val="0"/>
        <w:ind w:firstLine="567"/>
        <w:jc w:val="both"/>
        <w:rPr>
          <w:bCs/>
          <w:color w:val="000000"/>
          <w:szCs w:val="28"/>
        </w:rPr>
      </w:pPr>
      <w:r>
        <w:rPr>
          <w:bCs/>
          <w:color w:val="000000"/>
          <w:szCs w:val="28"/>
        </w:rPr>
        <w:t>Заявление о предоставлении решения о согласовании архитектурно-градостроительного облика объекта капитального строительства считается полученным администрацией района со дня его регистрации.</w:t>
      </w:r>
    </w:p>
    <w:p w:rsidR="00582319" w:rsidRDefault="00582319">
      <w:pPr>
        <w:autoSpaceDE w:val="0"/>
        <w:ind w:firstLine="709"/>
        <w:jc w:val="both"/>
        <w:rPr>
          <w:bCs/>
          <w:color w:val="000000"/>
          <w:szCs w:val="28"/>
        </w:rPr>
      </w:pPr>
    </w:p>
    <w:p w:rsidR="00582319" w:rsidRDefault="001E11D3">
      <w:pPr>
        <w:widowControl w:val="0"/>
        <w:tabs>
          <w:tab w:val="left" w:pos="567"/>
        </w:tabs>
        <w:ind w:firstLine="709"/>
        <w:contextualSpacing/>
        <w:jc w:val="center"/>
        <w:rPr>
          <w:szCs w:val="28"/>
        </w:rPr>
      </w:pPr>
      <w:r>
        <w:rPr>
          <w:b/>
          <w:bCs/>
          <w:i/>
          <w:color w:val="000000"/>
          <w:szCs w:val="28"/>
        </w:rPr>
        <w:t>Исчерпывающий перечень оснований для приостанов</w:t>
      </w:r>
      <w:r>
        <w:rPr>
          <w:b/>
          <w:bCs/>
          <w:i/>
          <w:color w:val="000000"/>
          <w:szCs w:val="28"/>
        </w:rPr>
        <w:t>ления или отказа в предоставлении муниципальной услуги</w:t>
      </w:r>
    </w:p>
    <w:p w:rsidR="00582319" w:rsidRDefault="00582319">
      <w:pPr>
        <w:autoSpaceDE w:val="0"/>
        <w:ind w:firstLine="709"/>
        <w:jc w:val="both"/>
        <w:rPr>
          <w:b/>
          <w:bCs/>
          <w:i/>
          <w:color w:val="000000"/>
          <w:szCs w:val="28"/>
        </w:rPr>
      </w:pPr>
    </w:p>
    <w:p w:rsidR="00582319" w:rsidRDefault="001E11D3">
      <w:pPr>
        <w:autoSpaceDE w:val="0"/>
        <w:ind w:firstLine="567"/>
        <w:jc w:val="both"/>
        <w:rPr>
          <w:szCs w:val="28"/>
        </w:rPr>
      </w:pPr>
      <w:r>
        <w:rPr>
          <w:bCs/>
          <w:color w:val="000000"/>
          <w:szCs w:val="28"/>
        </w:rPr>
        <w:t>2.12.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rsidR="00582319" w:rsidRDefault="001E11D3">
      <w:pPr>
        <w:autoSpaceDE w:val="0"/>
        <w:ind w:firstLine="567"/>
        <w:jc w:val="both"/>
        <w:rPr>
          <w:szCs w:val="28"/>
        </w:rPr>
      </w:pPr>
      <w:r>
        <w:rPr>
          <w:bCs/>
          <w:color w:val="000000"/>
          <w:szCs w:val="28"/>
        </w:rPr>
        <w:t xml:space="preserve"> Основания для отказа в предоставлении решения о согласовании архитектурно-градостроительного облика объекта капитального строительства предусмотрены п</w:t>
      </w:r>
      <w:r>
        <w:rPr>
          <w:bCs/>
          <w:szCs w:val="28"/>
        </w:rPr>
        <w:t xml:space="preserve">. 2.19 </w:t>
      </w:r>
      <w:r>
        <w:rPr>
          <w:bCs/>
          <w:color w:val="000000"/>
          <w:szCs w:val="28"/>
        </w:rPr>
        <w:t>настоящего Административного регламента.</w:t>
      </w:r>
    </w:p>
    <w:p w:rsidR="00582319" w:rsidRDefault="00582319">
      <w:pPr>
        <w:autoSpaceDE w:val="0"/>
        <w:ind w:firstLine="709"/>
        <w:jc w:val="both"/>
        <w:rPr>
          <w:bCs/>
          <w:color w:val="000000"/>
          <w:szCs w:val="28"/>
        </w:rPr>
      </w:pPr>
    </w:p>
    <w:p w:rsidR="00582319" w:rsidRDefault="001E11D3">
      <w:pPr>
        <w:overflowPunct w:val="0"/>
        <w:autoSpaceDE w:val="0"/>
        <w:autoSpaceDN w:val="0"/>
        <w:adjustRightInd w:val="0"/>
        <w:ind w:firstLine="709"/>
        <w:jc w:val="center"/>
        <w:textAlignment w:val="baseline"/>
        <w:rPr>
          <w:szCs w:val="28"/>
        </w:rPr>
      </w:pPr>
      <w:r>
        <w:rPr>
          <w:b/>
          <w:bCs/>
          <w:i/>
          <w:color w:val="000000"/>
          <w:szCs w:val="28"/>
        </w:rPr>
        <w:t>Исчерпывающий перечень оснований для отказа в приеме док</w:t>
      </w:r>
      <w:r>
        <w:rPr>
          <w:b/>
          <w:bCs/>
          <w:i/>
          <w:color w:val="000000"/>
          <w:szCs w:val="28"/>
        </w:rPr>
        <w:t>ументов, необходимых для предоставления муниципальной услуги</w:t>
      </w:r>
    </w:p>
    <w:p w:rsidR="00582319" w:rsidRDefault="00582319">
      <w:pPr>
        <w:autoSpaceDE w:val="0"/>
        <w:ind w:firstLine="709"/>
        <w:jc w:val="both"/>
        <w:rPr>
          <w:b/>
          <w:bCs/>
          <w:i/>
          <w:color w:val="000000"/>
          <w:szCs w:val="28"/>
        </w:rPr>
      </w:pPr>
    </w:p>
    <w:p w:rsidR="00582319" w:rsidRDefault="001E11D3">
      <w:pPr>
        <w:autoSpaceDE w:val="0"/>
        <w:ind w:firstLine="567"/>
        <w:jc w:val="both"/>
        <w:rPr>
          <w:szCs w:val="28"/>
        </w:rPr>
      </w:pPr>
      <w:r>
        <w:rPr>
          <w:bCs/>
          <w:color w:val="000000"/>
          <w:szCs w:val="28"/>
        </w:rPr>
        <w:t xml:space="preserve">2.13. Исчерпывающий перечень оснований для отказа в приеме документов, указанных в п.2.8 настоящего Административного регламента, в том числе представленных в электронной форме: </w:t>
      </w:r>
    </w:p>
    <w:p w:rsidR="00582319" w:rsidRDefault="001E11D3">
      <w:pPr>
        <w:autoSpaceDE w:val="0"/>
        <w:ind w:firstLine="567"/>
        <w:jc w:val="both"/>
        <w:rPr>
          <w:szCs w:val="28"/>
        </w:rPr>
      </w:pPr>
      <w:r>
        <w:rPr>
          <w:bCs/>
          <w:color w:val="000000"/>
          <w:szCs w:val="28"/>
        </w:rPr>
        <w:t xml:space="preserve">а) заявления о </w:t>
      </w:r>
      <w:r>
        <w:rPr>
          <w:bCs/>
          <w:color w:val="000000"/>
          <w:szCs w:val="28"/>
        </w:rPr>
        <w:t>предоставлении решения о согласовании архитектурно-градостроительного облика объекта капитального строительства представлено в орган местного самоуправления, в полномочия которых не входит предоставление муниципальной услуги;</w:t>
      </w:r>
    </w:p>
    <w:p w:rsidR="00582319" w:rsidRDefault="001E11D3">
      <w:pPr>
        <w:autoSpaceDE w:val="0"/>
        <w:ind w:firstLine="567"/>
        <w:jc w:val="both"/>
        <w:rPr>
          <w:bCs/>
          <w:color w:val="000000"/>
          <w:szCs w:val="28"/>
        </w:rPr>
      </w:pPr>
      <w:r>
        <w:rPr>
          <w:bCs/>
          <w:color w:val="000000"/>
          <w:szCs w:val="28"/>
        </w:rPr>
        <w:t>б) неполное заполнение полей в</w:t>
      </w:r>
      <w:r>
        <w:rPr>
          <w:bCs/>
          <w:color w:val="000000"/>
          <w:szCs w:val="28"/>
        </w:rPr>
        <w:t xml:space="preserve"> форме заявления о предоставлении решения о согласовании архитектурно-градостроительного облика объекта капитального строительства, в том числе в интерактивной форме заявления на Едином портале, региональном портале;</w:t>
      </w:r>
    </w:p>
    <w:p w:rsidR="00582319" w:rsidRDefault="001E11D3">
      <w:pPr>
        <w:autoSpaceDE w:val="0"/>
        <w:ind w:firstLine="567"/>
        <w:jc w:val="both"/>
        <w:rPr>
          <w:bCs/>
          <w:color w:val="000000"/>
          <w:szCs w:val="28"/>
        </w:rPr>
      </w:pPr>
      <w:r>
        <w:rPr>
          <w:bCs/>
          <w:color w:val="000000"/>
          <w:szCs w:val="28"/>
        </w:rPr>
        <w:t>в) непредставление документов, предусмо</w:t>
      </w:r>
      <w:r>
        <w:rPr>
          <w:bCs/>
          <w:color w:val="000000"/>
          <w:szCs w:val="28"/>
        </w:rPr>
        <w:t xml:space="preserve">тренных </w:t>
      </w:r>
      <w:r>
        <w:rPr>
          <w:bCs/>
          <w:szCs w:val="28"/>
        </w:rPr>
        <w:t>подпунктами «1» - «4» п.2.8 на</w:t>
      </w:r>
      <w:r>
        <w:rPr>
          <w:bCs/>
          <w:color w:val="000000"/>
          <w:szCs w:val="28"/>
        </w:rPr>
        <w:t>стоящего Административного регламента;</w:t>
      </w:r>
    </w:p>
    <w:p w:rsidR="00582319" w:rsidRDefault="001E11D3">
      <w:pPr>
        <w:autoSpaceDE w:val="0"/>
        <w:ind w:firstLine="567"/>
        <w:jc w:val="both"/>
        <w:rPr>
          <w:bCs/>
          <w:color w:val="000000"/>
          <w:szCs w:val="28"/>
        </w:rPr>
      </w:pPr>
      <w:r>
        <w:rPr>
          <w:bCs/>
          <w:color w:val="000000"/>
          <w:szCs w:val="28"/>
        </w:rPr>
        <w:t>г) представленные документы утратили силу на день обращения за получением услуги (документ, удостоверяющий личность; документ, полномочия представителя заявителя, в случае обращен</w:t>
      </w:r>
      <w:r>
        <w:rPr>
          <w:bCs/>
          <w:color w:val="000000"/>
          <w:szCs w:val="28"/>
        </w:rPr>
        <w:t>ия за получением услуги указанным лицом);</w:t>
      </w:r>
    </w:p>
    <w:p w:rsidR="00582319" w:rsidRDefault="001E11D3">
      <w:pPr>
        <w:autoSpaceDE w:val="0"/>
        <w:ind w:firstLine="567"/>
        <w:jc w:val="both"/>
        <w:rPr>
          <w:bCs/>
          <w:color w:val="000000"/>
          <w:szCs w:val="28"/>
        </w:rPr>
      </w:pPr>
      <w:r>
        <w:rPr>
          <w:bCs/>
          <w:color w:val="000000"/>
          <w:szCs w:val="28"/>
        </w:rPr>
        <w:t>д) представленные документы содержат подчистки и исправления текста;</w:t>
      </w:r>
    </w:p>
    <w:p w:rsidR="00582319" w:rsidRDefault="001E11D3">
      <w:pPr>
        <w:autoSpaceDE w:val="0"/>
        <w:ind w:firstLine="567"/>
        <w:jc w:val="both"/>
        <w:rPr>
          <w:bCs/>
          <w:color w:val="000000"/>
          <w:szCs w:val="28"/>
        </w:rPr>
      </w:pPr>
      <w:r>
        <w:rPr>
          <w:bCs/>
          <w:color w:val="000000"/>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w:t>
      </w:r>
      <w:r>
        <w:rPr>
          <w:bCs/>
          <w:color w:val="000000"/>
          <w:szCs w:val="28"/>
        </w:rPr>
        <w:t>, содержащиеся в документах;</w:t>
      </w:r>
    </w:p>
    <w:p w:rsidR="00582319" w:rsidRDefault="001E11D3">
      <w:pPr>
        <w:autoSpaceDE w:val="0"/>
        <w:ind w:firstLine="567"/>
        <w:jc w:val="both"/>
        <w:rPr>
          <w:szCs w:val="28"/>
        </w:rPr>
      </w:pPr>
      <w:r>
        <w:rPr>
          <w:bCs/>
          <w:color w:val="000000"/>
          <w:szCs w:val="28"/>
        </w:rPr>
        <w:t xml:space="preserve">ж) заявления о предоставлении решения о согласовании архитектурно-градостроительного облика объекта капитального строительства и документы, указанные в подпунктах </w:t>
      </w:r>
      <w:r>
        <w:rPr>
          <w:bCs/>
          <w:szCs w:val="28"/>
        </w:rPr>
        <w:t xml:space="preserve">«2» - «4» п.2.8 настоящего </w:t>
      </w:r>
      <w:r>
        <w:rPr>
          <w:bCs/>
          <w:color w:val="000000"/>
          <w:szCs w:val="28"/>
        </w:rPr>
        <w:t>Административного регламента, предста</w:t>
      </w:r>
      <w:r>
        <w:rPr>
          <w:bCs/>
          <w:color w:val="000000"/>
          <w:szCs w:val="28"/>
        </w:rPr>
        <w:t>влены в электронной форме с нарушением требований, установленных п.п.2.5 – 2.7 настоящего Административного регламента;</w:t>
      </w:r>
    </w:p>
    <w:p w:rsidR="00582319" w:rsidRDefault="001E11D3">
      <w:pPr>
        <w:autoSpaceDE w:val="0"/>
        <w:ind w:firstLine="567"/>
        <w:jc w:val="both"/>
        <w:rPr>
          <w:szCs w:val="28"/>
        </w:rPr>
      </w:pPr>
      <w:r>
        <w:rPr>
          <w:szCs w:val="28"/>
        </w:rPr>
        <w:t>з) выявлено несоблюдение установленных ст.11 Федерального закона «Об электронной подписи» условий признания квалифицированной электронно</w:t>
      </w:r>
      <w:r>
        <w:rPr>
          <w:szCs w:val="28"/>
        </w:rPr>
        <w:t>й подписи действительной в документах, представленных в электронной форме.</w:t>
      </w:r>
    </w:p>
    <w:p w:rsidR="00582319" w:rsidRDefault="001E11D3">
      <w:pPr>
        <w:autoSpaceDE w:val="0"/>
        <w:ind w:firstLine="567"/>
        <w:jc w:val="both"/>
        <w:rPr>
          <w:szCs w:val="28"/>
        </w:rPr>
      </w:pPr>
      <w:r>
        <w:rPr>
          <w:bCs/>
          <w:color w:val="000000"/>
          <w:szCs w:val="28"/>
        </w:rPr>
        <w:t xml:space="preserve">2.14. Решение об </w:t>
      </w:r>
      <w:r>
        <w:rPr>
          <w:bCs/>
          <w:szCs w:val="28"/>
        </w:rPr>
        <w:t>отказе в приеме документов, указанных в п.2.8 настоящего Административного регламента, оформляется по форме согласно Приложению № 3 к нас</w:t>
      </w:r>
      <w:r>
        <w:rPr>
          <w:bCs/>
          <w:color w:val="000000"/>
          <w:szCs w:val="28"/>
        </w:rPr>
        <w:t>тоящему Административному р</w:t>
      </w:r>
      <w:r>
        <w:rPr>
          <w:bCs/>
          <w:color w:val="000000"/>
          <w:szCs w:val="28"/>
        </w:rPr>
        <w:t>егламенту.</w:t>
      </w:r>
    </w:p>
    <w:p w:rsidR="00582319" w:rsidRDefault="001E11D3">
      <w:pPr>
        <w:autoSpaceDE w:val="0"/>
        <w:ind w:firstLine="567"/>
        <w:jc w:val="both"/>
        <w:rPr>
          <w:bCs/>
          <w:color w:val="000000"/>
          <w:szCs w:val="28"/>
        </w:rPr>
      </w:pPr>
      <w:proofErr w:type="gramStart"/>
      <w:r>
        <w:rPr>
          <w:bCs/>
          <w:color w:val="000000"/>
          <w:szCs w:val="28"/>
        </w:rPr>
        <w:t>2.15</w:t>
      </w:r>
      <w:r>
        <w:rPr>
          <w:szCs w:val="28"/>
        </w:rPr>
        <w:t xml:space="preserve"> </w:t>
      </w:r>
      <w:r>
        <w:rPr>
          <w:bCs/>
          <w:color w:val="000000"/>
          <w:szCs w:val="28"/>
        </w:rPr>
        <w:t>Решение об отказе в приеме документов, указанных в п.2.8 настоящего Административного регламента, направляется заявителю способом, определенным заявителем в заявлении о предоставлении решения о согласовании архитектурно-градостроительного о</w:t>
      </w:r>
      <w:r>
        <w:rPr>
          <w:bCs/>
          <w:color w:val="000000"/>
          <w:szCs w:val="28"/>
        </w:rPr>
        <w:t xml:space="preserve">блика объекта капитального строительства,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администрацию района.  </w:t>
      </w:r>
      <w:proofErr w:type="gramEnd"/>
    </w:p>
    <w:p w:rsidR="00582319" w:rsidRDefault="001E11D3">
      <w:pPr>
        <w:autoSpaceDE w:val="0"/>
        <w:ind w:firstLine="567"/>
        <w:jc w:val="both"/>
        <w:rPr>
          <w:bCs/>
          <w:color w:val="000000"/>
          <w:szCs w:val="28"/>
        </w:rPr>
      </w:pPr>
      <w:r>
        <w:rPr>
          <w:bCs/>
          <w:color w:val="000000"/>
          <w:szCs w:val="28"/>
        </w:rPr>
        <w:t>2.16. Отказ в приеме документов, ука</w:t>
      </w:r>
      <w:r>
        <w:rPr>
          <w:bCs/>
          <w:color w:val="000000"/>
          <w:szCs w:val="28"/>
        </w:rPr>
        <w:t>занных в п.2.8 настоящего Административного регламента, не препятствует повторному обращению заявителя в администрацию района.</w:t>
      </w:r>
    </w:p>
    <w:p w:rsidR="00582319" w:rsidRDefault="00582319">
      <w:pPr>
        <w:autoSpaceDE w:val="0"/>
        <w:ind w:firstLine="709"/>
        <w:jc w:val="both"/>
        <w:rPr>
          <w:bCs/>
          <w:color w:val="000000"/>
          <w:szCs w:val="28"/>
        </w:rPr>
      </w:pPr>
    </w:p>
    <w:p w:rsidR="00582319" w:rsidRDefault="001E11D3">
      <w:pPr>
        <w:autoSpaceDE w:val="0"/>
        <w:ind w:firstLine="709"/>
        <w:jc w:val="center"/>
        <w:rPr>
          <w:szCs w:val="28"/>
        </w:rPr>
      </w:pPr>
      <w:r>
        <w:rPr>
          <w:b/>
          <w:bCs/>
          <w:i/>
          <w:color w:val="000000"/>
          <w:szCs w:val="28"/>
        </w:rPr>
        <w:t>Описание результата предоставления муниципальной услуги</w:t>
      </w:r>
    </w:p>
    <w:p w:rsidR="00582319" w:rsidRDefault="00582319">
      <w:pPr>
        <w:autoSpaceDE w:val="0"/>
        <w:ind w:firstLine="709"/>
        <w:jc w:val="both"/>
        <w:rPr>
          <w:b/>
          <w:bCs/>
          <w:i/>
          <w:color w:val="000000"/>
          <w:szCs w:val="28"/>
        </w:rPr>
      </w:pPr>
    </w:p>
    <w:p w:rsidR="00582319" w:rsidRDefault="001E11D3">
      <w:pPr>
        <w:autoSpaceDE w:val="0"/>
        <w:ind w:firstLine="567"/>
        <w:jc w:val="both"/>
        <w:rPr>
          <w:szCs w:val="28"/>
        </w:rPr>
      </w:pPr>
      <w:r>
        <w:rPr>
          <w:bCs/>
          <w:color w:val="000000"/>
          <w:szCs w:val="28"/>
        </w:rPr>
        <w:t>2.17. Результатом предоставления муниципальной услуги является:</w:t>
      </w:r>
    </w:p>
    <w:p w:rsidR="00582319" w:rsidRDefault="001E11D3">
      <w:pPr>
        <w:autoSpaceDE w:val="0"/>
        <w:ind w:firstLine="567"/>
        <w:jc w:val="both"/>
        <w:rPr>
          <w:szCs w:val="28"/>
        </w:rPr>
      </w:pPr>
      <w:r>
        <w:rPr>
          <w:bCs/>
          <w:color w:val="000000"/>
          <w:szCs w:val="28"/>
        </w:rPr>
        <w:t>а) реше</w:t>
      </w:r>
      <w:r>
        <w:rPr>
          <w:bCs/>
          <w:color w:val="000000"/>
          <w:szCs w:val="28"/>
        </w:rPr>
        <w:t>ние о согласовании архитектурно-градостроительного облика объекта капитального строительства;</w:t>
      </w:r>
    </w:p>
    <w:p w:rsidR="00582319" w:rsidRDefault="001E11D3">
      <w:pPr>
        <w:autoSpaceDE w:val="0"/>
        <w:ind w:firstLine="567"/>
        <w:jc w:val="both"/>
        <w:rPr>
          <w:bCs/>
          <w:color w:val="000000"/>
          <w:szCs w:val="28"/>
        </w:rPr>
      </w:pPr>
      <w:r>
        <w:rPr>
          <w:bCs/>
          <w:color w:val="000000"/>
          <w:szCs w:val="28"/>
        </w:rPr>
        <w:t>б) решение об отказе в предоставлении решения о согласовании архитектурно-градостроительного облика объекта капитального строительства в случае наличия оснований,</w:t>
      </w:r>
      <w:r>
        <w:rPr>
          <w:bCs/>
          <w:color w:val="000000"/>
          <w:szCs w:val="28"/>
        </w:rPr>
        <w:t xml:space="preserve"> указанных в п.2.19 настоящего Административного регламента.</w:t>
      </w:r>
    </w:p>
    <w:p w:rsidR="00582319" w:rsidRDefault="001E11D3">
      <w:pPr>
        <w:autoSpaceDE w:val="0"/>
        <w:ind w:firstLine="567"/>
        <w:jc w:val="both"/>
        <w:rPr>
          <w:bCs/>
          <w:szCs w:val="28"/>
        </w:rPr>
      </w:pPr>
      <w:r>
        <w:rPr>
          <w:bCs/>
          <w:color w:val="000000"/>
          <w:szCs w:val="28"/>
        </w:rPr>
        <w:t>2.18</w:t>
      </w:r>
      <w:r>
        <w:rPr>
          <w:bCs/>
          <w:szCs w:val="28"/>
        </w:rPr>
        <w:t>. Решение о согласовании архитектурно-градостроительного облика объекта капитального строительства</w:t>
      </w:r>
      <w:r>
        <w:t xml:space="preserve"> </w:t>
      </w:r>
      <w:r>
        <w:rPr>
          <w:bCs/>
          <w:szCs w:val="28"/>
        </w:rPr>
        <w:t>оформляется по форме согласно Приложению № 2.</w:t>
      </w:r>
    </w:p>
    <w:p w:rsidR="00582319" w:rsidRDefault="001E11D3">
      <w:pPr>
        <w:autoSpaceDE w:val="0"/>
        <w:ind w:firstLine="567"/>
        <w:jc w:val="both"/>
        <w:rPr>
          <w:bCs/>
          <w:color w:val="000000"/>
          <w:szCs w:val="28"/>
        </w:rPr>
      </w:pPr>
      <w:r>
        <w:rPr>
          <w:bCs/>
          <w:szCs w:val="28"/>
        </w:rPr>
        <w:t xml:space="preserve">Решение об отказе в предоставлении решения о согласовании архитектурно-градостроительного облика объекта капитального строительства оформляется по форме согласно Приложению № 4 к </w:t>
      </w:r>
      <w:r>
        <w:rPr>
          <w:bCs/>
          <w:color w:val="000000"/>
          <w:szCs w:val="28"/>
        </w:rPr>
        <w:t>настоящему Административному регламенту.</w:t>
      </w:r>
    </w:p>
    <w:p w:rsidR="00582319" w:rsidRDefault="001E11D3">
      <w:pPr>
        <w:autoSpaceDE w:val="0"/>
        <w:ind w:firstLine="567"/>
        <w:jc w:val="both"/>
        <w:rPr>
          <w:bCs/>
          <w:color w:val="000000"/>
          <w:szCs w:val="28"/>
        </w:rPr>
      </w:pPr>
      <w:r>
        <w:rPr>
          <w:bCs/>
          <w:color w:val="000000"/>
          <w:szCs w:val="28"/>
        </w:rPr>
        <w:t>2.19. Исчерпывающий перечень основан</w:t>
      </w:r>
      <w:r>
        <w:rPr>
          <w:bCs/>
          <w:color w:val="000000"/>
          <w:szCs w:val="28"/>
        </w:rPr>
        <w:t>ий для отказа в предоставлении решения о согласовании архитектурно-градостроительного облика объекта капитального строительства:</w:t>
      </w:r>
    </w:p>
    <w:p w:rsidR="00582319" w:rsidRDefault="001E11D3">
      <w:pPr>
        <w:autoSpaceDE w:val="0"/>
        <w:ind w:firstLine="567"/>
        <w:jc w:val="both"/>
        <w:rPr>
          <w:bCs/>
          <w:color w:val="000000"/>
          <w:szCs w:val="28"/>
        </w:rPr>
      </w:pPr>
      <w:proofErr w:type="gramStart"/>
      <w:r>
        <w:rPr>
          <w:bCs/>
          <w:color w:val="000000"/>
          <w:szCs w:val="28"/>
        </w:rPr>
        <w:t xml:space="preserve">а) заявление о предоставлении решения о согласовании архитектурно-градостроительного облика объекта капитального строительства </w:t>
      </w:r>
      <w:r>
        <w:rPr>
          <w:bCs/>
          <w:color w:val="000000"/>
          <w:szCs w:val="28"/>
        </w:rPr>
        <w:t xml:space="preserve">представлено </w:t>
      </w:r>
      <w:r>
        <w:rPr>
          <w:bCs/>
          <w:color w:val="000000"/>
          <w:szCs w:val="28"/>
        </w:rPr>
        <w:lastRenderedPageBreak/>
        <w:t>лицом, не являющимся правообладателем земельного участка</w:t>
      </w:r>
      <w:r>
        <w:t xml:space="preserve"> </w:t>
      </w:r>
      <w:r>
        <w:rPr>
          <w:bCs/>
          <w:color w:val="000000"/>
          <w:szCs w:val="28"/>
        </w:rPr>
        <w:t>или правообладателем объекта капитального строительства в случае реконструкции объекта капитального строительства, за исключением случая, предусмотренного ч.1</w:t>
      </w:r>
      <w:r>
        <w:rPr>
          <w:bCs/>
          <w:color w:val="000000"/>
          <w:szCs w:val="28"/>
          <w:vertAlign w:val="superscript"/>
        </w:rPr>
        <w:t>1</w:t>
      </w:r>
      <w:r>
        <w:rPr>
          <w:bCs/>
          <w:color w:val="000000"/>
          <w:szCs w:val="28"/>
        </w:rPr>
        <w:t xml:space="preserve"> ст.57</w:t>
      </w:r>
      <w:r>
        <w:rPr>
          <w:bCs/>
          <w:color w:val="000000"/>
          <w:szCs w:val="28"/>
          <w:vertAlign w:val="superscript"/>
        </w:rPr>
        <w:t>3</w:t>
      </w:r>
      <w:r>
        <w:rPr>
          <w:bCs/>
          <w:color w:val="000000"/>
          <w:szCs w:val="28"/>
        </w:rPr>
        <w:t xml:space="preserve"> Градостроительного </w:t>
      </w:r>
      <w:r>
        <w:rPr>
          <w:bCs/>
          <w:color w:val="000000"/>
          <w:szCs w:val="28"/>
        </w:rPr>
        <w:t>кодекса Российской Федерации;</w:t>
      </w:r>
      <w:proofErr w:type="gramEnd"/>
    </w:p>
    <w:p w:rsidR="00582319" w:rsidRDefault="001E11D3">
      <w:pPr>
        <w:autoSpaceDE w:val="0"/>
        <w:ind w:firstLine="567"/>
        <w:jc w:val="both"/>
        <w:rPr>
          <w:bCs/>
          <w:color w:val="000000"/>
          <w:szCs w:val="28"/>
        </w:rPr>
      </w:pPr>
      <w:r>
        <w:rPr>
          <w:bCs/>
          <w:color w:val="000000"/>
          <w:szCs w:val="28"/>
        </w:rPr>
        <w:t>б) представление неполного комплекта разделов проектной документации;</w:t>
      </w:r>
    </w:p>
    <w:p w:rsidR="00582319" w:rsidRDefault="001E11D3">
      <w:pPr>
        <w:autoSpaceDE w:val="0"/>
        <w:ind w:firstLine="567"/>
        <w:jc w:val="both"/>
        <w:rPr>
          <w:bCs/>
          <w:color w:val="000000"/>
          <w:szCs w:val="28"/>
        </w:rPr>
      </w:pPr>
      <w:r>
        <w:rPr>
          <w:bCs/>
          <w:color w:val="000000"/>
          <w:szCs w:val="28"/>
        </w:rPr>
        <w:t xml:space="preserve">в) несоответствие </w:t>
      </w:r>
      <w:proofErr w:type="gramStart"/>
      <w:r>
        <w:rPr>
          <w:bCs/>
          <w:color w:val="000000"/>
          <w:szCs w:val="28"/>
        </w:rPr>
        <w:t>архитектурных решений</w:t>
      </w:r>
      <w:proofErr w:type="gramEnd"/>
      <w:r>
        <w:rPr>
          <w:bCs/>
          <w:color w:val="000000"/>
          <w:szCs w:val="28"/>
        </w:rPr>
        <w:t xml:space="preserve"> объекта капитального строительства, определяющих его архитектурно-градостроительный облик и содержащихся в разделах </w:t>
      </w:r>
      <w:r>
        <w:rPr>
          <w:bCs/>
          <w:color w:val="000000"/>
          <w:szCs w:val="28"/>
        </w:rPr>
        <w:t>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582319" w:rsidRDefault="001E11D3">
      <w:pPr>
        <w:tabs>
          <w:tab w:val="left" w:pos="3366"/>
        </w:tabs>
        <w:autoSpaceDE w:val="0"/>
        <w:ind w:firstLine="567"/>
        <w:jc w:val="both"/>
        <w:rPr>
          <w:bCs/>
          <w:color w:val="000000"/>
          <w:szCs w:val="28"/>
        </w:rPr>
      </w:pPr>
      <w:r>
        <w:rPr>
          <w:bCs/>
          <w:color w:val="000000"/>
          <w:szCs w:val="28"/>
        </w:rPr>
        <w:t>2.20. Результат предоставления услуги, указанный в п. 2.17 настоящего Административного регламента:</w:t>
      </w:r>
    </w:p>
    <w:p w:rsidR="00582319" w:rsidRDefault="001E11D3">
      <w:pPr>
        <w:tabs>
          <w:tab w:val="left" w:pos="3366"/>
        </w:tabs>
        <w:autoSpaceDE w:val="0"/>
        <w:ind w:firstLine="567"/>
        <w:jc w:val="both"/>
        <w:rPr>
          <w:bCs/>
          <w:color w:val="000000"/>
          <w:szCs w:val="28"/>
        </w:rPr>
      </w:pPr>
      <w:r>
        <w:rPr>
          <w:bCs/>
          <w:color w:val="000000"/>
          <w:szCs w:val="28"/>
        </w:rPr>
        <w:t xml:space="preserve"> </w:t>
      </w:r>
      <w:r>
        <w:rPr>
          <w:bCs/>
          <w:color w:val="000000"/>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w:t>
      </w:r>
      <w:r>
        <w:rPr>
          <w:bCs/>
          <w:color w:val="000000"/>
          <w:szCs w:val="28"/>
        </w:rPr>
        <w:t>о предоставлении решения о согласовании архитектурно-градостроительного облика объекта капитального строительства;</w:t>
      </w:r>
    </w:p>
    <w:p w:rsidR="00582319" w:rsidRDefault="001E11D3">
      <w:pPr>
        <w:tabs>
          <w:tab w:val="left" w:pos="3366"/>
        </w:tabs>
        <w:autoSpaceDE w:val="0"/>
        <w:ind w:firstLine="567"/>
        <w:jc w:val="both"/>
        <w:rPr>
          <w:bCs/>
          <w:color w:val="000000"/>
          <w:szCs w:val="28"/>
        </w:rPr>
      </w:pPr>
      <w:r>
        <w:rPr>
          <w:bCs/>
          <w:color w:val="000000"/>
          <w:szCs w:val="28"/>
        </w:rPr>
        <w:t>выдается заявителю на бумажном носителе при личном обращении в уполномоченный орган местного самоуправления, многофункциональный центр либо н</w:t>
      </w:r>
      <w:r>
        <w:rPr>
          <w:bCs/>
          <w:color w:val="000000"/>
          <w:szCs w:val="28"/>
        </w:rPr>
        <w:t>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82319" w:rsidRDefault="001E11D3">
      <w:pPr>
        <w:tabs>
          <w:tab w:val="left" w:pos="3366"/>
        </w:tabs>
        <w:autoSpaceDE w:val="0"/>
        <w:ind w:firstLine="567"/>
        <w:jc w:val="both"/>
        <w:rPr>
          <w:bCs/>
          <w:color w:val="000000"/>
          <w:szCs w:val="28"/>
        </w:rPr>
      </w:pPr>
      <w:r>
        <w:rPr>
          <w:bCs/>
          <w:color w:val="000000"/>
          <w:szCs w:val="28"/>
        </w:rPr>
        <w:t>2.21. Результат предоставления муниципальной, предусмотренный подпунктом «а» п.2.17 настоящего Административн</w:t>
      </w:r>
      <w:r>
        <w:rPr>
          <w:bCs/>
          <w:color w:val="000000"/>
          <w:szCs w:val="28"/>
        </w:rPr>
        <w:t>ого регламента, в течение пяти рабочих дней со дня его подписания подлежит размещению администрацией района на официальном сайте Татищевского муниципального района Саратовской области.</w:t>
      </w:r>
    </w:p>
    <w:p w:rsidR="00582319" w:rsidRDefault="001E11D3">
      <w:pPr>
        <w:tabs>
          <w:tab w:val="left" w:pos="3366"/>
        </w:tabs>
        <w:autoSpaceDE w:val="0"/>
        <w:ind w:firstLine="709"/>
        <w:jc w:val="both"/>
        <w:rPr>
          <w:bCs/>
          <w:color w:val="000000"/>
          <w:szCs w:val="28"/>
        </w:rPr>
      </w:pPr>
      <w:r>
        <w:rPr>
          <w:bCs/>
          <w:color w:val="000000"/>
          <w:szCs w:val="28"/>
        </w:rPr>
        <w:t>Внесение изменений в архитектурно-градостроительный облик объекта капит</w:t>
      </w:r>
      <w:r>
        <w:rPr>
          <w:bCs/>
          <w:color w:val="000000"/>
          <w:szCs w:val="28"/>
        </w:rPr>
        <w:t>ального строительства требует его согласования в порядке, установленном настоящим Административного регламентом.</w:t>
      </w:r>
    </w:p>
    <w:p w:rsidR="00582319" w:rsidRDefault="00582319">
      <w:pPr>
        <w:tabs>
          <w:tab w:val="left" w:pos="3366"/>
        </w:tabs>
        <w:autoSpaceDE w:val="0"/>
        <w:ind w:firstLine="709"/>
        <w:jc w:val="both"/>
        <w:rPr>
          <w:bCs/>
          <w:color w:val="000000"/>
          <w:szCs w:val="28"/>
        </w:rPr>
      </w:pPr>
    </w:p>
    <w:p w:rsidR="00582319" w:rsidRDefault="001E11D3">
      <w:pPr>
        <w:widowControl w:val="0"/>
        <w:autoSpaceDE w:val="0"/>
        <w:ind w:firstLine="709"/>
        <w:jc w:val="center"/>
        <w:outlineLvl w:val="2"/>
        <w:rPr>
          <w:szCs w:val="28"/>
        </w:rPr>
      </w:pPr>
      <w:r>
        <w:rPr>
          <w:rFonts w:eastAsia="Calibri"/>
          <w:b/>
          <w:i/>
          <w:color w:val="000000"/>
          <w:szCs w:val="28"/>
        </w:rPr>
        <w:t>Порядок, размер и основания взимания государственной пошлины или иной оплаты, взимаемой за предоставление муниципальной услуги</w:t>
      </w:r>
    </w:p>
    <w:p w:rsidR="00582319" w:rsidRDefault="00582319">
      <w:pPr>
        <w:autoSpaceDE w:val="0"/>
        <w:ind w:firstLine="709"/>
        <w:jc w:val="both"/>
        <w:rPr>
          <w:rFonts w:eastAsia="Calibri"/>
          <w:b/>
          <w:bCs/>
          <w:i/>
          <w:color w:val="000000"/>
          <w:szCs w:val="28"/>
        </w:rPr>
      </w:pPr>
    </w:p>
    <w:p w:rsidR="00582319" w:rsidRDefault="001E11D3">
      <w:pPr>
        <w:autoSpaceDE w:val="0"/>
        <w:ind w:firstLine="567"/>
        <w:jc w:val="both"/>
        <w:rPr>
          <w:szCs w:val="28"/>
        </w:rPr>
      </w:pPr>
      <w:r>
        <w:rPr>
          <w:bCs/>
          <w:color w:val="000000"/>
          <w:szCs w:val="28"/>
        </w:rPr>
        <w:t>2.22. Предоста</w:t>
      </w:r>
      <w:r>
        <w:rPr>
          <w:bCs/>
          <w:color w:val="000000"/>
          <w:szCs w:val="28"/>
        </w:rPr>
        <w:t>вление муниципальной услуги осуществляется без взимания платы.</w:t>
      </w:r>
    </w:p>
    <w:p w:rsidR="00582319" w:rsidRDefault="001E11D3">
      <w:pPr>
        <w:autoSpaceDE w:val="0"/>
        <w:ind w:firstLine="567"/>
        <w:jc w:val="both"/>
        <w:rPr>
          <w:bCs/>
          <w:color w:val="000000"/>
          <w:szCs w:val="28"/>
        </w:rPr>
      </w:pPr>
      <w:r>
        <w:rPr>
          <w:bCs/>
          <w:color w:val="000000"/>
          <w:szCs w:val="28"/>
        </w:rPr>
        <w:t>2.23. Сведения о ходе рассмотрения заявления о предоставлении решения о согласовании архитектурно-градостроительного облика объекта капитального строительства, представленного посредством Едино</w:t>
      </w:r>
      <w:r>
        <w:rPr>
          <w:bCs/>
          <w:color w:val="000000"/>
          <w:szCs w:val="28"/>
        </w:rPr>
        <w:t>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82319" w:rsidRDefault="001E11D3">
      <w:pPr>
        <w:autoSpaceDE w:val="0"/>
        <w:ind w:firstLine="567"/>
        <w:jc w:val="both"/>
        <w:rPr>
          <w:bCs/>
          <w:color w:val="000000"/>
          <w:szCs w:val="28"/>
        </w:rPr>
      </w:pPr>
      <w:proofErr w:type="gramStart"/>
      <w:r>
        <w:rPr>
          <w:bCs/>
          <w:color w:val="000000"/>
          <w:szCs w:val="28"/>
        </w:rPr>
        <w:t>Сведения о ходе рассмотрения заявления о предоставлении решения о согласовании</w:t>
      </w:r>
      <w:r>
        <w:rPr>
          <w:bCs/>
          <w:color w:val="000000"/>
          <w:szCs w:val="28"/>
        </w:rPr>
        <w:t xml:space="preserve"> архитектурно-градостроительного облика объекта капитального </w:t>
      </w:r>
      <w:r>
        <w:rPr>
          <w:bCs/>
          <w:color w:val="000000"/>
          <w:szCs w:val="28"/>
        </w:rPr>
        <w:lastRenderedPageBreak/>
        <w:t xml:space="preserve">строительства, направленных способом, указанным в </w:t>
      </w:r>
      <w:r>
        <w:rPr>
          <w:bCs/>
          <w:szCs w:val="28"/>
        </w:rPr>
        <w:t xml:space="preserve">подпункте «б» п.2.4 </w:t>
      </w:r>
      <w:r>
        <w:rPr>
          <w:bCs/>
          <w:color w:val="000000"/>
          <w:szCs w:val="28"/>
        </w:rPr>
        <w:t>настоящего Административного регламента, предоставляются заявителю на основании его устного (при личном обращении либо по тел</w:t>
      </w:r>
      <w:r>
        <w:rPr>
          <w:bCs/>
          <w:color w:val="000000"/>
          <w:szCs w:val="28"/>
        </w:rPr>
        <w:t>ефону в отдел архитектуры и градостроительства, МФЦ) либо письменного запроса, составляемого в произвольной форме, без взимания платы.</w:t>
      </w:r>
      <w:proofErr w:type="gramEnd"/>
      <w:r>
        <w:rPr>
          <w:bCs/>
          <w:color w:val="000000"/>
          <w:szCs w:val="28"/>
        </w:rPr>
        <w:t xml:space="preserve"> Письменный запрос может быть подан:</w:t>
      </w:r>
    </w:p>
    <w:p w:rsidR="00582319" w:rsidRDefault="001E11D3">
      <w:pPr>
        <w:autoSpaceDE w:val="0"/>
        <w:ind w:firstLine="567"/>
        <w:jc w:val="both"/>
        <w:rPr>
          <w:szCs w:val="28"/>
        </w:rPr>
      </w:pPr>
      <w:r>
        <w:rPr>
          <w:bCs/>
          <w:color w:val="000000"/>
          <w:szCs w:val="28"/>
        </w:rPr>
        <w:t>а) на бумажном носителе посредством личного обращения в отдел архитектуры и градостро</w:t>
      </w:r>
      <w:r>
        <w:rPr>
          <w:bCs/>
          <w:color w:val="000000"/>
          <w:szCs w:val="28"/>
        </w:rPr>
        <w:t>ительства,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582319" w:rsidRDefault="001E11D3">
      <w:pPr>
        <w:autoSpaceDE w:val="0"/>
        <w:ind w:firstLine="567"/>
        <w:jc w:val="both"/>
        <w:rPr>
          <w:szCs w:val="28"/>
        </w:rPr>
      </w:pPr>
      <w:r>
        <w:rPr>
          <w:bCs/>
          <w:color w:val="000000"/>
          <w:szCs w:val="28"/>
        </w:rPr>
        <w:t xml:space="preserve">б) в электронной форме посредством электронной почты. </w:t>
      </w:r>
    </w:p>
    <w:p w:rsidR="00582319" w:rsidRDefault="001E11D3">
      <w:pPr>
        <w:autoSpaceDE w:val="0"/>
        <w:ind w:firstLine="567"/>
        <w:jc w:val="both"/>
        <w:rPr>
          <w:bCs/>
          <w:color w:val="000000"/>
          <w:szCs w:val="28"/>
        </w:rPr>
      </w:pPr>
      <w:proofErr w:type="gramStart"/>
      <w:r>
        <w:rPr>
          <w:bCs/>
          <w:color w:val="000000"/>
          <w:szCs w:val="28"/>
        </w:rPr>
        <w:t>На основании запроса сведения о ходе рассмо</w:t>
      </w:r>
      <w:r>
        <w:rPr>
          <w:bCs/>
          <w:color w:val="000000"/>
          <w:szCs w:val="28"/>
        </w:rPr>
        <w:t>трения заявления о предоставлении решения о согласовании архитектурно-градостроительного облика объекта капитального строительства доводятся до заявителя в устной форме (при личном обращении либо по телефону в отдел архитектуры и градостроительства, МФЦ) в</w:t>
      </w:r>
      <w:r>
        <w:rPr>
          <w:bCs/>
          <w:color w:val="000000"/>
          <w:szCs w:val="28"/>
        </w:rPr>
        <w:t xml:space="preserve"> день обращения заявителя либо в письменной форме, в том числе в электронном виде, если это предусмотрено указанным запросом, в течение двух рабочих дней</w:t>
      </w:r>
      <w:proofErr w:type="gramEnd"/>
      <w:r>
        <w:rPr>
          <w:bCs/>
          <w:color w:val="000000"/>
          <w:szCs w:val="28"/>
        </w:rPr>
        <w:t xml:space="preserve"> со дня поступления соответствующего запроса.</w:t>
      </w:r>
    </w:p>
    <w:p w:rsidR="00582319" w:rsidRDefault="00582319">
      <w:pPr>
        <w:autoSpaceDE w:val="0"/>
        <w:ind w:firstLine="709"/>
        <w:jc w:val="both"/>
        <w:rPr>
          <w:bCs/>
          <w:color w:val="000000"/>
          <w:szCs w:val="28"/>
        </w:rPr>
      </w:pPr>
    </w:p>
    <w:p w:rsidR="00582319" w:rsidRDefault="001E11D3">
      <w:pPr>
        <w:overflowPunct w:val="0"/>
        <w:autoSpaceDE w:val="0"/>
        <w:autoSpaceDN w:val="0"/>
        <w:adjustRightInd w:val="0"/>
        <w:ind w:firstLine="709"/>
        <w:jc w:val="center"/>
        <w:textAlignment w:val="baseline"/>
        <w:rPr>
          <w:szCs w:val="28"/>
        </w:rPr>
      </w:pPr>
      <w:r>
        <w:rPr>
          <w:b/>
          <w:bCs/>
          <w:i/>
          <w:color w:val="000000"/>
          <w:szCs w:val="28"/>
        </w:rPr>
        <w:t xml:space="preserve">Порядок исправления допущенных опечаток и ошибок в </w:t>
      </w:r>
      <w:r>
        <w:rPr>
          <w:b/>
          <w:bCs/>
          <w:i/>
          <w:color w:val="000000"/>
          <w:szCs w:val="28"/>
        </w:rPr>
        <w:t>выданных в результате предоставления муниципальной услуги документах</w:t>
      </w:r>
    </w:p>
    <w:p w:rsidR="00582319" w:rsidRDefault="00582319">
      <w:pPr>
        <w:autoSpaceDE w:val="0"/>
        <w:ind w:firstLine="709"/>
        <w:jc w:val="both"/>
        <w:rPr>
          <w:b/>
          <w:bCs/>
          <w:i/>
          <w:color w:val="000000"/>
          <w:szCs w:val="28"/>
        </w:rPr>
      </w:pPr>
    </w:p>
    <w:p w:rsidR="00582319" w:rsidRDefault="001E11D3">
      <w:pPr>
        <w:autoSpaceDE w:val="0"/>
        <w:ind w:firstLine="567"/>
        <w:jc w:val="both"/>
        <w:rPr>
          <w:bCs/>
          <w:color w:val="000000"/>
          <w:szCs w:val="28"/>
        </w:rPr>
      </w:pPr>
      <w:r>
        <w:rPr>
          <w:bCs/>
          <w:color w:val="000000"/>
          <w:szCs w:val="28"/>
        </w:rPr>
        <w:t>2.24. Порядок исправления допущенных опечаток и ошибок в решении о согласовании архитектурно-градостроительного облика объекта капитального строительства.</w:t>
      </w:r>
    </w:p>
    <w:p w:rsidR="00582319" w:rsidRDefault="001E11D3">
      <w:pPr>
        <w:autoSpaceDE w:val="0"/>
        <w:ind w:firstLine="567"/>
        <w:jc w:val="both"/>
        <w:rPr>
          <w:szCs w:val="28"/>
        </w:rPr>
      </w:pPr>
      <w:proofErr w:type="gramStart"/>
      <w:r>
        <w:rPr>
          <w:bCs/>
          <w:color w:val="000000"/>
          <w:szCs w:val="28"/>
        </w:rPr>
        <w:t>Заявитель вправе обратиться в а</w:t>
      </w:r>
      <w:r>
        <w:rPr>
          <w:bCs/>
          <w:color w:val="000000"/>
          <w:szCs w:val="28"/>
        </w:rPr>
        <w:t xml:space="preserve">дминистрацию района с заявлением об исправлении допущенных опечаток и ошибок в решении о согласовании архитектурно-градостроительного облика объекта капитального строительства (далее по тексту </w:t>
      </w:r>
      <w:r>
        <w:rPr>
          <w:bCs/>
          <w:szCs w:val="28"/>
        </w:rPr>
        <w:t>– заявление об исправлении допущенных опечаток и ошибок) по фор</w:t>
      </w:r>
      <w:r>
        <w:rPr>
          <w:bCs/>
          <w:szCs w:val="28"/>
        </w:rPr>
        <w:t xml:space="preserve">ме согласно Приложению № 5 </w:t>
      </w:r>
      <w:r>
        <w:rPr>
          <w:bCs/>
          <w:color w:val="000000"/>
          <w:szCs w:val="28"/>
        </w:rPr>
        <w:t xml:space="preserve">к настоящему Административному регламенту в порядке, </w:t>
      </w:r>
      <w:r>
        <w:rPr>
          <w:bCs/>
          <w:szCs w:val="28"/>
        </w:rPr>
        <w:t xml:space="preserve">установленном п.п.2.4 – 2.7, 2.10 настоящего </w:t>
      </w:r>
      <w:r>
        <w:rPr>
          <w:bCs/>
          <w:color w:val="000000"/>
          <w:szCs w:val="28"/>
        </w:rPr>
        <w:t xml:space="preserve">Административного регламента. </w:t>
      </w:r>
      <w:proofErr w:type="gramEnd"/>
    </w:p>
    <w:p w:rsidR="00582319" w:rsidRDefault="001E11D3">
      <w:pPr>
        <w:autoSpaceDE w:val="0"/>
        <w:ind w:firstLine="567"/>
        <w:jc w:val="both"/>
        <w:rPr>
          <w:szCs w:val="28"/>
        </w:rPr>
      </w:pPr>
      <w:r>
        <w:rPr>
          <w:bCs/>
          <w:color w:val="000000"/>
          <w:szCs w:val="28"/>
        </w:rPr>
        <w:t>В случае подтверждения наличия допущенных опечаток, ошибок в решении о согласовании архитектурно-градостроительного облика объекта капитального строительства специалист отдела архитектуры и градостроительства вносит исправления в ранее выданное решение о с</w:t>
      </w:r>
      <w:r>
        <w:rPr>
          <w:bCs/>
          <w:color w:val="000000"/>
          <w:szCs w:val="28"/>
        </w:rPr>
        <w:t xml:space="preserve">огласовании архитектурно-градостроительного облика объекта капитального строительства. </w:t>
      </w:r>
      <w:proofErr w:type="gramStart"/>
      <w:r>
        <w:rPr>
          <w:bCs/>
          <w:color w:val="000000"/>
          <w:szCs w:val="28"/>
        </w:rPr>
        <w:t>Дата и номер выданного решения о согласовании архитектурно-градостроительного облика объекта капитального строительства не изменяются, а в соответствующей графе формы ре</w:t>
      </w:r>
      <w:r>
        <w:rPr>
          <w:bCs/>
          <w:color w:val="000000"/>
          <w:szCs w:val="28"/>
        </w:rPr>
        <w:t xml:space="preserve">шения о согласовании архитектурно-градостроительного облика объекта капитального строительства указывается основание для внесения исправлений (реквизиты заявления об исправлении допущенных опечаток и ошибок и ссылка </w:t>
      </w:r>
      <w:r>
        <w:rPr>
          <w:bCs/>
          <w:szCs w:val="28"/>
        </w:rPr>
        <w:t xml:space="preserve">на соответствующую норму, установленную </w:t>
      </w:r>
      <w:r>
        <w:rPr>
          <w:bCs/>
          <w:szCs w:val="28"/>
        </w:rPr>
        <w:t xml:space="preserve">Градостроительным кодексом Российской Федерации, </w:t>
      </w:r>
      <w:r>
        <w:rPr>
          <w:bCs/>
          <w:szCs w:val="28"/>
        </w:rPr>
        <w:lastRenderedPageBreak/>
        <w:t>другими федеральными законами, действующими на дату поступления заявления) и дата</w:t>
      </w:r>
      <w:proofErr w:type="gramEnd"/>
      <w:r>
        <w:rPr>
          <w:bCs/>
          <w:szCs w:val="28"/>
        </w:rPr>
        <w:t xml:space="preserve"> внесения исправлений.</w:t>
      </w:r>
    </w:p>
    <w:p w:rsidR="00582319" w:rsidRDefault="001E11D3">
      <w:pPr>
        <w:autoSpaceDE w:val="0"/>
        <w:ind w:firstLine="567"/>
        <w:jc w:val="both"/>
        <w:rPr>
          <w:szCs w:val="28"/>
        </w:rPr>
      </w:pPr>
      <w:proofErr w:type="gramStart"/>
      <w:r>
        <w:rPr>
          <w:bCs/>
          <w:color w:val="000000"/>
          <w:szCs w:val="28"/>
        </w:rPr>
        <w:t>Решение о согласовании архитектурно-градостроительного облика объекта капитального строительства с внес</w:t>
      </w:r>
      <w:r>
        <w:rPr>
          <w:bCs/>
          <w:color w:val="000000"/>
          <w:szCs w:val="28"/>
        </w:rPr>
        <w:t xml:space="preserve">енными исправлениями допущенных опечаток и ошибок </w:t>
      </w:r>
      <w:r>
        <w:rPr>
          <w:bCs/>
          <w:szCs w:val="28"/>
        </w:rPr>
        <w:t xml:space="preserve">либо решение об отказе во внесении исправлений в решение о согласовании архитектурно-градостроительного облика объекта капитального строительства по форме согласно Приложению № 6 </w:t>
      </w:r>
      <w:r>
        <w:rPr>
          <w:bCs/>
          <w:color w:val="000000"/>
          <w:szCs w:val="28"/>
        </w:rPr>
        <w:t>к настоящему Административн</w:t>
      </w:r>
      <w:r>
        <w:rPr>
          <w:bCs/>
          <w:color w:val="000000"/>
          <w:szCs w:val="28"/>
        </w:rPr>
        <w:t>ому регламенту направляется заявителю в порядке, установленном п.2.20 настоящего Административного регламента, способом, указанным в заявлении об исправлении допущенных опечаток и ошибок</w:t>
      </w:r>
      <w:proofErr w:type="gramEnd"/>
      <w:r>
        <w:rPr>
          <w:bCs/>
          <w:color w:val="000000"/>
          <w:szCs w:val="28"/>
        </w:rPr>
        <w:t xml:space="preserve">, в течение </w:t>
      </w:r>
      <w:r>
        <w:rPr>
          <w:bCs/>
          <w:szCs w:val="28"/>
        </w:rPr>
        <w:t xml:space="preserve">пяти рабочих дней </w:t>
      </w:r>
      <w:proofErr w:type="gramStart"/>
      <w:r>
        <w:rPr>
          <w:bCs/>
          <w:szCs w:val="28"/>
        </w:rPr>
        <w:t xml:space="preserve">с </w:t>
      </w:r>
      <w:r>
        <w:rPr>
          <w:bCs/>
          <w:color w:val="000000"/>
          <w:szCs w:val="28"/>
        </w:rPr>
        <w:t>даты поступления</w:t>
      </w:r>
      <w:proofErr w:type="gramEnd"/>
      <w:r>
        <w:rPr>
          <w:bCs/>
          <w:color w:val="000000"/>
          <w:szCs w:val="28"/>
        </w:rPr>
        <w:t xml:space="preserve"> заявления об исправле</w:t>
      </w:r>
      <w:r>
        <w:rPr>
          <w:bCs/>
          <w:color w:val="000000"/>
          <w:szCs w:val="28"/>
        </w:rPr>
        <w:t>нии допущенных опечаток и ошибок.</w:t>
      </w:r>
    </w:p>
    <w:p w:rsidR="00582319" w:rsidRDefault="001E11D3">
      <w:pPr>
        <w:autoSpaceDE w:val="0"/>
        <w:ind w:firstLine="567"/>
        <w:jc w:val="both"/>
        <w:rPr>
          <w:szCs w:val="28"/>
        </w:rPr>
      </w:pPr>
      <w:r>
        <w:rPr>
          <w:bCs/>
          <w:color w:val="000000"/>
          <w:szCs w:val="28"/>
        </w:rPr>
        <w:t xml:space="preserve">2.25. Исчерпывающий перечень оснований для отказа в исправлении допущенных опечаток и ошибок в решении о согласовании архитектурно-градостроительного облика объекта капитального строительства: </w:t>
      </w:r>
    </w:p>
    <w:p w:rsidR="00582319" w:rsidRDefault="001E11D3">
      <w:pPr>
        <w:autoSpaceDE w:val="0"/>
        <w:ind w:firstLine="567"/>
        <w:jc w:val="both"/>
        <w:rPr>
          <w:szCs w:val="28"/>
        </w:rPr>
      </w:pPr>
      <w:r>
        <w:rPr>
          <w:bCs/>
          <w:color w:val="000000"/>
          <w:szCs w:val="28"/>
        </w:rPr>
        <w:t xml:space="preserve">а) несоответствие заявителя </w:t>
      </w:r>
      <w:r>
        <w:rPr>
          <w:bCs/>
          <w:color w:val="000000"/>
          <w:szCs w:val="28"/>
        </w:rPr>
        <w:t>кругу лиц, указанных в п.2.2 настоящего Административного регламента;</w:t>
      </w:r>
    </w:p>
    <w:p w:rsidR="00582319" w:rsidRDefault="001E11D3">
      <w:pPr>
        <w:autoSpaceDE w:val="0"/>
        <w:ind w:firstLine="567"/>
        <w:jc w:val="both"/>
        <w:rPr>
          <w:szCs w:val="28"/>
        </w:rPr>
      </w:pPr>
      <w:r>
        <w:rPr>
          <w:bCs/>
          <w:color w:val="000000"/>
          <w:szCs w:val="28"/>
        </w:rPr>
        <w:t>б) отсутствие факта допущения опечаток и ошибок</w:t>
      </w:r>
      <w:r>
        <w:rPr>
          <w:bCs/>
          <w:color w:val="000000"/>
          <w:szCs w:val="28"/>
        </w:rPr>
        <w:br/>
        <w:t>в решении о согласовании архитектурно-градостроительного облика объекта капитального строительства.</w:t>
      </w:r>
    </w:p>
    <w:p w:rsidR="00582319" w:rsidRDefault="001E11D3">
      <w:pPr>
        <w:autoSpaceDE w:val="0"/>
        <w:ind w:firstLine="567"/>
        <w:jc w:val="both"/>
        <w:rPr>
          <w:szCs w:val="28"/>
        </w:rPr>
      </w:pPr>
      <w:r>
        <w:rPr>
          <w:bCs/>
          <w:color w:val="000000"/>
          <w:szCs w:val="28"/>
        </w:rPr>
        <w:t>2.26. Порядок выдачи дубликата решения</w:t>
      </w:r>
      <w:r>
        <w:rPr>
          <w:bCs/>
          <w:color w:val="000000"/>
          <w:szCs w:val="28"/>
        </w:rPr>
        <w:t xml:space="preserve"> о согласовании архитектурно-градостроительного облика объекта капитального строительства. </w:t>
      </w:r>
    </w:p>
    <w:p w:rsidR="00582319" w:rsidRDefault="001E11D3">
      <w:pPr>
        <w:autoSpaceDE w:val="0"/>
        <w:ind w:firstLine="567"/>
        <w:jc w:val="both"/>
        <w:rPr>
          <w:szCs w:val="28"/>
        </w:rPr>
      </w:pPr>
      <w:r>
        <w:rPr>
          <w:bCs/>
          <w:color w:val="000000"/>
          <w:szCs w:val="28"/>
        </w:rPr>
        <w:t>Заявитель вправе обратиться в администрацию района с заявлением о выдаче дубликата решения о согласовании архитектурно-градостроительного облика объекта капитальног</w:t>
      </w:r>
      <w:r>
        <w:rPr>
          <w:bCs/>
          <w:color w:val="000000"/>
          <w:szCs w:val="28"/>
        </w:rPr>
        <w:t xml:space="preserve">о строительства (далее по </w:t>
      </w:r>
      <w:r>
        <w:rPr>
          <w:bCs/>
          <w:szCs w:val="28"/>
        </w:rPr>
        <w:t xml:space="preserve">тексту – заявление о выдаче дубликата) по форме согласно Приложению № 7 к настоящему Административному регламенту, в порядке, установленном </w:t>
      </w:r>
      <w:proofErr w:type="spellStart"/>
      <w:r>
        <w:rPr>
          <w:bCs/>
          <w:szCs w:val="28"/>
        </w:rPr>
        <w:t>п.п</w:t>
      </w:r>
      <w:proofErr w:type="spellEnd"/>
      <w:r>
        <w:rPr>
          <w:bCs/>
          <w:szCs w:val="28"/>
        </w:rPr>
        <w:t>. 2.4 – 2.7, 2.10 настоящего Административного регламента.</w:t>
      </w:r>
    </w:p>
    <w:p w:rsidR="00582319" w:rsidRDefault="001E11D3">
      <w:pPr>
        <w:autoSpaceDE w:val="0"/>
        <w:ind w:firstLine="567"/>
        <w:jc w:val="both"/>
        <w:rPr>
          <w:szCs w:val="28"/>
        </w:rPr>
      </w:pPr>
      <w:proofErr w:type="gramStart"/>
      <w:r>
        <w:rPr>
          <w:bCs/>
          <w:szCs w:val="28"/>
        </w:rPr>
        <w:t>В случае отсутствия основани</w:t>
      </w:r>
      <w:r>
        <w:rPr>
          <w:bCs/>
          <w:szCs w:val="28"/>
        </w:rPr>
        <w:t xml:space="preserve">й для отказа в выдаче дубликата решения о согласовании архитектурно-градостроительного облика объекта капитального строительства, установленных п.2.27 настоящего Административного </w:t>
      </w:r>
      <w:r>
        <w:rPr>
          <w:bCs/>
          <w:color w:val="000000"/>
          <w:szCs w:val="28"/>
        </w:rPr>
        <w:t>регламента, специалист отдела архитектуры и градостроительства выдает дублик</w:t>
      </w:r>
      <w:r>
        <w:rPr>
          <w:bCs/>
          <w:color w:val="000000"/>
          <w:szCs w:val="28"/>
        </w:rPr>
        <w:t>ат решения о согласовании архитектурно-градостроительного облика объекта капитального строительства с тем же регистрационным номером, который был указан в ранее выданном решении о согласовании архитектурно-градостроительного облика объекта капитального стр</w:t>
      </w:r>
      <w:r>
        <w:rPr>
          <w:bCs/>
          <w:color w:val="000000"/>
          <w:szCs w:val="28"/>
        </w:rPr>
        <w:t>оительства.</w:t>
      </w:r>
      <w:proofErr w:type="gramEnd"/>
      <w:r>
        <w:rPr>
          <w:bCs/>
          <w:color w:val="000000"/>
          <w:szCs w:val="28"/>
        </w:rPr>
        <w:t xml:space="preserve"> В случае</w:t>
      </w:r>
      <w:proofErr w:type="gramStart"/>
      <w:r>
        <w:rPr>
          <w:bCs/>
          <w:color w:val="000000"/>
          <w:szCs w:val="28"/>
        </w:rPr>
        <w:t>,</w:t>
      </w:r>
      <w:proofErr w:type="gramEnd"/>
      <w:r>
        <w:rPr>
          <w:bCs/>
          <w:color w:val="000000"/>
          <w:szCs w:val="28"/>
        </w:rPr>
        <w:t xml:space="preserve"> если ранее заявителю было выдано решение о согласовании архитектурно-градостроительного облика объекта капитального строительства в форме электронного документа, подписанного усиленной квалифицированной электронной подписью уполномоче</w:t>
      </w:r>
      <w:r>
        <w:rPr>
          <w:bCs/>
          <w:color w:val="000000"/>
          <w:szCs w:val="28"/>
        </w:rPr>
        <w:t xml:space="preserve">нного должностного лица, то в качестве дубликата решения о согласовании архитектурно-градостроительного облика объекта капитального строительства заявителю повторно представляется указанный документ. </w:t>
      </w:r>
    </w:p>
    <w:p w:rsidR="00582319" w:rsidRDefault="001E11D3">
      <w:pPr>
        <w:autoSpaceDE w:val="0"/>
        <w:ind w:firstLine="567"/>
        <w:jc w:val="both"/>
        <w:rPr>
          <w:szCs w:val="28"/>
        </w:rPr>
      </w:pPr>
      <w:proofErr w:type="gramStart"/>
      <w:r>
        <w:rPr>
          <w:bCs/>
          <w:szCs w:val="28"/>
        </w:rPr>
        <w:t>Дубликат решения о согласовании архитектурно-градострои</w:t>
      </w:r>
      <w:r>
        <w:rPr>
          <w:bCs/>
          <w:szCs w:val="28"/>
        </w:rPr>
        <w:t xml:space="preserve">тельного облика объекта капитального строительства либо решение об отказе в выдаче дубликата решения о согласовании архитектурно-градостроительного облика </w:t>
      </w:r>
      <w:r>
        <w:rPr>
          <w:bCs/>
          <w:szCs w:val="28"/>
        </w:rPr>
        <w:lastRenderedPageBreak/>
        <w:t>объекта капитального строительства по форме согласно Приложению № 8 к настоящему Административному ре</w:t>
      </w:r>
      <w:r>
        <w:rPr>
          <w:bCs/>
          <w:szCs w:val="28"/>
        </w:rPr>
        <w:t xml:space="preserve">гламенту направляется заявителю в порядке, установленном п.2.20 настоящего Административного регламента, способом, указанным заявителем в заявлении </w:t>
      </w:r>
      <w:r>
        <w:rPr>
          <w:bCs/>
          <w:color w:val="000000"/>
          <w:szCs w:val="28"/>
        </w:rPr>
        <w:t xml:space="preserve">о выдаче дубликата, в течение </w:t>
      </w:r>
      <w:r>
        <w:rPr>
          <w:bCs/>
          <w:szCs w:val="28"/>
        </w:rPr>
        <w:t>пяти рабочих дней с даты поступления заявления</w:t>
      </w:r>
      <w:proofErr w:type="gramEnd"/>
      <w:r>
        <w:rPr>
          <w:bCs/>
          <w:szCs w:val="28"/>
        </w:rPr>
        <w:t xml:space="preserve"> о выдаче дубликата.</w:t>
      </w:r>
    </w:p>
    <w:p w:rsidR="00582319" w:rsidRDefault="001E11D3">
      <w:pPr>
        <w:autoSpaceDE w:val="0"/>
        <w:ind w:firstLine="567"/>
        <w:jc w:val="both"/>
        <w:rPr>
          <w:szCs w:val="28"/>
        </w:rPr>
      </w:pPr>
      <w:r>
        <w:rPr>
          <w:bCs/>
          <w:szCs w:val="28"/>
        </w:rPr>
        <w:t>2.27. Исчер</w:t>
      </w:r>
      <w:r>
        <w:rPr>
          <w:bCs/>
          <w:szCs w:val="28"/>
        </w:rPr>
        <w:t xml:space="preserve">пывающий </w:t>
      </w:r>
      <w:r>
        <w:rPr>
          <w:bCs/>
          <w:color w:val="000000"/>
          <w:szCs w:val="28"/>
        </w:rPr>
        <w:t>перечень оснований для отказа в выдаче дубликата решения о согласовании архитектурно-градостроительного облика объекта капитального строительства:</w:t>
      </w:r>
    </w:p>
    <w:p w:rsidR="00582319" w:rsidRDefault="001E11D3">
      <w:pPr>
        <w:autoSpaceDE w:val="0"/>
        <w:ind w:firstLine="567"/>
        <w:jc w:val="both"/>
        <w:rPr>
          <w:szCs w:val="28"/>
        </w:rPr>
      </w:pPr>
      <w:r>
        <w:rPr>
          <w:bCs/>
          <w:color w:val="000000"/>
          <w:szCs w:val="28"/>
        </w:rPr>
        <w:t xml:space="preserve">несоответствие заявителя кругу лиц, указанных </w:t>
      </w:r>
      <w:r>
        <w:rPr>
          <w:bCs/>
          <w:szCs w:val="28"/>
        </w:rPr>
        <w:t xml:space="preserve">в п.2.2 </w:t>
      </w:r>
      <w:r>
        <w:rPr>
          <w:bCs/>
          <w:color w:val="000000"/>
          <w:szCs w:val="28"/>
        </w:rPr>
        <w:t>настоящего Административного регламента.</w:t>
      </w:r>
    </w:p>
    <w:p w:rsidR="00582319" w:rsidRDefault="001E11D3">
      <w:pPr>
        <w:autoSpaceDE w:val="0"/>
        <w:ind w:firstLine="567"/>
        <w:jc w:val="both"/>
        <w:rPr>
          <w:szCs w:val="28"/>
        </w:rPr>
      </w:pPr>
      <w:r>
        <w:rPr>
          <w:szCs w:val="28"/>
        </w:rPr>
        <w:t>2.28.</w:t>
      </w:r>
      <w:r>
        <w:rPr>
          <w:szCs w:val="28"/>
        </w:rPr>
        <w:t xml:space="preserve"> Порядок оставления заявления о предоставлении решения о согласовании архитектурно-градостроительного облика объекта капитального строительства без рассмотрения.</w:t>
      </w:r>
    </w:p>
    <w:p w:rsidR="00582319" w:rsidRDefault="001E11D3">
      <w:pPr>
        <w:autoSpaceDE w:val="0"/>
        <w:ind w:firstLine="567"/>
        <w:jc w:val="both"/>
        <w:rPr>
          <w:bCs/>
          <w:szCs w:val="28"/>
        </w:rPr>
      </w:pPr>
      <w:proofErr w:type="gramStart"/>
      <w:r>
        <w:rPr>
          <w:bCs/>
          <w:color w:val="000000"/>
          <w:szCs w:val="28"/>
        </w:rPr>
        <w:t>Заявитель не позднее рабочего дня, предшествующего дню окончания срока предоставления муниципа</w:t>
      </w:r>
      <w:r>
        <w:rPr>
          <w:bCs/>
          <w:color w:val="000000"/>
          <w:szCs w:val="28"/>
        </w:rPr>
        <w:t xml:space="preserve">льной услуги, вправе обратиться в администрацию района </w:t>
      </w:r>
      <w:r>
        <w:rPr>
          <w:bCs/>
          <w:szCs w:val="28"/>
        </w:rPr>
        <w:t xml:space="preserve">с заявлением об оставлении заявления о предоставлении решения о согласовании архитектурно-градостроительного облика объекта капитального строительства без рассмотрения по форме согласно Приложению № 9 </w:t>
      </w:r>
      <w:r>
        <w:rPr>
          <w:bCs/>
          <w:szCs w:val="28"/>
        </w:rPr>
        <w:t>к настоящему Административному регламенту в порядке, установленном п.п.2.4 – 2.7, 2.10 настоящего Административного регламента.</w:t>
      </w:r>
      <w:proofErr w:type="gramEnd"/>
    </w:p>
    <w:p w:rsidR="00582319" w:rsidRDefault="001E11D3">
      <w:pPr>
        <w:autoSpaceDE w:val="0"/>
        <w:ind w:firstLine="567"/>
        <w:jc w:val="both"/>
        <w:rPr>
          <w:bCs/>
          <w:szCs w:val="28"/>
        </w:rPr>
      </w:pPr>
      <w:proofErr w:type="gramStart"/>
      <w:r>
        <w:rPr>
          <w:bCs/>
          <w:szCs w:val="28"/>
        </w:rPr>
        <w:t>На основании поступившего заявления об оставлении заявления о предоставлении решения о согласовании архитектурно-градостроительн</w:t>
      </w:r>
      <w:r>
        <w:rPr>
          <w:bCs/>
          <w:szCs w:val="28"/>
        </w:rPr>
        <w:t>ого облика объекта капитального строительства без рассмотрения</w:t>
      </w:r>
      <w:proofErr w:type="gramEnd"/>
      <w:r>
        <w:rPr>
          <w:bCs/>
          <w:szCs w:val="28"/>
        </w:rPr>
        <w:t xml:space="preserve"> администрация района принимает решение об оставлении заявления о предоставлении решения о согласовании архитектурно-градостроительного облика объекта капитального строительства без рассмотрения</w:t>
      </w:r>
      <w:r>
        <w:rPr>
          <w:bCs/>
          <w:szCs w:val="28"/>
        </w:rPr>
        <w:t xml:space="preserve">. </w:t>
      </w:r>
    </w:p>
    <w:p w:rsidR="00582319" w:rsidRDefault="001E11D3">
      <w:pPr>
        <w:autoSpaceDE w:val="0"/>
        <w:ind w:firstLine="567"/>
        <w:jc w:val="both"/>
        <w:rPr>
          <w:bCs/>
          <w:color w:val="000000"/>
          <w:szCs w:val="28"/>
        </w:rPr>
      </w:pPr>
      <w:proofErr w:type="gramStart"/>
      <w:r>
        <w:rPr>
          <w:bCs/>
          <w:szCs w:val="28"/>
        </w:rPr>
        <w:t>Решение об оставлении заявления о предоставлении решения о согласовании архитектурно-градостроительного облика объекта капитального строительства без рассмотрения направляется заявителю по форме согласно Приложению № 10 к настоящему Административному ре</w:t>
      </w:r>
      <w:r>
        <w:rPr>
          <w:bCs/>
          <w:szCs w:val="28"/>
        </w:rPr>
        <w:t xml:space="preserve">гламенту в порядке, установленном п.2.20 настоящего Административного </w:t>
      </w:r>
      <w:r>
        <w:rPr>
          <w:bCs/>
          <w:color w:val="000000"/>
          <w:szCs w:val="28"/>
        </w:rPr>
        <w:t>регламента, способом, указанным заявителем в заявлении об оставлении заявления о предоставлении решения о согласовании архитектурно-градостроительного облика объекта капитального строите</w:t>
      </w:r>
      <w:r>
        <w:rPr>
          <w:bCs/>
          <w:color w:val="000000"/>
          <w:szCs w:val="28"/>
        </w:rPr>
        <w:t>льства без рассмотрения, не позднее рабочего дня, следующего</w:t>
      </w:r>
      <w:proofErr w:type="gramEnd"/>
      <w:r>
        <w:rPr>
          <w:bCs/>
          <w:color w:val="000000"/>
          <w:szCs w:val="28"/>
        </w:rPr>
        <w:t xml:space="preserve"> </w:t>
      </w:r>
      <w:proofErr w:type="gramStart"/>
      <w:r>
        <w:rPr>
          <w:bCs/>
          <w:color w:val="000000"/>
          <w:szCs w:val="28"/>
        </w:rPr>
        <w:t>за днем поступления заявления об оставлении заявления о предоставлении решения о согласовании архитектурно-градостроительного облика объекта капитального строительства без рассмотрения</w:t>
      </w:r>
      <w:proofErr w:type="gramEnd"/>
      <w:r>
        <w:rPr>
          <w:bCs/>
          <w:color w:val="000000"/>
          <w:szCs w:val="28"/>
        </w:rPr>
        <w:t>.</w:t>
      </w:r>
    </w:p>
    <w:p w:rsidR="00582319" w:rsidRDefault="001E11D3">
      <w:pPr>
        <w:autoSpaceDE w:val="0"/>
        <w:ind w:firstLine="567"/>
        <w:jc w:val="both"/>
        <w:rPr>
          <w:bCs/>
          <w:color w:val="000000"/>
          <w:szCs w:val="28"/>
        </w:rPr>
      </w:pPr>
      <w:r>
        <w:rPr>
          <w:bCs/>
          <w:color w:val="000000"/>
          <w:szCs w:val="28"/>
        </w:rPr>
        <w:t>Оставлени</w:t>
      </w:r>
      <w:r>
        <w:rPr>
          <w:bCs/>
          <w:color w:val="000000"/>
          <w:szCs w:val="28"/>
        </w:rPr>
        <w:t>е заявления о предоставлении решения о согласовании архитектурно-градостроительного облика объекта капитального строительства без рассмотрения не препятствует повторному обращению заявителя в администрацию района за получением муниципальной услуги.</w:t>
      </w:r>
    </w:p>
    <w:p w:rsidR="00582319" w:rsidRDefault="001E11D3">
      <w:pPr>
        <w:suppressAutoHyphens/>
        <w:ind w:firstLine="567"/>
        <w:jc w:val="both"/>
        <w:rPr>
          <w:szCs w:val="28"/>
        </w:rPr>
      </w:pPr>
      <w:r>
        <w:rPr>
          <w:szCs w:val="28"/>
        </w:rPr>
        <w:t>2.29. П</w:t>
      </w:r>
      <w:r>
        <w:rPr>
          <w:szCs w:val="28"/>
        </w:rPr>
        <w:t>ри предоставлении муниципальной услуги запрещается требовать от заявителя:</w:t>
      </w:r>
    </w:p>
    <w:p w:rsidR="00582319" w:rsidRDefault="001E11D3">
      <w:pPr>
        <w:suppressAutoHyphens/>
        <w:ind w:firstLine="567"/>
        <w:jc w:val="both"/>
        <w:rPr>
          <w:szCs w:val="28"/>
        </w:rPr>
      </w:pPr>
      <w:r>
        <w:rPr>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Pr>
          <w:szCs w:val="28"/>
        </w:rPr>
        <w:lastRenderedPageBreak/>
        <w:t>правовыми актами, регулирующими отношения,</w:t>
      </w:r>
      <w:r>
        <w:rPr>
          <w:szCs w:val="28"/>
        </w:rPr>
        <w:t xml:space="preserve"> возникающие в связи с предоставлением муниципальной услуги.</w:t>
      </w:r>
    </w:p>
    <w:p w:rsidR="00582319" w:rsidRDefault="001E11D3">
      <w:pPr>
        <w:autoSpaceDE w:val="0"/>
        <w:autoSpaceDN w:val="0"/>
        <w:adjustRightInd w:val="0"/>
        <w:ind w:firstLine="567"/>
        <w:jc w:val="both"/>
        <w:rPr>
          <w:rFonts w:eastAsia="Calibri"/>
          <w:szCs w:val="28"/>
        </w:rPr>
      </w:pPr>
      <w:proofErr w:type="gramStart"/>
      <w:r>
        <w:rPr>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w:t>
      </w:r>
      <w:r>
        <w:rPr>
          <w:szCs w:val="28"/>
        </w:rPr>
        <w:t xml:space="preserve">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w:t>
      </w:r>
      <w:r>
        <w:rPr>
          <w:szCs w:val="28"/>
        </w:rPr>
        <w:t xml:space="preserve"> услуг, за исключением документов, указанных в ч.6 ст.7 Федерального закона от</w:t>
      </w:r>
      <w:proofErr w:type="gramEnd"/>
      <w:r>
        <w:rPr>
          <w:szCs w:val="28"/>
        </w:rPr>
        <w:t xml:space="preserve"> 27.07.2010 № 210-ФЗ «Об организации предоставления государственных и муниципальных услуг» (далее по тексту – Федеральный закон № 210-ФЗ).</w:t>
      </w:r>
      <w:r>
        <w:rPr>
          <w:rFonts w:eastAsia="Calibri"/>
          <w:szCs w:val="28"/>
        </w:rPr>
        <w:t xml:space="preserve"> Заявитель вправе представить указанные </w:t>
      </w:r>
      <w:r>
        <w:rPr>
          <w:rFonts w:eastAsia="Calibri"/>
          <w:szCs w:val="28"/>
        </w:rPr>
        <w:t>документы и информацию в органы, предоставляющие муниципальные услуги, по собственной инициативе;</w:t>
      </w:r>
    </w:p>
    <w:p w:rsidR="00582319" w:rsidRDefault="001E11D3">
      <w:pPr>
        <w:autoSpaceDE w:val="0"/>
        <w:autoSpaceDN w:val="0"/>
        <w:adjustRightInd w:val="0"/>
        <w:ind w:firstLine="567"/>
        <w:jc w:val="both"/>
        <w:rPr>
          <w:rFonts w:eastAsia="Calibri"/>
          <w:szCs w:val="28"/>
        </w:rPr>
      </w:pPr>
      <w:proofErr w:type="gramStart"/>
      <w:r>
        <w:rPr>
          <w:rFonts w:eastAsia="Calibri"/>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w:t>
      </w:r>
      <w:r>
        <w:rPr>
          <w:rFonts w:eastAsia="Calibri"/>
          <w:szCs w:val="28"/>
        </w:rPr>
        <w:t xml:space="preserve">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rFonts w:eastAsia="Calibri"/>
            <w:szCs w:val="28"/>
          </w:rPr>
          <w:t>ч.1 ст.9</w:t>
        </w:r>
      </w:hyperlink>
      <w:r>
        <w:rPr>
          <w:rFonts w:eastAsia="Calibri"/>
          <w:szCs w:val="28"/>
        </w:rPr>
        <w:t xml:space="preserve"> Федерального закона от 27.07.2010 № 210-ФЗ;</w:t>
      </w:r>
      <w:proofErr w:type="gramEnd"/>
    </w:p>
    <w:p w:rsidR="00582319" w:rsidRDefault="001E11D3">
      <w:pPr>
        <w:suppressAutoHyphens/>
        <w:ind w:firstLine="567"/>
        <w:jc w:val="both"/>
        <w:rPr>
          <w:szCs w:val="28"/>
        </w:rPr>
      </w:pPr>
      <w:r>
        <w:rPr>
          <w:szCs w:val="28"/>
        </w:rPr>
        <w:t>4) Представления документов и информации, отсутствие и (или) недостоверность которых не указыва</w:t>
      </w:r>
      <w:r>
        <w:rPr>
          <w:szCs w:val="28"/>
        </w:rPr>
        <w:t>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2319" w:rsidRDefault="001E11D3">
      <w:pPr>
        <w:suppressAutoHyphens/>
        <w:ind w:firstLine="567"/>
        <w:jc w:val="both"/>
        <w:rPr>
          <w:szCs w:val="28"/>
        </w:rPr>
      </w:pPr>
      <w:r>
        <w:rPr>
          <w:szCs w:val="28"/>
        </w:rPr>
        <w:t>изменение требований нормативных правовых актов, касающихся предоставлени</w:t>
      </w:r>
      <w:r>
        <w:rPr>
          <w:szCs w:val="28"/>
        </w:rPr>
        <w:t xml:space="preserve">я муниципальной услуги, после первоначальной подачи </w:t>
      </w:r>
      <w:r>
        <w:rPr>
          <w:bCs/>
          <w:szCs w:val="28"/>
        </w:rPr>
        <w:t>заявления о предоставлении муниципальной услуги</w:t>
      </w:r>
      <w:r>
        <w:rPr>
          <w:szCs w:val="28"/>
        </w:rPr>
        <w:t>;</w:t>
      </w:r>
    </w:p>
    <w:p w:rsidR="00582319" w:rsidRDefault="001E11D3">
      <w:pPr>
        <w:suppressAutoHyphens/>
        <w:ind w:firstLine="567"/>
        <w:jc w:val="both"/>
        <w:rPr>
          <w:szCs w:val="28"/>
        </w:rPr>
      </w:pPr>
      <w:r>
        <w:rPr>
          <w:szCs w:val="28"/>
        </w:rPr>
        <w:t xml:space="preserve">наличие ошибок в </w:t>
      </w:r>
      <w:r>
        <w:rPr>
          <w:bCs/>
          <w:szCs w:val="28"/>
        </w:rPr>
        <w:t xml:space="preserve">заявлении о предоставлении муниципальной услуги </w:t>
      </w:r>
      <w:r>
        <w:rPr>
          <w:szCs w:val="28"/>
        </w:rPr>
        <w:t>и документах, поданных заявителем после первоначального отказа в приеме документов, необхо</w:t>
      </w:r>
      <w:r>
        <w:rPr>
          <w:szCs w:val="28"/>
        </w:rPr>
        <w:t xml:space="preserve">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82319" w:rsidRDefault="001E11D3">
      <w:pPr>
        <w:suppressAutoHyphens/>
        <w:ind w:firstLine="567"/>
        <w:jc w:val="both"/>
        <w:rPr>
          <w:szCs w:val="28"/>
        </w:rPr>
      </w:pPr>
      <w:r>
        <w:rPr>
          <w:szCs w:val="28"/>
        </w:rPr>
        <w:t>истечение срока действия документов или изменение информации после первоначального отказа в приеме докуме</w:t>
      </w:r>
      <w:r>
        <w:rPr>
          <w:szCs w:val="28"/>
        </w:rPr>
        <w:t>нтов, необходимых для предоставления муниципальной услуги, либо в предоставлении муниципальной услуги;</w:t>
      </w:r>
    </w:p>
    <w:p w:rsidR="00582319" w:rsidRDefault="001E11D3">
      <w:pPr>
        <w:suppressAutoHyphens/>
        <w:ind w:firstLine="567"/>
        <w:jc w:val="both"/>
        <w:rPr>
          <w:szCs w:val="28"/>
        </w:rPr>
      </w:pPr>
      <w:proofErr w:type="gramStart"/>
      <w:r>
        <w:rPr>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р</w:t>
      </w:r>
      <w:r>
        <w:rPr>
          <w:szCs w:val="28"/>
        </w:rPr>
        <w:t>аботника МФЦ, предусмотренной ч.1.1 ст.16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w:t>
      </w:r>
      <w:r>
        <w:rPr>
          <w:szCs w:val="28"/>
        </w:rPr>
        <w:t>авы района, руководителя МФЦ  при первоначальном отказе в приеме документов, необходимых для предоставления</w:t>
      </w:r>
      <w:proofErr w:type="gramEnd"/>
      <w:r>
        <w:rPr>
          <w:szCs w:val="28"/>
        </w:rPr>
        <w:t xml:space="preserve">  муниципальной услуги, либо руководителя организации, предусмотренной ч.1.1 ст.16 Федерального закона </w:t>
      </w:r>
      <w:r>
        <w:rPr>
          <w:szCs w:val="28"/>
        </w:rPr>
        <w:lastRenderedPageBreak/>
        <w:t>№ 210-ФЗ, уведомляется заявитель, а также прин</w:t>
      </w:r>
      <w:r>
        <w:rPr>
          <w:szCs w:val="28"/>
        </w:rPr>
        <w:t>осятся извинения за доставленные неудобства;</w:t>
      </w:r>
    </w:p>
    <w:p w:rsidR="00582319" w:rsidRDefault="001E11D3">
      <w:pPr>
        <w:suppressAutoHyphens/>
        <w:ind w:firstLine="567"/>
        <w:jc w:val="both"/>
        <w:rPr>
          <w:szCs w:val="28"/>
        </w:rPr>
      </w:pPr>
      <w:r>
        <w:rPr>
          <w:szCs w:val="28"/>
        </w:rPr>
        <w:t xml:space="preserve"> </w:t>
      </w:r>
      <w:proofErr w:type="gramStart"/>
      <w:r>
        <w:rPr>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ч.1 ст.16 </w:t>
      </w:r>
      <w:r>
        <w:rPr>
          <w:rFonts w:eastAsia="Calibri"/>
          <w:szCs w:val="28"/>
        </w:rPr>
        <w:t>Федерального закона от 27.07.2010 № 210-ФЗ</w:t>
      </w:r>
      <w:r>
        <w:rPr>
          <w:szCs w:val="28"/>
        </w:rPr>
        <w:t xml:space="preserve"> </w:t>
      </w:r>
      <w:r>
        <w:rPr>
          <w:rFonts w:eastAsia="Calibri"/>
          <w:szCs w:val="28"/>
        </w:rPr>
        <w:t xml:space="preserve">Федерального </w:t>
      </w:r>
      <w:r>
        <w:rPr>
          <w:rFonts w:eastAsia="Calibri"/>
          <w:szCs w:val="28"/>
        </w:rPr>
        <w:t>закона от 27.07.2010 № 210-ФЗ</w:t>
      </w:r>
      <w:r>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82319" w:rsidRDefault="00582319">
      <w:pPr>
        <w:autoSpaceDE w:val="0"/>
        <w:ind w:firstLine="709"/>
        <w:jc w:val="both"/>
        <w:rPr>
          <w:bCs/>
          <w:color w:val="000000"/>
          <w:szCs w:val="28"/>
        </w:rPr>
      </w:pPr>
    </w:p>
    <w:p w:rsidR="00582319" w:rsidRDefault="001E11D3">
      <w:pPr>
        <w:autoSpaceDE w:val="0"/>
        <w:ind w:firstLine="709"/>
        <w:jc w:val="center"/>
        <w:outlineLvl w:val="0"/>
        <w:rPr>
          <w:szCs w:val="28"/>
        </w:rPr>
      </w:pPr>
      <w:r>
        <w:rPr>
          <w:b/>
          <w:bCs/>
          <w:i/>
          <w:szCs w:val="28"/>
        </w:rPr>
        <w:t>Максимальный срок ожида</w:t>
      </w:r>
      <w:r>
        <w:rPr>
          <w:b/>
          <w:bCs/>
          <w:i/>
          <w:szCs w:val="28"/>
        </w:rPr>
        <w:t>ния в очереди при подаче запроса о предоставлении муниципальной услуги и при получении результата предоставления муниципальной услуги</w:t>
      </w:r>
    </w:p>
    <w:p w:rsidR="00582319" w:rsidRDefault="00582319">
      <w:pPr>
        <w:autoSpaceDE w:val="0"/>
        <w:ind w:firstLine="709"/>
        <w:jc w:val="center"/>
        <w:rPr>
          <w:b/>
          <w:bCs/>
          <w:i/>
          <w:color w:val="000000"/>
          <w:szCs w:val="28"/>
        </w:rPr>
      </w:pPr>
    </w:p>
    <w:p w:rsidR="00582319" w:rsidRDefault="001E11D3">
      <w:pPr>
        <w:autoSpaceDE w:val="0"/>
        <w:ind w:firstLine="709"/>
        <w:jc w:val="both"/>
        <w:rPr>
          <w:szCs w:val="28"/>
        </w:rPr>
      </w:pPr>
      <w:r>
        <w:rPr>
          <w:bCs/>
          <w:color w:val="000000"/>
          <w:szCs w:val="28"/>
        </w:rPr>
        <w:t>2.30. Максимальный срок ожидания в очереди при подаче запроса о предоставлении муниципальной услуги и при получении резул</w:t>
      </w:r>
      <w:r>
        <w:rPr>
          <w:bCs/>
          <w:color w:val="000000"/>
          <w:szCs w:val="28"/>
        </w:rPr>
        <w:t>ьтата предоставления муниципальной услуги в администрации района или МФЦ составляет не более 15 минут.</w:t>
      </w:r>
    </w:p>
    <w:p w:rsidR="00582319" w:rsidRDefault="00582319">
      <w:pPr>
        <w:autoSpaceDE w:val="0"/>
        <w:ind w:firstLine="709"/>
        <w:jc w:val="both"/>
        <w:rPr>
          <w:bCs/>
          <w:color w:val="000000"/>
          <w:szCs w:val="28"/>
        </w:rPr>
      </w:pPr>
    </w:p>
    <w:p w:rsidR="00582319" w:rsidRDefault="001E11D3">
      <w:pPr>
        <w:autoSpaceDE w:val="0"/>
        <w:ind w:firstLine="709"/>
        <w:jc w:val="center"/>
        <w:rPr>
          <w:szCs w:val="28"/>
        </w:rPr>
      </w:pPr>
      <w:r>
        <w:rPr>
          <w:b/>
          <w:bCs/>
          <w:i/>
          <w:color w:val="000000"/>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w:t>
      </w:r>
      <w:r>
        <w:rPr>
          <w:b/>
          <w:bCs/>
          <w:i/>
          <w:color w:val="000000"/>
          <w:szCs w:val="28"/>
        </w:rPr>
        <w:t>даваемом (выдаваемых) организациями, участвующими в предоставлении муниципальной услуги</w:t>
      </w:r>
    </w:p>
    <w:p w:rsidR="00582319" w:rsidRDefault="00582319">
      <w:pPr>
        <w:autoSpaceDE w:val="0"/>
        <w:ind w:firstLine="709"/>
        <w:jc w:val="both"/>
        <w:rPr>
          <w:b/>
          <w:bCs/>
          <w:i/>
          <w:color w:val="000000"/>
          <w:szCs w:val="28"/>
        </w:rPr>
      </w:pPr>
    </w:p>
    <w:p w:rsidR="00582319" w:rsidRDefault="001E11D3">
      <w:pPr>
        <w:autoSpaceDE w:val="0"/>
        <w:ind w:firstLine="709"/>
        <w:jc w:val="both"/>
        <w:rPr>
          <w:szCs w:val="28"/>
        </w:rPr>
      </w:pPr>
      <w:r>
        <w:rPr>
          <w:color w:val="000000"/>
          <w:szCs w:val="28"/>
        </w:rPr>
        <w:t>2.31. Услуги, необходимые и обязательные для предоставления муниципальной услуги, отсутствуют.</w:t>
      </w:r>
    </w:p>
    <w:p w:rsidR="00582319" w:rsidRDefault="001E11D3">
      <w:pPr>
        <w:autoSpaceDE w:val="0"/>
        <w:ind w:firstLine="709"/>
        <w:jc w:val="both"/>
        <w:rPr>
          <w:szCs w:val="28"/>
        </w:rPr>
      </w:pPr>
      <w:r>
        <w:rPr>
          <w:bCs/>
          <w:color w:val="000000"/>
          <w:szCs w:val="28"/>
        </w:rPr>
        <w:t>2.32. При предоставлении муниципальной услуги запрещается требовать от з</w:t>
      </w:r>
      <w:r>
        <w:rPr>
          <w:bCs/>
          <w:color w:val="000000"/>
          <w:szCs w:val="28"/>
        </w:rPr>
        <w:t>аявителя:</w:t>
      </w:r>
    </w:p>
    <w:p w:rsidR="00582319" w:rsidRDefault="001E11D3">
      <w:pPr>
        <w:autoSpaceDE w:val="0"/>
        <w:ind w:firstLine="709"/>
        <w:jc w:val="both"/>
        <w:rPr>
          <w:szCs w:val="28"/>
        </w:rPr>
      </w:pPr>
      <w:r>
        <w:rPr>
          <w:bCs/>
          <w:color w:val="000000"/>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color w:val="000000"/>
          <w:szCs w:val="28"/>
        </w:rPr>
        <w:t>регулирующими</w:t>
      </w:r>
      <w:r>
        <w:rPr>
          <w:bCs/>
          <w:color w:val="000000"/>
          <w:szCs w:val="28"/>
        </w:rPr>
        <w:t xml:space="preserve"> отношения, возникающие в связи с предоставлением муниципальной услуги;</w:t>
      </w:r>
    </w:p>
    <w:p w:rsidR="00582319" w:rsidRDefault="001E11D3">
      <w:pPr>
        <w:autoSpaceDE w:val="0"/>
        <w:ind w:firstLine="709"/>
        <w:jc w:val="both"/>
        <w:rPr>
          <w:szCs w:val="28"/>
        </w:rPr>
      </w:pPr>
      <w:proofErr w:type="gramStart"/>
      <w:r>
        <w:rPr>
          <w:bCs/>
          <w:color w:val="000000"/>
          <w:szCs w:val="28"/>
        </w:rPr>
        <w:t>Предста</w:t>
      </w:r>
      <w:r>
        <w:rPr>
          <w:bCs/>
          <w:color w:val="000000"/>
          <w:szCs w:val="28"/>
        </w:rPr>
        <w:t xml:space="preserve">вления документов и информации, которые в соответствии с нормативными правовыми актами Российской Федерации и </w:t>
      </w:r>
      <w:r>
        <w:rPr>
          <w:color w:val="000000"/>
          <w:szCs w:val="28"/>
        </w:rPr>
        <w:t>Саратовской области, муниципальными правовыми актами Татищевского мун</w:t>
      </w:r>
      <w:r>
        <w:rPr>
          <w:bCs/>
          <w:color w:val="000000"/>
          <w:szCs w:val="28"/>
        </w:rPr>
        <w:t xml:space="preserve">иципального района, государственных органов, органов местного самоуправления </w:t>
      </w:r>
      <w:r>
        <w:rPr>
          <w:bCs/>
          <w:color w:val="000000"/>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ч.6 ст.7 Федерального закона от 27.07.2010 № 210-ФЗ «Об организации пре</w:t>
      </w:r>
      <w:r>
        <w:rPr>
          <w:bCs/>
          <w:color w:val="000000"/>
          <w:szCs w:val="28"/>
        </w:rPr>
        <w:t>доставления государственных</w:t>
      </w:r>
      <w:proofErr w:type="gramEnd"/>
      <w:r>
        <w:rPr>
          <w:bCs/>
          <w:color w:val="000000"/>
          <w:szCs w:val="28"/>
        </w:rPr>
        <w:t xml:space="preserve"> и муниципальных услуг» (далее по тексту – Федеральный закон № 210-ФЗ);</w:t>
      </w:r>
    </w:p>
    <w:p w:rsidR="00582319" w:rsidRDefault="001E11D3">
      <w:pPr>
        <w:autoSpaceDE w:val="0"/>
        <w:ind w:firstLine="709"/>
        <w:jc w:val="both"/>
        <w:rPr>
          <w:szCs w:val="28"/>
        </w:rPr>
      </w:pPr>
      <w:r>
        <w:rPr>
          <w:bCs/>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w:t>
      </w:r>
      <w:r>
        <w:rPr>
          <w:bCs/>
          <w:color w:val="000000"/>
          <w:szCs w:val="28"/>
        </w:rPr>
        <w:t>ля предоставления муниципальной услуги, либо в предоставлении муниципальной услуги, за исключением следующих случаев:</w:t>
      </w:r>
    </w:p>
    <w:p w:rsidR="00582319" w:rsidRDefault="001E11D3">
      <w:pPr>
        <w:autoSpaceDE w:val="0"/>
        <w:ind w:firstLine="709"/>
        <w:jc w:val="both"/>
        <w:rPr>
          <w:bCs/>
          <w:color w:val="000000"/>
          <w:szCs w:val="28"/>
        </w:rPr>
      </w:pPr>
      <w:r>
        <w:rPr>
          <w:bCs/>
          <w:color w:val="000000"/>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w:t>
      </w:r>
      <w:r>
        <w:rPr>
          <w:bCs/>
          <w:color w:val="000000"/>
          <w:szCs w:val="28"/>
        </w:rPr>
        <w:t>редоставлении муниципальной услуги;</w:t>
      </w:r>
    </w:p>
    <w:p w:rsidR="00582319" w:rsidRDefault="001E11D3">
      <w:pPr>
        <w:autoSpaceDE w:val="0"/>
        <w:ind w:firstLine="709"/>
        <w:jc w:val="both"/>
        <w:rPr>
          <w:szCs w:val="28"/>
        </w:rPr>
      </w:pPr>
      <w:r>
        <w:rPr>
          <w:bCs/>
          <w:color w:val="000000"/>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w:t>
      </w:r>
      <w:r>
        <w:rPr>
          <w:bCs/>
          <w:color w:val="000000"/>
          <w:szCs w:val="28"/>
        </w:rPr>
        <w:t>лении муниципальной услуги и не включенных в представленный ранее комплект документов;</w:t>
      </w:r>
    </w:p>
    <w:p w:rsidR="00582319" w:rsidRDefault="001E11D3">
      <w:pPr>
        <w:autoSpaceDE w:val="0"/>
        <w:ind w:firstLine="709"/>
        <w:jc w:val="both"/>
        <w:rPr>
          <w:szCs w:val="28"/>
        </w:rPr>
      </w:pPr>
      <w:r>
        <w:rPr>
          <w:bCs/>
          <w:color w:val="000000"/>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Pr>
          <w:bCs/>
          <w:color w:val="000000"/>
          <w:szCs w:val="28"/>
        </w:rPr>
        <w:t>в предоставлении муниципальной услуги;</w:t>
      </w:r>
    </w:p>
    <w:p w:rsidR="00582319" w:rsidRDefault="001E11D3">
      <w:pPr>
        <w:autoSpaceDE w:val="0"/>
        <w:ind w:firstLine="709"/>
        <w:jc w:val="both"/>
        <w:rPr>
          <w:szCs w:val="28"/>
        </w:rPr>
      </w:pPr>
      <w:proofErr w:type="gramStart"/>
      <w:r>
        <w:rPr>
          <w:bCs/>
          <w:color w:val="000000"/>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служащего, работника МФЦ, работника организации, предусмотренной ч.1.1 ст.16 Федерального закона № 210-Ф</w:t>
      </w:r>
      <w:r>
        <w:rPr>
          <w:bCs/>
          <w:color w:val="000000"/>
          <w:szCs w:val="28"/>
        </w:rPr>
        <w:t xml:space="preserve">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color w:val="000000"/>
          <w:szCs w:val="28"/>
        </w:rPr>
        <w:t>главы Татищевского муниципального района Саратовской области (далее по те</w:t>
      </w:r>
      <w:r>
        <w:rPr>
          <w:color w:val="000000"/>
          <w:szCs w:val="28"/>
        </w:rPr>
        <w:t>ксту</w:t>
      </w:r>
      <w:r>
        <w:rPr>
          <w:color w:val="FF0000"/>
          <w:szCs w:val="28"/>
        </w:rPr>
        <w:t xml:space="preserve"> </w:t>
      </w:r>
      <w:r>
        <w:rPr>
          <w:color w:val="000000"/>
          <w:szCs w:val="28"/>
        </w:rPr>
        <w:t>- глава</w:t>
      </w:r>
      <w:proofErr w:type="gramEnd"/>
      <w:r>
        <w:rPr>
          <w:color w:val="000000"/>
          <w:szCs w:val="28"/>
        </w:rPr>
        <w:t xml:space="preserve"> района),</w:t>
      </w:r>
      <w:r>
        <w:rPr>
          <w:bCs/>
          <w:color w:val="000000"/>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ч.1.1 ст.16 Федерального закона № 210-ФЗ, уведомляется заявитель, а та</w:t>
      </w:r>
      <w:r>
        <w:rPr>
          <w:bCs/>
          <w:color w:val="000000"/>
          <w:szCs w:val="28"/>
        </w:rPr>
        <w:t>кже приносятся извинения за доставленные неудобства.</w:t>
      </w:r>
    </w:p>
    <w:p w:rsidR="00582319" w:rsidRDefault="00582319">
      <w:pPr>
        <w:autoSpaceDE w:val="0"/>
        <w:ind w:firstLine="709"/>
        <w:jc w:val="both"/>
        <w:rPr>
          <w:bCs/>
          <w:color w:val="000000"/>
          <w:szCs w:val="28"/>
        </w:rPr>
      </w:pPr>
    </w:p>
    <w:p w:rsidR="00582319" w:rsidRDefault="001E11D3">
      <w:pPr>
        <w:autoSpaceDE w:val="0"/>
        <w:jc w:val="center"/>
        <w:rPr>
          <w:b/>
          <w:i/>
          <w:color w:val="000000"/>
          <w:szCs w:val="28"/>
        </w:rPr>
      </w:pPr>
      <w:r>
        <w:rPr>
          <w:b/>
          <w:i/>
          <w:color w:val="000000"/>
          <w:szCs w:val="28"/>
        </w:rPr>
        <w:t>Требования к помещениям, в которых предоставляется</w:t>
      </w:r>
    </w:p>
    <w:p w:rsidR="00582319" w:rsidRDefault="001E11D3">
      <w:pPr>
        <w:autoSpaceDE w:val="0"/>
        <w:jc w:val="center"/>
        <w:rPr>
          <w:szCs w:val="28"/>
        </w:rPr>
      </w:pPr>
      <w:r>
        <w:rPr>
          <w:b/>
          <w:i/>
          <w:color w:val="000000"/>
          <w:szCs w:val="28"/>
        </w:rPr>
        <w:t>муниципальная услуга</w:t>
      </w:r>
    </w:p>
    <w:p w:rsidR="00582319" w:rsidRDefault="00582319">
      <w:pPr>
        <w:autoSpaceDE w:val="0"/>
        <w:ind w:firstLine="709"/>
        <w:jc w:val="both"/>
        <w:rPr>
          <w:b/>
          <w:bCs/>
          <w:i/>
          <w:color w:val="000000"/>
          <w:szCs w:val="28"/>
        </w:rPr>
      </w:pPr>
    </w:p>
    <w:p w:rsidR="00582319" w:rsidRDefault="001E11D3">
      <w:pPr>
        <w:widowControl w:val="0"/>
        <w:autoSpaceDE w:val="0"/>
        <w:ind w:firstLine="709"/>
        <w:jc w:val="both"/>
        <w:rPr>
          <w:szCs w:val="28"/>
        </w:rPr>
      </w:pPr>
      <w:r>
        <w:rPr>
          <w:color w:val="000000"/>
          <w:szCs w:val="28"/>
        </w:rPr>
        <w:t xml:space="preserve">2.33. Местоположение административных зданий, в которых осуществляется прием </w:t>
      </w:r>
      <w:r>
        <w:rPr>
          <w:bCs/>
          <w:color w:val="000000"/>
          <w:szCs w:val="28"/>
        </w:rPr>
        <w:t>заявлений</w:t>
      </w:r>
      <w:r>
        <w:rPr>
          <w:color w:val="000000"/>
          <w:szCs w:val="28"/>
        </w:rPr>
        <w:t xml:space="preserve"> и документов, необходимых для предоставлен</w:t>
      </w:r>
      <w:r>
        <w:rPr>
          <w:color w:val="000000"/>
          <w:szCs w:val="28"/>
        </w:rPr>
        <w:t>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2319" w:rsidRDefault="001E11D3">
      <w:pPr>
        <w:widowControl w:val="0"/>
        <w:tabs>
          <w:tab w:val="left" w:pos="567"/>
        </w:tabs>
        <w:ind w:firstLine="709"/>
        <w:contextualSpacing/>
        <w:jc w:val="both"/>
        <w:rPr>
          <w:szCs w:val="28"/>
        </w:rPr>
      </w:pPr>
      <w:r>
        <w:rPr>
          <w:color w:val="000000"/>
          <w:szCs w:val="28"/>
        </w:rPr>
        <w:t>В случае если имеется возможность организации сто</w:t>
      </w:r>
      <w:r>
        <w:rPr>
          <w:color w:val="000000"/>
          <w:szCs w:val="28"/>
        </w:rPr>
        <w:t>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82319" w:rsidRDefault="001E11D3">
      <w:pPr>
        <w:widowControl w:val="0"/>
        <w:autoSpaceDE w:val="0"/>
        <w:ind w:firstLine="709"/>
        <w:jc w:val="both"/>
        <w:rPr>
          <w:szCs w:val="28"/>
        </w:rPr>
      </w:pPr>
      <w:r>
        <w:rPr>
          <w:color w:val="000000"/>
          <w:szCs w:val="28"/>
        </w:rPr>
        <w:t>Для парковки специа</w:t>
      </w:r>
      <w:r>
        <w:rPr>
          <w:color w:val="000000"/>
          <w:szCs w:val="28"/>
        </w:rPr>
        <w:t>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w:t>
      </w:r>
      <w:r>
        <w:rPr>
          <w:color w:val="000000"/>
          <w:szCs w:val="28"/>
        </w:rPr>
        <w:t>авительством Российской Федерации, и транспортных средств, перевозящих таких инвалидов и (или) детей-инвалидов.</w:t>
      </w:r>
    </w:p>
    <w:p w:rsidR="00582319" w:rsidRDefault="001E11D3">
      <w:pPr>
        <w:widowControl w:val="0"/>
        <w:autoSpaceDE w:val="0"/>
        <w:ind w:firstLine="709"/>
        <w:jc w:val="both"/>
        <w:rPr>
          <w:szCs w:val="28"/>
        </w:rPr>
      </w:pPr>
      <w:r>
        <w:rPr>
          <w:color w:val="000000"/>
          <w:szCs w:val="28"/>
        </w:rPr>
        <w:t xml:space="preserve">В целях обеспечения беспрепятственного доступа заявителей, в том числе </w:t>
      </w:r>
      <w:r>
        <w:rPr>
          <w:color w:val="000000"/>
          <w:szCs w:val="28"/>
        </w:rPr>
        <w:lastRenderedPageBreak/>
        <w:t>передвигающихся на инвалидных колясках, вход в здание и помещения, в кото</w:t>
      </w:r>
      <w:r>
        <w:rPr>
          <w:color w:val="000000"/>
          <w:szCs w:val="28"/>
        </w:rPr>
        <w:t>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w:t>
      </w:r>
      <w:r>
        <w:rPr>
          <w:color w:val="000000"/>
          <w:szCs w:val="28"/>
        </w:rPr>
        <w:t>ии с законодательством Российской Федерации о социальной защите инвалидов.</w:t>
      </w:r>
    </w:p>
    <w:p w:rsidR="00582319" w:rsidRDefault="001E11D3">
      <w:pPr>
        <w:widowControl w:val="0"/>
        <w:autoSpaceDE w:val="0"/>
        <w:ind w:firstLine="709"/>
        <w:jc w:val="both"/>
        <w:rPr>
          <w:szCs w:val="28"/>
        </w:rPr>
      </w:pPr>
      <w:r>
        <w:rPr>
          <w:color w:val="000000"/>
          <w:szCs w:val="28"/>
        </w:rPr>
        <w:t>Центральный вход в здание администрации района должен быть оборудован информационной табличкой (вывеской), содержащей информацию:</w:t>
      </w:r>
    </w:p>
    <w:p w:rsidR="00582319" w:rsidRDefault="001E11D3">
      <w:pPr>
        <w:widowControl w:val="0"/>
        <w:tabs>
          <w:tab w:val="left" w:pos="567"/>
          <w:tab w:val="left" w:pos="1134"/>
        </w:tabs>
        <w:ind w:left="709"/>
        <w:contextualSpacing/>
        <w:jc w:val="both"/>
        <w:rPr>
          <w:szCs w:val="28"/>
        </w:rPr>
      </w:pPr>
      <w:r>
        <w:rPr>
          <w:color w:val="000000"/>
          <w:szCs w:val="28"/>
        </w:rPr>
        <w:t>наименование;</w:t>
      </w:r>
    </w:p>
    <w:p w:rsidR="00582319" w:rsidRDefault="001E11D3">
      <w:pPr>
        <w:widowControl w:val="0"/>
        <w:tabs>
          <w:tab w:val="left" w:pos="567"/>
          <w:tab w:val="left" w:pos="1134"/>
        </w:tabs>
        <w:ind w:left="709"/>
        <w:contextualSpacing/>
        <w:jc w:val="both"/>
        <w:rPr>
          <w:szCs w:val="28"/>
        </w:rPr>
      </w:pPr>
      <w:r>
        <w:rPr>
          <w:color w:val="000000"/>
          <w:szCs w:val="28"/>
        </w:rPr>
        <w:t>местонахождение и юридический адрес;</w:t>
      </w:r>
    </w:p>
    <w:p w:rsidR="00582319" w:rsidRDefault="001E11D3">
      <w:pPr>
        <w:widowControl w:val="0"/>
        <w:tabs>
          <w:tab w:val="left" w:pos="567"/>
          <w:tab w:val="left" w:pos="1134"/>
        </w:tabs>
        <w:ind w:left="709"/>
        <w:contextualSpacing/>
        <w:jc w:val="both"/>
        <w:rPr>
          <w:szCs w:val="28"/>
        </w:rPr>
      </w:pPr>
      <w:r>
        <w:rPr>
          <w:color w:val="000000"/>
          <w:szCs w:val="28"/>
        </w:rPr>
        <w:t>режим работы;</w:t>
      </w:r>
    </w:p>
    <w:p w:rsidR="00582319" w:rsidRDefault="001E11D3">
      <w:pPr>
        <w:widowControl w:val="0"/>
        <w:tabs>
          <w:tab w:val="left" w:pos="567"/>
          <w:tab w:val="left" w:pos="1134"/>
        </w:tabs>
        <w:ind w:left="709"/>
        <w:contextualSpacing/>
        <w:jc w:val="both"/>
        <w:rPr>
          <w:szCs w:val="28"/>
        </w:rPr>
      </w:pPr>
      <w:r>
        <w:rPr>
          <w:color w:val="000000"/>
          <w:szCs w:val="28"/>
        </w:rPr>
        <w:t>график приема;</w:t>
      </w:r>
    </w:p>
    <w:p w:rsidR="00582319" w:rsidRDefault="001E11D3">
      <w:pPr>
        <w:widowControl w:val="0"/>
        <w:tabs>
          <w:tab w:val="left" w:pos="567"/>
          <w:tab w:val="left" w:pos="1134"/>
        </w:tabs>
        <w:ind w:left="709"/>
        <w:contextualSpacing/>
        <w:jc w:val="both"/>
        <w:rPr>
          <w:szCs w:val="28"/>
        </w:rPr>
      </w:pPr>
      <w:r>
        <w:rPr>
          <w:color w:val="000000"/>
          <w:szCs w:val="28"/>
        </w:rPr>
        <w:t>номера телефонов для справок.</w:t>
      </w:r>
    </w:p>
    <w:p w:rsidR="00582319" w:rsidRDefault="001E11D3">
      <w:pPr>
        <w:widowControl w:val="0"/>
        <w:autoSpaceDE w:val="0"/>
        <w:ind w:firstLine="709"/>
        <w:jc w:val="both"/>
        <w:rPr>
          <w:szCs w:val="28"/>
        </w:rPr>
      </w:pPr>
      <w:r>
        <w:rPr>
          <w:color w:val="000000"/>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82319" w:rsidRDefault="001E11D3">
      <w:pPr>
        <w:widowControl w:val="0"/>
        <w:autoSpaceDE w:val="0"/>
        <w:ind w:firstLine="709"/>
        <w:jc w:val="both"/>
        <w:rPr>
          <w:szCs w:val="28"/>
        </w:rPr>
      </w:pPr>
      <w:r>
        <w:rPr>
          <w:color w:val="000000"/>
          <w:szCs w:val="28"/>
        </w:rPr>
        <w:t>Помещения, в которых предоставляется муниципальная услуга, осна</w:t>
      </w:r>
      <w:r>
        <w:rPr>
          <w:color w:val="000000"/>
          <w:szCs w:val="28"/>
        </w:rPr>
        <w:t>щаются:</w:t>
      </w:r>
    </w:p>
    <w:p w:rsidR="00582319" w:rsidRDefault="001E11D3">
      <w:pPr>
        <w:widowControl w:val="0"/>
        <w:autoSpaceDE w:val="0"/>
        <w:ind w:firstLine="709"/>
        <w:jc w:val="both"/>
        <w:rPr>
          <w:szCs w:val="28"/>
        </w:rPr>
      </w:pPr>
      <w:r>
        <w:rPr>
          <w:color w:val="000000"/>
          <w:szCs w:val="28"/>
        </w:rPr>
        <w:t>противопожарной системой и средствами пожаротушения;</w:t>
      </w:r>
    </w:p>
    <w:p w:rsidR="00582319" w:rsidRDefault="001E11D3">
      <w:pPr>
        <w:widowControl w:val="0"/>
        <w:autoSpaceDE w:val="0"/>
        <w:ind w:firstLine="709"/>
        <w:jc w:val="both"/>
        <w:rPr>
          <w:szCs w:val="28"/>
        </w:rPr>
      </w:pPr>
      <w:r>
        <w:rPr>
          <w:color w:val="000000"/>
          <w:szCs w:val="28"/>
        </w:rPr>
        <w:t>системой оповещения о возникновении чрезвычайной ситуации;</w:t>
      </w:r>
    </w:p>
    <w:p w:rsidR="00582319" w:rsidRDefault="001E11D3">
      <w:pPr>
        <w:widowControl w:val="0"/>
        <w:autoSpaceDE w:val="0"/>
        <w:ind w:firstLine="709"/>
        <w:jc w:val="both"/>
        <w:rPr>
          <w:szCs w:val="28"/>
        </w:rPr>
      </w:pPr>
      <w:r>
        <w:rPr>
          <w:color w:val="000000"/>
          <w:szCs w:val="28"/>
        </w:rPr>
        <w:t>средствами оказания первой медицинской помощи;</w:t>
      </w:r>
    </w:p>
    <w:p w:rsidR="00582319" w:rsidRDefault="001E11D3">
      <w:pPr>
        <w:widowControl w:val="0"/>
        <w:autoSpaceDE w:val="0"/>
        <w:ind w:firstLine="709"/>
        <w:jc w:val="both"/>
        <w:rPr>
          <w:szCs w:val="28"/>
        </w:rPr>
      </w:pPr>
      <w:r>
        <w:rPr>
          <w:color w:val="000000"/>
          <w:szCs w:val="28"/>
        </w:rPr>
        <w:t>туалетными комнатами для посетителей.</w:t>
      </w:r>
    </w:p>
    <w:p w:rsidR="00582319" w:rsidRDefault="001E11D3">
      <w:pPr>
        <w:widowControl w:val="0"/>
        <w:autoSpaceDE w:val="0"/>
        <w:ind w:firstLine="709"/>
        <w:jc w:val="both"/>
        <w:rPr>
          <w:szCs w:val="28"/>
        </w:rPr>
      </w:pPr>
      <w:r>
        <w:rPr>
          <w:color w:val="000000"/>
          <w:szCs w:val="28"/>
        </w:rPr>
        <w:t>Зал ожидания Заявителей оборудуется стульями, скамь</w:t>
      </w:r>
      <w:r>
        <w:rPr>
          <w:color w:val="000000"/>
          <w:szCs w:val="28"/>
        </w:rPr>
        <w:t>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2319" w:rsidRDefault="001E11D3">
      <w:pPr>
        <w:widowControl w:val="0"/>
        <w:autoSpaceDE w:val="0"/>
        <w:ind w:firstLine="709"/>
        <w:jc w:val="both"/>
        <w:rPr>
          <w:szCs w:val="28"/>
        </w:rPr>
      </w:pPr>
      <w:r>
        <w:rPr>
          <w:color w:val="000000"/>
          <w:szCs w:val="28"/>
        </w:rPr>
        <w:t xml:space="preserve">Тексты материалов, размещенных на информационном стенде, печатаются удобным для чтения шрифтом, без </w:t>
      </w:r>
      <w:r>
        <w:rPr>
          <w:color w:val="000000"/>
          <w:szCs w:val="28"/>
        </w:rPr>
        <w:t>исправлений, с выделением наиболее важных мест полужирным шрифтом.</w:t>
      </w:r>
    </w:p>
    <w:p w:rsidR="00582319" w:rsidRDefault="001E11D3">
      <w:pPr>
        <w:widowControl w:val="0"/>
        <w:autoSpaceDE w:val="0"/>
        <w:ind w:firstLine="709"/>
        <w:jc w:val="both"/>
        <w:rPr>
          <w:szCs w:val="28"/>
        </w:rPr>
      </w:pPr>
      <w:r>
        <w:rPr>
          <w:color w:val="000000"/>
          <w:szCs w:val="28"/>
        </w:rPr>
        <w:t>Места для заполнения заявлений оборудуются стульями, столами (стойками), бланками заявлений, письменными принадлежностями.</w:t>
      </w:r>
    </w:p>
    <w:p w:rsidR="00582319" w:rsidRDefault="001E11D3">
      <w:pPr>
        <w:widowControl w:val="0"/>
        <w:autoSpaceDE w:val="0"/>
        <w:ind w:firstLine="709"/>
        <w:jc w:val="both"/>
        <w:rPr>
          <w:szCs w:val="28"/>
        </w:rPr>
      </w:pPr>
      <w:r>
        <w:rPr>
          <w:color w:val="000000"/>
          <w:szCs w:val="28"/>
        </w:rPr>
        <w:t>Места приема Заявителей оборудуются информационными табличками (вы</w:t>
      </w:r>
      <w:r>
        <w:rPr>
          <w:color w:val="000000"/>
          <w:szCs w:val="28"/>
        </w:rPr>
        <w:t>весками) с указанием:</w:t>
      </w:r>
    </w:p>
    <w:p w:rsidR="00582319" w:rsidRDefault="001E11D3">
      <w:pPr>
        <w:widowControl w:val="0"/>
        <w:autoSpaceDE w:val="0"/>
        <w:ind w:firstLine="709"/>
        <w:jc w:val="both"/>
        <w:rPr>
          <w:szCs w:val="28"/>
        </w:rPr>
      </w:pPr>
      <w:r>
        <w:rPr>
          <w:color w:val="000000"/>
          <w:szCs w:val="28"/>
        </w:rPr>
        <w:t>номера кабинета и наименования отдела;</w:t>
      </w:r>
    </w:p>
    <w:p w:rsidR="00582319" w:rsidRDefault="001E11D3">
      <w:pPr>
        <w:widowControl w:val="0"/>
        <w:autoSpaceDE w:val="0"/>
        <w:ind w:firstLine="709"/>
        <w:jc w:val="both"/>
        <w:rPr>
          <w:szCs w:val="28"/>
        </w:rPr>
      </w:pPr>
      <w:r>
        <w:rPr>
          <w:color w:val="000000"/>
          <w:szCs w:val="28"/>
        </w:rPr>
        <w:t>фамилии, имени и отчества (последнее – при наличии), должности ответственного лица за прием документов;</w:t>
      </w:r>
    </w:p>
    <w:p w:rsidR="00582319" w:rsidRDefault="001E11D3">
      <w:pPr>
        <w:widowControl w:val="0"/>
        <w:autoSpaceDE w:val="0"/>
        <w:ind w:firstLine="709"/>
        <w:jc w:val="both"/>
        <w:rPr>
          <w:szCs w:val="28"/>
        </w:rPr>
      </w:pPr>
      <w:r>
        <w:rPr>
          <w:color w:val="000000"/>
          <w:szCs w:val="28"/>
        </w:rPr>
        <w:t>графика приема Заявителей.</w:t>
      </w:r>
    </w:p>
    <w:p w:rsidR="00582319" w:rsidRDefault="001E11D3">
      <w:pPr>
        <w:widowControl w:val="0"/>
        <w:autoSpaceDE w:val="0"/>
        <w:ind w:firstLine="709"/>
        <w:jc w:val="both"/>
        <w:rPr>
          <w:szCs w:val="28"/>
        </w:rPr>
      </w:pPr>
      <w:r>
        <w:rPr>
          <w:color w:val="000000"/>
          <w:szCs w:val="28"/>
        </w:rPr>
        <w:t>Рабочее место каждого ответственного лица за прием документов, д</w:t>
      </w:r>
      <w:r>
        <w:rPr>
          <w:color w:val="000000"/>
          <w:szCs w:val="28"/>
        </w:rPr>
        <w:t>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2319" w:rsidRDefault="001E11D3">
      <w:pPr>
        <w:widowControl w:val="0"/>
        <w:autoSpaceDE w:val="0"/>
        <w:ind w:firstLine="709"/>
        <w:jc w:val="both"/>
        <w:rPr>
          <w:szCs w:val="28"/>
        </w:rPr>
      </w:pPr>
      <w:r>
        <w:rPr>
          <w:color w:val="000000"/>
          <w:szCs w:val="28"/>
        </w:rPr>
        <w:t>Лицо, ответственное за прием документов, должно иметь настольную табличку с указа</w:t>
      </w:r>
      <w:r>
        <w:rPr>
          <w:color w:val="000000"/>
          <w:szCs w:val="28"/>
        </w:rPr>
        <w:t>нием фамилии, имени, отчества (последнее - при наличии) и должности.</w:t>
      </w:r>
    </w:p>
    <w:p w:rsidR="00582319" w:rsidRDefault="001E11D3">
      <w:pPr>
        <w:widowControl w:val="0"/>
        <w:autoSpaceDE w:val="0"/>
        <w:ind w:firstLine="709"/>
        <w:jc w:val="both"/>
        <w:rPr>
          <w:szCs w:val="28"/>
        </w:rPr>
      </w:pPr>
      <w:r>
        <w:rPr>
          <w:color w:val="000000"/>
          <w:szCs w:val="28"/>
        </w:rPr>
        <w:t>При предоставлении муниципальной услуги инвалидам обеспечиваются:</w:t>
      </w:r>
    </w:p>
    <w:p w:rsidR="00582319" w:rsidRDefault="001E11D3">
      <w:pPr>
        <w:widowControl w:val="0"/>
        <w:autoSpaceDE w:val="0"/>
        <w:ind w:firstLine="709"/>
        <w:jc w:val="both"/>
        <w:rPr>
          <w:szCs w:val="28"/>
        </w:rPr>
      </w:pPr>
      <w:r>
        <w:rPr>
          <w:color w:val="000000"/>
          <w:szCs w:val="28"/>
        </w:rPr>
        <w:t>возможность беспрепятственного доступа к объекту (зданию, помещению), в котором предоставляется муниципальная услуга;</w:t>
      </w:r>
    </w:p>
    <w:p w:rsidR="00582319" w:rsidRDefault="001E11D3">
      <w:pPr>
        <w:widowControl w:val="0"/>
        <w:autoSpaceDE w:val="0"/>
        <w:ind w:firstLine="709"/>
        <w:jc w:val="both"/>
        <w:rPr>
          <w:szCs w:val="28"/>
        </w:rPr>
      </w:pPr>
      <w:r>
        <w:rPr>
          <w:color w:val="000000"/>
          <w:szCs w:val="28"/>
        </w:rPr>
        <w:t>воз</w:t>
      </w:r>
      <w:r>
        <w:rPr>
          <w:color w:val="000000"/>
          <w:szCs w:val="28"/>
        </w:rPr>
        <w:t xml:space="preserve">можность самостоятельного передвижения по территории, на которой </w:t>
      </w:r>
      <w:r>
        <w:rPr>
          <w:color w:val="000000"/>
          <w:szCs w:val="28"/>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Pr>
          <w:color w:val="000000"/>
          <w:szCs w:val="28"/>
        </w:rPr>
        <w:t xml:space="preserve"> использование кресла-коляски;</w:t>
      </w:r>
    </w:p>
    <w:p w:rsidR="00582319" w:rsidRDefault="001E11D3">
      <w:pPr>
        <w:widowControl w:val="0"/>
        <w:autoSpaceDE w:val="0"/>
        <w:ind w:firstLine="709"/>
        <w:jc w:val="both"/>
        <w:rPr>
          <w:szCs w:val="28"/>
        </w:rPr>
      </w:pPr>
      <w:r>
        <w:rPr>
          <w:color w:val="000000"/>
          <w:szCs w:val="28"/>
        </w:rPr>
        <w:t>сопровождение инвалидов, имеющих стойкие расстройства функции зрения и самостоятельного передвижения;</w:t>
      </w:r>
    </w:p>
    <w:p w:rsidR="00582319" w:rsidRDefault="001E11D3">
      <w:pPr>
        <w:widowControl w:val="0"/>
        <w:autoSpaceDE w:val="0"/>
        <w:ind w:firstLine="709"/>
        <w:jc w:val="both"/>
        <w:rPr>
          <w:szCs w:val="28"/>
        </w:rPr>
      </w:pPr>
      <w:r>
        <w:rPr>
          <w:color w:val="000000"/>
          <w:szCs w:val="28"/>
        </w:rPr>
        <w:t>надлежащее размещение оборудования и носителей информации, необходимых для обеспечения беспрепятственного доступа инвалидов</w:t>
      </w:r>
      <w:r>
        <w:rPr>
          <w:color w:val="000000"/>
          <w:szCs w:val="28"/>
        </w:rP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582319" w:rsidRDefault="001E11D3">
      <w:pPr>
        <w:widowControl w:val="0"/>
        <w:autoSpaceDE w:val="0"/>
        <w:ind w:firstLine="709"/>
        <w:jc w:val="both"/>
        <w:rPr>
          <w:szCs w:val="28"/>
        </w:rPr>
      </w:pPr>
      <w:r>
        <w:rPr>
          <w:color w:val="000000"/>
          <w:szCs w:val="28"/>
        </w:rPr>
        <w:t xml:space="preserve">дублирование необходимой для инвалидов звуковой и зрительной информации, а также надписей, знаков и иной текстовой и </w:t>
      </w:r>
      <w:r>
        <w:rPr>
          <w:color w:val="000000"/>
          <w:szCs w:val="28"/>
        </w:rPr>
        <w:t>графической информации знаками, выполненными рельефно-точечным шрифтом Брайля;</w:t>
      </w:r>
    </w:p>
    <w:p w:rsidR="00582319" w:rsidRDefault="001E11D3">
      <w:pPr>
        <w:widowControl w:val="0"/>
        <w:autoSpaceDE w:val="0"/>
        <w:ind w:firstLine="709"/>
        <w:jc w:val="both"/>
        <w:rPr>
          <w:szCs w:val="28"/>
        </w:rPr>
      </w:pPr>
      <w:r>
        <w:rPr>
          <w:color w:val="000000"/>
          <w:szCs w:val="28"/>
        </w:rPr>
        <w:t xml:space="preserve">допуск </w:t>
      </w:r>
      <w:proofErr w:type="spellStart"/>
      <w:r>
        <w:rPr>
          <w:color w:val="000000"/>
          <w:szCs w:val="28"/>
        </w:rPr>
        <w:t>сурдопереводчика</w:t>
      </w:r>
      <w:proofErr w:type="spellEnd"/>
      <w:r>
        <w:rPr>
          <w:color w:val="000000"/>
          <w:szCs w:val="28"/>
        </w:rPr>
        <w:t xml:space="preserve"> и </w:t>
      </w:r>
      <w:proofErr w:type="spellStart"/>
      <w:r>
        <w:rPr>
          <w:color w:val="000000"/>
          <w:szCs w:val="28"/>
        </w:rPr>
        <w:t>тифлосурдопереводчика</w:t>
      </w:r>
      <w:proofErr w:type="spellEnd"/>
      <w:r>
        <w:rPr>
          <w:color w:val="000000"/>
          <w:szCs w:val="28"/>
        </w:rPr>
        <w:t>;</w:t>
      </w:r>
    </w:p>
    <w:p w:rsidR="00582319" w:rsidRDefault="001E11D3">
      <w:pPr>
        <w:widowControl w:val="0"/>
        <w:autoSpaceDE w:val="0"/>
        <w:ind w:firstLine="709"/>
        <w:jc w:val="both"/>
        <w:rPr>
          <w:szCs w:val="28"/>
        </w:rPr>
      </w:pPr>
      <w:r>
        <w:rPr>
          <w:color w:val="000000"/>
          <w:szCs w:val="28"/>
        </w:rPr>
        <w:t>допуск собаки-проводника при наличии документа, подтверждающего ее специальное обучение, на объекты (здания, помещения), в котор</w:t>
      </w:r>
      <w:r>
        <w:rPr>
          <w:color w:val="000000"/>
          <w:szCs w:val="28"/>
        </w:rPr>
        <w:t>ых предоставляются муниципальные услуги;</w:t>
      </w:r>
    </w:p>
    <w:p w:rsidR="00582319" w:rsidRDefault="001E11D3">
      <w:pPr>
        <w:widowControl w:val="0"/>
        <w:autoSpaceDE w:val="0"/>
        <w:ind w:firstLine="709"/>
        <w:jc w:val="both"/>
        <w:rPr>
          <w:szCs w:val="28"/>
        </w:rPr>
      </w:pPr>
      <w:r>
        <w:rPr>
          <w:color w:val="000000"/>
          <w:szCs w:val="28"/>
        </w:rPr>
        <w:t>оказание инвалидам помощи в преодолении барьеров, мешающих получению ими муниципальных услуг наравне с другими лицами.</w:t>
      </w:r>
    </w:p>
    <w:p w:rsidR="00582319" w:rsidRDefault="00582319">
      <w:pPr>
        <w:widowControl w:val="0"/>
        <w:autoSpaceDE w:val="0"/>
        <w:ind w:firstLine="709"/>
        <w:jc w:val="both"/>
        <w:rPr>
          <w:color w:val="000000"/>
          <w:szCs w:val="28"/>
        </w:rPr>
      </w:pPr>
    </w:p>
    <w:p w:rsidR="00582319" w:rsidRDefault="001E11D3">
      <w:pPr>
        <w:autoSpaceDE w:val="0"/>
        <w:jc w:val="center"/>
        <w:rPr>
          <w:szCs w:val="28"/>
        </w:rPr>
      </w:pPr>
      <w:r>
        <w:rPr>
          <w:b/>
          <w:bCs/>
          <w:i/>
          <w:color w:val="000000"/>
          <w:szCs w:val="28"/>
        </w:rPr>
        <w:t>Показатели доступности и качества муниципальной услуги</w:t>
      </w:r>
    </w:p>
    <w:p w:rsidR="00582319" w:rsidRDefault="00582319">
      <w:pPr>
        <w:widowControl w:val="0"/>
        <w:autoSpaceDE w:val="0"/>
        <w:ind w:firstLine="709"/>
        <w:jc w:val="both"/>
        <w:rPr>
          <w:b/>
          <w:bCs/>
          <w:i/>
          <w:color w:val="000000"/>
          <w:szCs w:val="28"/>
        </w:rPr>
      </w:pPr>
    </w:p>
    <w:p w:rsidR="00582319" w:rsidRDefault="001E11D3">
      <w:pPr>
        <w:autoSpaceDE w:val="0"/>
        <w:ind w:firstLine="709"/>
        <w:jc w:val="both"/>
        <w:rPr>
          <w:szCs w:val="28"/>
        </w:rPr>
      </w:pPr>
      <w:r>
        <w:rPr>
          <w:bCs/>
          <w:color w:val="000000"/>
          <w:szCs w:val="28"/>
        </w:rPr>
        <w:t>2.34. Основными показателями доступност</w:t>
      </w:r>
      <w:r>
        <w:rPr>
          <w:bCs/>
          <w:color w:val="000000"/>
          <w:szCs w:val="28"/>
        </w:rPr>
        <w:t>и предоставления муниципальной услуги являются:</w:t>
      </w:r>
    </w:p>
    <w:p w:rsidR="00582319" w:rsidRDefault="001E11D3">
      <w:pPr>
        <w:autoSpaceDE w:val="0"/>
        <w:ind w:firstLine="709"/>
        <w:jc w:val="both"/>
        <w:rPr>
          <w:szCs w:val="28"/>
        </w:rPr>
      </w:pPr>
      <w:r>
        <w:rPr>
          <w:bCs/>
          <w:color w:val="000000"/>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w:t>
      </w:r>
      <w:r>
        <w:rPr>
          <w:bCs/>
          <w:color w:val="000000"/>
          <w:szCs w:val="28"/>
        </w:rPr>
        <w:t>вой информации;</w:t>
      </w:r>
    </w:p>
    <w:p w:rsidR="00582319" w:rsidRDefault="001E11D3">
      <w:pPr>
        <w:autoSpaceDE w:val="0"/>
        <w:ind w:firstLine="709"/>
        <w:jc w:val="both"/>
        <w:rPr>
          <w:szCs w:val="28"/>
        </w:rPr>
      </w:pPr>
      <w:r>
        <w:rPr>
          <w:bCs/>
          <w:color w:val="000000"/>
          <w:szCs w:val="28"/>
        </w:rPr>
        <w:t>возможность получения заявителем уведомлений о предоставлении муниципальной услуги с помощью Единого портала,</w:t>
      </w:r>
      <w:r>
        <w:rPr>
          <w:color w:val="000000"/>
          <w:szCs w:val="28"/>
        </w:rPr>
        <w:t xml:space="preserve"> </w:t>
      </w:r>
      <w:r>
        <w:rPr>
          <w:bCs/>
          <w:color w:val="000000"/>
          <w:szCs w:val="28"/>
        </w:rPr>
        <w:t>регионального портала;</w:t>
      </w:r>
    </w:p>
    <w:p w:rsidR="00582319" w:rsidRDefault="001E11D3">
      <w:pPr>
        <w:autoSpaceDE w:val="0"/>
        <w:ind w:firstLine="709"/>
        <w:jc w:val="both"/>
        <w:rPr>
          <w:szCs w:val="28"/>
        </w:rPr>
      </w:pPr>
      <w:r>
        <w:rPr>
          <w:bCs/>
          <w:color w:val="000000"/>
          <w:szCs w:val="28"/>
        </w:rPr>
        <w:t>возможность получения информации о ходе предоставления муниципальной услуги, в том числе с использованием и</w:t>
      </w:r>
      <w:r>
        <w:rPr>
          <w:bCs/>
          <w:color w:val="000000"/>
          <w:szCs w:val="28"/>
        </w:rPr>
        <w:t>нформационно-коммуникационных технологий.</w:t>
      </w:r>
    </w:p>
    <w:p w:rsidR="00582319" w:rsidRDefault="001E11D3">
      <w:pPr>
        <w:autoSpaceDE w:val="0"/>
        <w:ind w:firstLine="709"/>
        <w:jc w:val="both"/>
        <w:rPr>
          <w:szCs w:val="28"/>
        </w:rPr>
      </w:pPr>
      <w:r>
        <w:rPr>
          <w:bCs/>
          <w:color w:val="000000"/>
          <w:szCs w:val="28"/>
        </w:rPr>
        <w:t>2.34. Основными показателями качества предоставления муниципальной услуги являются:</w:t>
      </w:r>
    </w:p>
    <w:p w:rsidR="00582319" w:rsidRDefault="001E11D3">
      <w:pPr>
        <w:autoSpaceDE w:val="0"/>
        <w:ind w:firstLine="709"/>
        <w:jc w:val="both"/>
        <w:rPr>
          <w:szCs w:val="28"/>
        </w:rPr>
      </w:pPr>
      <w:r>
        <w:rPr>
          <w:bCs/>
          <w:color w:val="000000"/>
          <w:szCs w:val="28"/>
        </w:rPr>
        <w:t>своевременность предоставления муниципальной услуги в соответствии со стандартом ее предоставления, установленным настоящим Админи</w:t>
      </w:r>
      <w:r>
        <w:rPr>
          <w:bCs/>
          <w:color w:val="000000"/>
          <w:szCs w:val="28"/>
        </w:rPr>
        <w:t>стративным регламентом;</w:t>
      </w:r>
    </w:p>
    <w:p w:rsidR="00582319" w:rsidRDefault="001E11D3">
      <w:pPr>
        <w:autoSpaceDE w:val="0"/>
        <w:ind w:firstLine="709"/>
        <w:jc w:val="both"/>
        <w:rPr>
          <w:szCs w:val="28"/>
        </w:rPr>
      </w:pPr>
      <w:r>
        <w:rPr>
          <w:bCs/>
          <w:color w:val="000000"/>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82319" w:rsidRDefault="001E11D3">
      <w:pPr>
        <w:autoSpaceDE w:val="0"/>
        <w:ind w:firstLine="709"/>
        <w:jc w:val="both"/>
        <w:rPr>
          <w:szCs w:val="28"/>
        </w:rPr>
      </w:pPr>
      <w:r>
        <w:rPr>
          <w:bCs/>
          <w:color w:val="000000"/>
          <w:szCs w:val="28"/>
        </w:rPr>
        <w:t xml:space="preserve">отсутствие обоснованных жалоб на действия (бездействие) сотрудников и их некорректное </w:t>
      </w:r>
      <w:r>
        <w:rPr>
          <w:bCs/>
          <w:color w:val="000000"/>
          <w:szCs w:val="28"/>
        </w:rPr>
        <w:t>(невнимательное) отношение к заявителям;</w:t>
      </w:r>
    </w:p>
    <w:p w:rsidR="00582319" w:rsidRDefault="001E11D3">
      <w:pPr>
        <w:autoSpaceDE w:val="0"/>
        <w:ind w:firstLine="709"/>
        <w:jc w:val="both"/>
        <w:rPr>
          <w:szCs w:val="28"/>
        </w:rPr>
      </w:pPr>
      <w:r>
        <w:rPr>
          <w:bCs/>
          <w:color w:val="000000"/>
          <w:szCs w:val="28"/>
        </w:rPr>
        <w:t>отсутствие нарушений установленных сроков в процессе предоставления муниципальной услуги;</w:t>
      </w:r>
    </w:p>
    <w:p w:rsidR="00582319" w:rsidRDefault="001E11D3">
      <w:pPr>
        <w:autoSpaceDE w:val="0"/>
        <w:ind w:firstLine="709"/>
        <w:jc w:val="both"/>
        <w:rPr>
          <w:szCs w:val="28"/>
        </w:rPr>
      </w:pPr>
      <w:r>
        <w:rPr>
          <w:bCs/>
          <w:color w:val="000000"/>
          <w:szCs w:val="28"/>
        </w:rPr>
        <w:t>отсутствие заявлений об оспаривании решений, действий (бездействия) администрации района, его должностных лиц, принимаемых (с</w:t>
      </w:r>
      <w:r>
        <w:rPr>
          <w:bCs/>
          <w:color w:val="000000"/>
          <w:szCs w:val="28"/>
        </w:rPr>
        <w:t xml:space="preserve">овершенных) </w:t>
      </w:r>
      <w:r>
        <w:rPr>
          <w:bCs/>
          <w:color w:val="000000"/>
          <w:szCs w:val="28"/>
        </w:rPr>
        <w:lastRenderedPageBreak/>
        <w:t xml:space="preserve">при предоставлении муниципальной услуги, по </w:t>
      </w:r>
      <w:proofErr w:type="gramStart"/>
      <w:r>
        <w:rPr>
          <w:bCs/>
          <w:color w:val="000000"/>
          <w:szCs w:val="28"/>
        </w:rPr>
        <w:t>итогам</w:t>
      </w:r>
      <w:proofErr w:type="gramEnd"/>
      <w:r>
        <w:rPr>
          <w:bCs/>
          <w:color w:val="000000"/>
          <w:szCs w:val="28"/>
        </w:rPr>
        <w:t xml:space="preserve"> рассмотрения которых вынесены решения об удовлетворении (частичном удовлетворении) требований заявителей.</w:t>
      </w:r>
    </w:p>
    <w:p w:rsidR="00582319" w:rsidRDefault="00582319">
      <w:pPr>
        <w:widowControl w:val="0"/>
        <w:autoSpaceDE w:val="0"/>
        <w:ind w:firstLine="709"/>
        <w:jc w:val="center"/>
        <w:rPr>
          <w:b/>
          <w:bCs/>
          <w:color w:val="000000"/>
          <w:szCs w:val="28"/>
        </w:rPr>
      </w:pPr>
    </w:p>
    <w:p w:rsidR="00582319" w:rsidRDefault="001E11D3">
      <w:pPr>
        <w:widowControl w:val="0"/>
        <w:autoSpaceDE w:val="0"/>
        <w:ind w:firstLine="709"/>
        <w:jc w:val="center"/>
        <w:rPr>
          <w:szCs w:val="28"/>
        </w:rPr>
      </w:pPr>
      <w:r>
        <w:rPr>
          <w:b/>
          <w:color w:val="000000"/>
          <w:szCs w:val="28"/>
        </w:rPr>
        <w:t xml:space="preserve">Раздел </w:t>
      </w:r>
      <w:r>
        <w:rPr>
          <w:b/>
          <w:color w:val="000000"/>
          <w:szCs w:val="28"/>
          <w:lang w:val="en-US"/>
        </w:rPr>
        <w:t>III</w:t>
      </w:r>
      <w:r>
        <w:rPr>
          <w:b/>
          <w:color w:val="000000"/>
          <w:szCs w:val="28"/>
        </w:rPr>
        <w:t>. Состав, последовательность и сроки выполнения административных процедур (д</w:t>
      </w:r>
      <w:r>
        <w:rPr>
          <w:b/>
          <w:color w:val="000000"/>
          <w:szCs w:val="28"/>
        </w:rPr>
        <w:t>ействий), требования к порядку их выполнения, в том числе особенности выполнения административных процедур в электронной форме</w:t>
      </w:r>
    </w:p>
    <w:p w:rsidR="00582319" w:rsidRDefault="00582319">
      <w:pPr>
        <w:widowControl w:val="0"/>
        <w:autoSpaceDE w:val="0"/>
        <w:ind w:firstLine="709"/>
        <w:jc w:val="both"/>
        <w:rPr>
          <w:b/>
          <w:color w:val="000000"/>
          <w:szCs w:val="28"/>
        </w:rPr>
      </w:pPr>
    </w:p>
    <w:p w:rsidR="00582319" w:rsidRDefault="001E11D3">
      <w:pPr>
        <w:widowControl w:val="0"/>
        <w:autoSpaceDE w:val="0"/>
        <w:ind w:firstLine="709"/>
        <w:jc w:val="center"/>
        <w:rPr>
          <w:szCs w:val="28"/>
        </w:rPr>
      </w:pPr>
      <w:r>
        <w:rPr>
          <w:b/>
          <w:bCs/>
          <w:i/>
          <w:color w:val="000000"/>
          <w:szCs w:val="28"/>
        </w:rPr>
        <w:t>Исчерпывающий перечень административных процедур</w:t>
      </w:r>
    </w:p>
    <w:p w:rsidR="00582319" w:rsidRDefault="00582319">
      <w:pPr>
        <w:widowControl w:val="0"/>
        <w:autoSpaceDE w:val="0"/>
        <w:ind w:firstLine="709"/>
        <w:jc w:val="both"/>
        <w:rPr>
          <w:b/>
          <w:bCs/>
          <w:i/>
          <w:color w:val="000000"/>
          <w:szCs w:val="28"/>
        </w:rPr>
      </w:pPr>
    </w:p>
    <w:p w:rsidR="00582319" w:rsidRDefault="001E11D3">
      <w:pPr>
        <w:widowControl w:val="0"/>
        <w:tabs>
          <w:tab w:val="left" w:pos="567"/>
        </w:tabs>
        <w:ind w:firstLine="709"/>
        <w:contextualSpacing/>
        <w:jc w:val="both"/>
        <w:rPr>
          <w:szCs w:val="28"/>
        </w:rPr>
      </w:pPr>
      <w:r>
        <w:rPr>
          <w:color w:val="000000"/>
          <w:szCs w:val="28"/>
        </w:rPr>
        <w:t>3.1. Предоставление муниципальной услуги включает в себя следующие администрат</w:t>
      </w:r>
      <w:r>
        <w:rPr>
          <w:color w:val="000000"/>
          <w:szCs w:val="28"/>
        </w:rPr>
        <w:t>ивные процедуры:</w:t>
      </w:r>
    </w:p>
    <w:p w:rsidR="00582319" w:rsidRDefault="001E11D3">
      <w:pPr>
        <w:widowControl w:val="0"/>
        <w:tabs>
          <w:tab w:val="left" w:pos="567"/>
        </w:tabs>
        <w:ind w:firstLine="709"/>
        <w:contextualSpacing/>
        <w:jc w:val="both"/>
        <w:rPr>
          <w:szCs w:val="28"/>
        </w:rPr>
      </w:pPr>
      <w:r>
        <w:rPr>
          <w:color w:val="000000"/>
          <w:szCs w:val="28"/>
        </w:rPr>
        <w:t xml:space="preserve">прием, проверка документов и регистрация </w:t>
      </w:r>
      <w:r>
        <w:rPr>
          <w:bCs/>
          <w:color w:val="000000"/>
          <w:szCs w:val="28"/>
        </w:rPr>
        <w:t>заявления</w:t>
      </w:r>
      <w:r>
        <w:rPr>
          <w:color w:val="000000"/>
          <w:szCs w:val="28"/>
        </w:rPr>
        <w:t>;</w:t>
      </w:r>
    </w:p>
    <w:p w:rsidR="00582319" w:rsidRDefault="001E11D3">
      <w:pPr>
        <w:widowControl w:val="0"/>
        <w:tabs>
          <w:tab w:val="left" w:pos="567"/>
        </w:tabs>
        <w:ind w:firstLine="709"/>
        <w:contextualSpacing/>
        <w:jc w:val="both"/>
        <w:rPr>
          <w:szCs w:val="28"/>
        </w:rPr>
      </w:pPr>
      <w:r>
        <w:rPr>
          <w:color w:val="000000"/>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w:t>
      </w:r>
      <w:r>
        <w:rPr>
          <w:color w:val="000000"/>
          <w:szCs w:val="28"/>
        </w:rPr>
        <w:t>венного электронного взаимодействия» (далее по тексту – СМЭВ);</w:t>
      </w:r>
    </w:p>
    <w:p w:rsidR="00582319" w:rsidRDefault="001E11D3">
      <w:pPr>
        <w:widowControl w:val="0"/>
        <w:tabs>
          <w:tab w:val="left" w:pos="567"/>
        </w:tabs>
        <w:ind w:firstLine="709"/>
        <w:contextualSpacing/>
        <w:jc w:val="both"/>
        <w:rPr>
          <w:szCs w:val="28"/>
        </w:rPr>
      </w:pPr>
      <w:r>
        <w:rPr>
          <w:color w:val="000000"/>
          <w:szCs w:val="28"/>
        </w:rPr>
        <w:t>рассмотрение документов и сведений;</w:t>
      </w:r>
    </w:p>
    <w:p w:rsidR="00582319" w:rsidRDefault="001E11D3">
      <w:pPr>
        <w:widowControl w:val="0"/>
        <w:tabs>
          <w:tab w:val="left" w:pos="567"/>
        </w:tabs>
        <w:ind w:firstLine="709"/>
        <w:contextualSpacing/>
        <w:jc w:val="both"/>
        <w:rPr>
          <w:szCs w:val="28"/>
        </w:rPr>
      </w:pPr>
      <w:r>
        <w:rPr>
          <w:color w:val="000000"/>
          <w:szCs w:val="28"/>
        </w:rPr>
        <w:t>принятие решения;</w:t>
      </w:r>
    </w:p>
    <w:p w:rsidR="00582319" w:rsidRDefault="001E11D3">
      <w:pPr>
        <w:widowControl w:val="0"/>
        <w:tabs>
          <w:tab w:val="left" w:pos="567"/>
        </w:tabs>
        <w:ind w:firstLine="709"/>
        <w:contextualSpacing/>
        <w:jc w:val="both"/>
        <w:rPr>
          <w:szCs w:val="28"/>
        </w:rPr>
      </w:pPr>
      <w:r>
        <w:rPr>
          <w:color w:val="000000"/>
          <w:szCs w:val="28"/>
        </w:rPr>
        <w:t xml:space="preserve">выдача результата. </w:t>
      </w:r>
    </w:p>
    <w:p w:rsidR="00582319" w:rsidRDefault="001E11D3">
      <w:pPr>
        <w:widowControl w:val="0"/>
        <w:tabs>
          <w:tab w:val="left" w:pos="567"/>
        </w:tabs>
        <w:ind w:firstLine="709"/>
        <w:contextualSpacing/>
        <w:jc w:val="both"/>
        <w:rPr>
          <w:szCs w:val="28"/>
        </w:rPr>
      </w:pPr>
      <w:r>
        <w:rPr>
          <w:szCs w:val="28"/>
        </w:rPr>
        <w:t xml:space="preserve">Описание административных процедур представлено в Приложении № 11 </w:t>
      </w:r>
      <w:r>
        <w:rPr>
          <w:color w:val="000000"/>
          <w:szCs w:val="28"/>
        </w:rPr>
        <w:t>к настоящему Административному регламенту.</w:t>
      </w:r>
    </w:p>
    <w:p w:rsidR="00582319" w:rsidRDefault="00582319">
      <w:pPr>
        <w:widowControl w:val="0"/>
        <w:autoSpaceDE w:val="0"/>
        <w:ind w:firstLine="709"/>
        <w:jc w:val="center"/>
        <w:rPr>
          <w:b/>
          <w:i/>
          <w:color w:val="000000"/>
          <w:szCs w:val="28"/>
        </w:rPr>
      </w:pPr>
    </w:p>
    <w:p w:rsidR="00582319" w:rsidRDefault="001E11D3">
      <w:pPr>
        <w:widowControl w:val="0"/>
        <w:autoSpaceDE w:val="0"/>
        <w:ind w:firstLine="709"/>
        <w:jc w:val="center"/>
        <w:rPr>
          <w:szCs w:val="28"/>
        </w:rPr>
      </w:pPr>
      <w:r>
        <w:rPr>
          <w:b/>
          <w:i/>
          <w:color w:val="000000"/>
          <w:szCs w:val="28"/>
        </w:rPr>
        <w:t xml:space="preserve">Перечень </w:t>
      </w:r>
      <w:r>
        <w:rPr>
          <w:b/>
          <w:i/>
          <w:color w:val="000000"/>
          <w:szCs w:val="28"/>
        </w:rPr>
        <w:t>административных процедур (действий) при предоставлении муниципальной услуги услуг в электронной форме</w:t>
      </w:r>
    </w:p>
    <w:p w:rsidR="00582319" w:rsidRDefault="00582319">
      <w:pPr>
        <w:widowControl w:val="0"/>
        <w:tabs>
          <w:tab w:val="left" w:pos="567"/>
        </w:tabs>
        <w:ind w:firstLine="709"/>
        <w:contextualSpacing/>
        <w:jc w:val="both"/>
        <w:rPr>
          <w:b/>
          <w:i/>
          <w:color w:val="000000"/>
          <w:szCs w:val="28"/>
        </w:rPr>
      </w:pPr>
    </w:p>
    <w:p w:rsidR="00582319" w:rsidRDefault="001E11D3">
      <w:pPr>
        <w:autoSpaceDE w:val="0"/>
        <w:ind w:firstLine="709"/>
        <w:jc w:val="both"/>
        <w:rPr>
          <w:szCs w:val="28"/>
        </w:rPr>
      </w:pPr>
      <w:r>
        <w:rPr>
          <w:color w:val="000000"/>
          <w:szCs w:val="28"/>
        </w:rPr>
        <w:t>3.2. При предоставлении муниципальной услуги в электронной форме заявителю обеспечиваются:</w:t>
      </w:r>
    </w:p>
    <w:p w:rsidR="00582319" w:rsidRDefault="001E11D3">
      <w:pPr>
        <w:widowControl w:val="0"/>
        <w:autoSpaceDE w:val="0"/>
        <w:ind w:firstLine="709"/>
        <w:jc w:val="both"/>
        <w:rPr>
          <w:szCs w:val="28"/>
        </w:rPr>
      </w:pPr>
      <w:r>
        <w:rPr>
          <w:color w:val="000000"/>
          <w:szCs w:val="28"/>
        </w:rPr>
        <w:t>получение информации о порядке и сроках предоставления муници</w:t>
      </w:r>
      <w:r>
        <w:rPr>
          <w:color w:val="000000"/>
          <w:szCs w:val="28"/>
        </w:rPr>
        <w:t>пальной услуги;</w:t>
      </w:r>
    </w:p>
    <w:p w:rsidR="00582319" w:rsidRDefault="001E11D3">
      <w:pPr>
        <w:widowControl w:val="0"/>
        <w:tabs>
          <w:tab w:val="left" w:pos="4650"/>
        </w:tabs>
        <w:autoSpaceDE w:val="0"/>
        <w:ind w:firstLine="709"/>
        <w:jc w:val="both"/>
        <w:rPr>
          <w:szCs w:val="28"/>
        </w:rPr>
      </w:pPr>
      <w:r>
        <w:rPr>
          <w:color w:val="000000"/>
          <w:szCs w:val="28"/>
        </w:rPr>
        <w:t xml:space="preserve">формирование </w:t>
      </w:r>
      <w:r>
        <w:rPr>
          <w:bCs/>
          <w:color w:val="000000"/>
          <w:szCs w:val="28"/>
        </w:rPr>
        <w:t>заявления</w:t>
      </w:r>
      <w:r>
        <w:rPr>
          <w:color w:val="000000"/>
          <w:szCs w:val="28"/>
        </w:rPr>
        <w:t>;</w:t>
      </w:r>
      <w:r>
        <w:rPr>
          <w:color w:val="000000"/>
          <w:szCs w:val="28"/>
        </w:rPr>
        <w:tab/>
      </w:r>
    </w:p>
    <w:p w:rsidR="00582319" w:rsidRDefault="001E11D3">
      <w:pPr>
        <w:widowControl w:val="0"/>
        <w:autoSpaceDE w:val="0"/>
        <w:ind w:firstLine="709"/>
        <w:jc w:val="both"/>
        <w:rPr>
          <w:szCs w:val="28"/>
        </w:rPr>
      </w:pPr>
      <w:r>
        <w:rPr>
          <w:color w:val="000000"/>
          <w:szCs w:val="28"/>
        </w:rPr>
        <w:t>прием и регистрация руководителем сектора организации межведомственного электронного взаимодействия и информационного обеспечения отдела информатизации Татищевского</w:t>
      </w:r>
      <w:r>
        <w:rPr>
          <w:color w:val="000000"/>
          <w:szCs w:val="28"/>
        </w:rPr>
        <w:t xml:space="preserve"> муниципального района Саратовской области (далее по тексту - руководитель сектора информатизации)  </w:t>
      </w:r>
      <w:r>
        <w:rPr>
          <w:bCs/>
          <w:color w:val="000000"/>
          <w:szCs w:val="28"/>
        </w:rPr>
        <w:t xml:space="preserve">заявления и </w:t>
      </w:r>
      <w:r>
        <w:rPr>
          <w:color w:val="000000"/>
          <w:szCs w:val="28"/>
        </w:rPr>
        <w:t xml:space="preserve"> документов, необходимых для предоставления муниципальной услуги;</w:t>
      </w:r>
    </w:p>
    <w:p w:rsidR="00582319" w:rsidRDefault="001E11D3">
      <w:pPr>
        <w:widowControl w:val="0"/>
        <w:autoSpaceDE w:val="0"/>
        <w:ind w:firstLine="709"/>
        <w:jc w:val="both"/>
        <w:rPr>
          <w:szCs w:val="28"/>
        </w:rPr>
      </w:pPr>
      <w:r>
        <w:rPr>
          <w:color w:val="000000"/>
          <w:szCs w:val="28"/>
        </w:rPr>
        <w:t xml:space="preserve">получение результата предоставления муниципальной услуги; </w:t>
      </w:r>
    </w:p>
    <w:p w:rsidR="00582319" w:rsidRDefault="001E11D3">
      <w:pPr>
        <w:widowControl w:val="0"/>
        <w:autoSpaceDE w:val="0"/>
        <w:ind w:firstLine="709"/>
        <w:jc w:val="both"/>
        <w:rPr>
          <w:szCs w:val="28"/>
        </w:rPr>
      </w:pPr>
      <w:r>
        <w:rPr>
          <w:color w:val="000000"/>
          <w:szCs w:val="28"/>
        </w:rPr>
        <w:t xml:space="preserve">получение сведений </w:t>
      </w:r>
      <w:r>
        <w:rPr>
          <w:color w:val="000000"/>
          <w:szCs w:val="28"/>
        </w:rPr>
        <w:t xml:space="preserve">о ходе рассмотрения </w:t>
      </w:r>
      <w:r>
        <w:rPr>
          <w:bCs/>
          <w:color w:val="000000"/>
          <w:szCs w:val="28"/>
        </w:rPr>
        <w:t>заявления</w:t>
      </w:r>
      <w:r>
        <w:rPr>
          <w:color w:val="000000"/>
          <w:szCs w:val="28"/>
        </w:rPr>
        <w:t>;</w:t>
      </w:r>
    </w:p>
    <w:p w:rsidR="00582319" w:rsidRDefault="001E11D3">
      <w:pPr>
        <w:autoSpaceDE w:val="0"/>
        <w:ind w:firstLine="709"/>
        <w:jc w:val="both"/>
        <w:rPr>
          <w:szCs w:val="28"/>
        </w:rPr>
      </w:pPr>
      <w:r>
        <w:rPr>
          <w:color w:val="000000"/>
          <w:szCs w:val="28"/>
        </w:rPr>
        <w:t>осуществление оценки качества предоставления муниципальной услуги;</w:t>
      </w:r>
    </w:p>
    <w:p w:rsidR="00582319" w:rsidRDefault="001E11D3">
      <w:pPr>
        <w:autoSpaceDE w:val="0"/>
        <w:ind w:firstLine="709"/>
        <w:jc w:val="both"/>
        <w:rPr>
          <w:szCs w:val="28"/>
        </w:rPr>
      </w:pPr>
      <w:r>
        <w:rPr>
          <w:color w:val="000000"/>
          <w:szCs w:val="28"/>
        </w:rPr>
        <w:t xml:space="preserve">досудебное (внесудебное) обжалование решений и действий (бездействия) администрацией района либо действия (бездействие) должностных лиц администрации района, </w:t>
      </w:r>
      <w:r>
        <w:rPr>
          <w:color w:val="000000"/>
          <w:szCs w:val="28"/>
        </w:rPr>
        <w:t>предоставляющего муниципальную услугу, либо муниципального служащего.</w:t>
      </w:r>
    </w:p>
    <w:p w:rsidR="00582319" w:rsidRDefault="00582319">
      <w:pPr>
        <w:autoSpaceDE w:val="0"/>
        <w:ind w:firstLine="709"/>
        <w:jc w:val="both"/>
        <w:rPr>
          <w:color w:val="000000"/>
          <w:szCs w:val="28"/>
        </w:rPr>
      </w:pPr>
    </w:p>
    <w:p w:rsidR="00582319" w:rsidRDefault="001E11D3">
      <w:pPr>
        <w:autoSpaceDE w:val="0"/>
        <w:jc w:val="center"/>
        <w:rPr>
          <w:szCs w:val="28"/>
        </w:rPr>
      </w:pPr>
      <w:r>
        <w:rPr>
          <w:b/>
          <w:i/>
          <w:color w:val="000000"/>
          <w:szCs w:val="28"/>
        </w:rPr>
        <w:lastRenderedPageBreak/>
        <w:t>Порядок осуществления административных процедур (действий)</w:t>
      </w:r>
      <w:r>
        <w:rPr>
          <w:i/>
          <w:color w:val="000000"/>
          <w:szCs w:val="28"/>
        </w:rPr>
        <w:t xml:space="preserve"> </w:t>
      </w:r>
      <w:r>
        <w:rPr>
          <w:b/>
          <w:i/>
          <w:color w:val="000000"/>
          <w:szCs w:val="28"/>
        </w:rPr>
        <w:t>в электронной форме</w:t>
      </w:r>
      <w:r>
        <w:rPr>
          <w:i/>
          <w:color w:val="000000"/>
          <w:szCs w:val="28"/>
        </w:rPr>
        <w:t xml:space="preserve"> </w:t>
      </w:r>
    </w:p>
    <w:p w:rsidR="00582319" w:rsidRDefault="00582319">
      <w:pPr>
        <w:autoSpaceDE w:val="0"/>
        <w:ind w:firstLine="709"/>
        <w:jc w:val="both"/>
        <w:rPr>
          <w:i/>
          <w:color w:val="000000"/>
          <w:szCs w:val="28"/>
        </w:rPr>
      </w:pPr>
    </w:p>
    <w:p w:rsidR="00582319" w:rsidRDefault="001E11D3">
      <w:pPr>
        <w:widowControl w:val="0"/>
        <w:autoSpaceDE w:val="0"/>
        <w:ind w:firstLine="709"/>
        <w:jc w:val="both"/>
        <w:rPr>
          <w:szCs w:val="28"/>
        </w:rPr>
      </w:pPr>
      <w:r>
        <w:rPr>
          <w:color w:val="000000"/>
          <w:szCs w:val="28"/>
        </w:rPr>
        <w:t xml:space="preserve">3.3. Формирование </w:t>
      </w:r>
      <w:r>
        <w:rPr>
          <w:bCs/>
          <w:color w:val="000000"/>
          <w:szCs w:val="28"/>
        </w:rPr>
        <w:t>заявления</w:t>
      </w:r>
      <w:r>
        <w:rPr>
          <w:color w:val="000000"/>
          <w:szCs w:val="28"/>
        </w:rPr>
        <w:t>.</w:t>
      </w:r>
    </w:p>
    <w:p w:rsidR="00582319" w:rsidRDefault="001E11D3">
      <w:pPr>
        <w:widowControl w:val="0"/>
        <w:autoSpaceDE w:val="0"/>
        <w:ind w:firstLine="709"/>
        <w:jc w:val="both"/>
        <w:rPr>
          <w:szCs w:val="28"/>
        </w:rPr>
      </w:pPr>
      <w:r>
        <w:rPr>
          <w:color w:val="000000"/>
          <w:szCs w:val="28"/>
        </w:rPr>
        <w:t xml:space="preserve">Формирование </w:t>
      </w:r>
      <w:r>
        <w:rPr>
          <w:bCs/>
          <w:color w:val="000000"/>
          <w:szCs w:val="28"/>
        </w:rPr>
        <w:t>заявления</w:t>
      </w:r>
      <w:r>
        <w:rPr>
          <w:color w:val="000000"/>
          <w:szCs w:val="28"/>
        </w:rPr>
        <w:t xml:space="preserve"> осуществляется посредством заполнения электронной фо</w:t>
      </w:r>
      <w:r>
        <w:rPr>
          <w:color w:val="000000"/>
          <w:szCs w:val="28"/>
        </w:rPr>
        <w:t xml:space="preserve">рмы </w:t>
      </w:r>
      <w:r>
        <w:rPr>
          <w:bCs/>
          <w:color w:val="000000"/>
          <w:szCs w:val="28"/>
        </w:rPr>
        <w:t>заявления</w:t>
      </w:r>
      <w:r>
        <w:rPr>
          <w:color w:val="000000"/>
          <w:szCs w:val="28"/>
        </w:rPr>
        <w:t xml:space="preserve"> на Едином портале, региональном портале, без необходимости дополнительной подачи заявления в какой-либо иной форме.</w:t>
      </w:r>
    </w:p>
    <w:p w:rsidR="00582319" w:rsidRDefault="001E11D3">
      <w:pPr>
        <w:widowControl w:val="0"/>
        <w:autoSpaceDE w:val="0"/>
        <w:ind w:firstLine="709"/>
        <w:jc w:val="both"/>
        <w:rPr>
          <w:szCs w:val="28"/>
        </w:rPr>
      </w:pPr>
      <w:r>
        <w:rPr>
          <w:color w:val="000000"/>
          <w:szCs w:val="28"/>
        </w:rPr>
        <w:t xml:space="preserve">Форматно-логическая проверка сформированного </w:t>
      </w:r>
      <w:r>
        <w:rPr>
          <w:bCs/>
          <w:color w:val="000000"/>
          <w:szCs w:val="28"/>
        </w:rPr>
        <w:t>заявления</w:t>
      </w:r>
      <w:r>
        <w:rPr>
          <w:color w:val="000000"/>
          <w:szCs w:val="28"/>
        </w:rPr>
        <w:t xml:space="preserve"> осуществляется после заполнения заявителем каждого из полей электронной</w:t>
      </w:r>
      <w:r>
        <w:rPr>
          <w:color w:val="000000"/>
          <w:szCs w:val="28"/>
        </w:rPr>
        <w:t xml:space="preserve"> формы </w:t>
      </w:r>
      <w:r>
        <w:rPr>
          <w:bCs/>
          <w:color w:val="000000"/>
          <w:szCs w:val="28"/>
        </w:rPr>
        <w:t>заявления</w:t>
      </w:r>
      <w:r>
        <w:rPr>
          <w:color w:val="000000"/>
          <w:szCs w:val="28"/>
        </w:rPr>
        <w:t xml:space="preserve">. При выявлении некорректно заполненного поля электронной формы </w:t>
      </w:r>
      <w:r>
        <w:rPr>
          <w:bCs/>
          <w:color w:val="000000"/>
          <w:szCs w:val="28"/>
        </w:rPr>
        <w:t>заявления</w:t>
      </w:r>
      <w:r>
        <w:rPr>
          <w:color w:val="000000"/>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Cs w:val="28"/>
        </w:rPr>
        <w:t>заявления</w:t>
      </w:r>
      <w:r>
        <w:rPr>
          <w:color w:val="000000"/>
          <w:szCs w:val="28"/>
        </w:rPr>
        <w:t>.</w:t>
      </w:r>
    </w:p>
    <w:p w:rsidR="00582319" w:rsidRDefault="001E11D3">
      <w:pPr>
        <w:widowControl w:val="0"/>
        <w:autoSpaceDE w:val="0"/>
        <w:ind w:firstLine="709"/>
        <w:jc w:val="both"/>
        <w:rPr>
          <w:szCs w:val="28"/>
        </w:rPr>
      </w:pPr>
      <w:r>
        <w:rPr>
          <w:color w:val="000000"/>
          <w:szCs w:val="28"/>
        </w:rPr>
        <w:t xml:space="preserve">При </w:t>
      </w:r>
      <w:r>
        <w:rPr>
          <w:color w:val="000000"/>
          <w:szCs w:val="28"/>
        </w:rPr>
        <w:t xml:space="preserve">формировании </w:t>
      </w:r>
      <w:r>
        <w:rPr>
          <w:bCs/>
          <w:color w:val="000000"/>
          <w:szCs w:val="28"/>
        </w:rPr>
        <w:t>заявления</w:t>
      </w:r>
      <w:r>
        <w:rPr>
          <w:color w:val="000000"/>
          <w:szCs w:val="28"/>
        </w:rPr>
        <w:t xml:space="preserve"> заявителю обеспечивается:</w:t>
      </w:r>
    </w:p>
    <w:p w:rsidR="00582319" w:rsidRDefault="001E11D3">
      <w:pPr>
        <w:widowControl w:val="0"/>
        <w:autoSpaceDE w:val="0"/>
        <w:ind w:firstLine="709"/>
        <w:jc w:val="both"/>
        <w:rPr>
          <w:szCs w:val="28"/>
        </w:rPr>
      </w:pPr>
      <w:r>
        <w:rPr>
          <w:color w:val="000000"/>
          <w:szCs w:val="28"/>
        </w:rPr>
        <w:t xml:space="preserve">а) возможность копирования и сохранения </w:t>
      </w:r>
      <w:r>
        <w:rPr>
          <w:bCs/>
          <w:color w:val="000000"/>
          <w:szCs w:val="28"/>
        </w:rPr>
        <w:t>заявления</w:t>
      </w:r>
      <w:r>
        <w:rPr>
          <w:color w:val="000000"/>
          <w:szCs w:val="28"/>
        </w:rPr>
        <w:t xml:space="preserve"> и иных документов, указанных в Административном регламенте, необходимых для предоставления муниципальной услуги;</w:t>
      </w:r>
    </w:p>
    <w:p w:rsidR="00582319" w:rsidRDefault="001E11D3">
      <w:pPr>
        <w:widowControl w:val="0"/>
        <w:autoSpaceDE w:val="0"/>
        <w:ind w:firstLine="709"/>
        <w:jc w:val="both"/>
        <w:rPr>
          <w:szCs w:val="28"/>
        </w:rPr>
      </w:pPr>
      <w:r>
        <w:rPr>
          <w:color w:val="000000"/>
          <w:szCs w:val="28"/>
        </w:rPr>
        <w:t>б) возможность печати на бумажном носителе к</w:t>
      </w:r>
      <w:r>
        <w:rPr>
          <w:color w:val="000000"/>
          <w:szCs w:val="28"/>
        </w:rPr>
        <w:t xml:space="preserve">опии электронной формы </w:t>
      </w:r>
      <w:r>
        <w:rPr>
          <w:bCs/>
          <w:color w:val="000000"/>
          <w:szCs w:val="28"/>
        </w:rPr>
        <w:t>заявления</w:t>
      </w:r>
      <w:r>
        <w:rPr>
          <w:color w:val="000000"/>
          <w:szCs w:val="28"/>
        </w:rPr>
        <w:t>;</w:t>
      </w:r>
    </w:p>
    <w:p w:rsidR="00582319" w:rsidRDefault="001E11D3">
      <w:pPr>
        <w:widowControl w:val="0"/>
        <w:autoSpaceDE w:val="0"/>
        <w:ind w:firstLine="709"/>
        <w:jc w:val="both"/>
        <w:rPr>
          <w:szCs w:val="28"/>
        </w:rPr>
      </w:pPr>
      <w:r>
        <w:rPr>
          <w:color w:val="000000"/>
          <w:szCs w:val="28"/>
        </w:rPr>
        <w:t xml:space="preserve">в) сохранение ранее введенных в электронную форму </w:t>
      </w:r>
      <w:r>
        <w:rPr>
          <w:bCs/>
          <w:color w:val="000000"/>
          <w:szCs w:val="28"/>
        </w:rPr>
        <w:t>заявления</w:t>
      </w:r>
      <w:r>
        <w:rPr>
          <w:color w:val="000000"/>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Cs w:val="28"/>
        </w:rPr>
        <w:t>заявления</w:t>
      </w:r>
      <w:r>
        <w:rPr>
          <w:color w:val="000000"/>
          <w:szCs w:val="28"/>
        </w:rPr>
        <w:t>;</w:t>
      </w:r>
    </w:p>
    <w:p w:rsidR="00582319" w:rsidRDefault="001E11D3">
      <w:pPr>
        <w:widowControl w:val="0"/>
        <w:autoSpaceDE w:val="0"/>
        <w:ind w:firstLine="709"/>
        <w:jc w:val="both"/>
        <w:rPr>
          <w:szCs w:val="28"/>
        </w:rPr>
      </w:pPr>
      <w:r>
        <w:rPr>
          <w:color w:val="000000"/>
          <w:szCs w:val="28"/>
        </w:rPr>
        <w:t xml:space="preserve">г) заполнение полей электронной формы </w:t>
      </w:r>
      <w:r>
        <w:rPr>
          <w:bCs/>
          <w:color w:val="000000"/>
          <w:szCs w:val="28"/>
        </w:rPr>
        <w:t>заявления</w:t>
      </w:r>
      <w:r>
        <w:rPr>
          <w:color w:val="000000"/>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82319" w:rsidRDefault="001E11D3">
      <w:pPr>
        <w:widowControl w:val="0"/>
        <w:autoSpaceDE w:val="0"/>
        <w:ind w:firstLine="709"/>
        <w:jc w:val="both"/>
        <w:rPr>
          <w:szCs w:val="28"/>
        </w:rPr>
      </w:pPr>
      <w:r>
        <w:rPr>
          <w:color w:val="000000"/>
          <w:szCs w:val="28"/>
        </w:rPr>
        <w:t xml:space="preserve">д) </w:t>
      </w:r>
      <w:r>
        <w:rPr>
          <w:color w:val="000000"/>
          <w:szCs w:val="28"/>
        </w:rPr>
        <w:t xml:space="preserve">возможность вернуться на любой из этапов заполнения электронной формы </w:t>
      </w:r>
      <w:r>
        <w:rPr>
          <w:bCs/>
          <w:color w:val="000000"/>
          <w:szCs w:val="28"/>
        </w:rPr>
        <w:t>заявления</w:t>
      </w:r>
      <w:r>
        <w:rPr>
          <w:color w:val="000000"/>
          <w:szCs w:val="28"/>
        </w:rPr>
        <w:t xml:space="preserve"> без </w:t>
      </w:r>
      <w:proofErr w:type="gramStart"/>
      <w:r>
        <w:rPr>
          <w:color w:val="000000"/>
          <w:szCs w:val="28"/>
        </w:rPr>
        <w:t>потери</w:t>
      </w:r>
      <w:proofErr w:type="gramEnd"/>
      <w:r>
        <w:rPr>
          <w:color w:val="000000"/>
          <w:szCs w:val="28"/>
        </w:rPr>
        <w:t xml:space="preserve"> ранее введенной информации;</w:t>
      </w:r>
    </w:p>
    <w:p w:rsidR="00582319" w:rsidRDefault="001E11D3">
      <w:pPr>
        <w:widowControl w:val="0"/>
        <w:autoSpaceDE w:val="0"/>
        <w:ind w:firstLine="709"/>
        <w:jc w:val="both"/>
        <w:rPr>
          <w:szCs w:val="28"/>
        </w:rPr>
      </w:pPr>
      <w:r>
        <w:rPr>
          <w:color w:val="000000"/>
          <w:szCs w:val="28"/>
        </w:rPr>
        <w:t xml:space="preserve">е) возможность доступа заявителя на Едином портале, региональном портале, к ранее поданным им </w:t>
      </w:r>
      <w:r>
        <w:rPr>
          <w:bCs/>
          <w:color w:val="000000"/>
          <w:szCs w:val="28"/>
        </w:rPr>
        <w:t>заявлениям</w:t>
      </w:r>
      <w:r>
        <w:rPr>
          <w:color w:val="000000"/>
          <w:szCs w:val="28"/>
        </w:rPr>
        <w:t xml:space="preserve"> в течение не менее одного года, </w:t>
      </w:r>
      <w:r>
        <w:rPr>
          <w:color w:val="000000"/>
          <w:szCs w:val="28"/>
        </w:rPr>
        <w:t>а также к частично сформированным заявлениям – в течение не менее 3 месяцев.</w:t>
      </w:r>
    </w:p>
    <w:p w:rsidR="00582319" w:rsidRDefault="001E11D3">
      <w:pPr>
        <w:widowControl w:val="0"/>
        <w:autoSpaceDE w:val="0"/>
        <w:ind w:firstLine="709"/>
        <w:jc w:val="both"/>
        <w:rPr>
          <w:szCs w:val="28"/>
        </w:rPr>
      </w:pPr>
      <w:r>
        <w:rPr>
          <w:color w:val="000000"/>
          <w:szCs w:val="28"/>
        </w:rPr>
        <w:t xml:space="preserve">Сформированное и подписанное </w:t>
      </w:r>
      <w:proofErr w:type="gramStart"/>
      <w:r>
        <w:rPr>
          <w:bCs/>
          <w:color w:val="000000"/>
          <w:szCs w:val="28"/>
        </w:rPr>
        <w:t>заявление</w:t>
      </w:r>
      <w:proofErr w:type="gramEnd"/>
      <w:r>
        <w:rPr>
          <w:color w:val="000000"/>
          <w:szCs w:val="28"/>
        </w:rPr>
        <w:t xml:space="preserve"> и иные документы, необходимые для предоставления муниципальной услуги, направляются в администрацию района  посредством Единого портала, рег</w:t>
      </w:r>
      <w:r>
        <w:rPr>
          <w:color w:val="000000"/>
          <w:szCs w:val="28"/>
        </w:rPr>
        <w:t>ионального портала.</w:t>
      </w:r>
    </w:p>
    <w:p w:rsidR="00582319" w:rsidRDefault="001E11D3">
      <w:pPr>
        <w:autoSpaceDE w:val="0"/>
        <w:ind w:firstLine="709"/>
        <w:jc w:val="both"/>
        <w:rPr>
          <w:szCs w:val="28"/>
        </w:rPr>
      </w:pPr>
      <w:r>
        <w:rPr>
          <w:color w:val="000000"/>
          <w:szCs w:val="28"/>
        </w:rPr>
        <w:t>3.4. Руководитель сектора информатизации</w:t>
      </w:r>
      <w:r>
        <w:rPr>
          <w:b/>
          <w:i/>
          <w:color w:val="000000"/>
          <w:szCs w:val="28"/>
        </w:rPr>
        <w:t xml:space="preserve"> </w:t>
      </w:r>
      <w:r>
        <w:rPr>
          <w:b/>
          <w:color w:val="000000"/>
          <w:szCs w:val="28"/>
        </w:rPr>
        <w:t xml:space="preserve"> </w:t>
      </w:r>
      <w:r>
        <w:rPr>
          <w:color w:val="000000"/>
          <w:szCs w:val="28"/>
        </w:rPr>
        <w:t>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w:t>
      </w:r>
      <w:r>
        <w:rPr>
          <w:color w:val="000000"/>
          <w:szCs w:val="28"/>
        </w:rPr>
        <w:t>а ним первый рабочий день:</w:t>
      </w:r>
    </w:p>
    <w:p w:rsidR="00582319" w:rsidRDefault="001E11D3">
      <w:pPr>
        <w:autoSpaceDE w:val="0"/>
        <w:ind w:firstLine="709"/>
        <w:jc w:val="both"/>
        <w:rPr>
          <w:szCs w:val="28"/>
        </w:rPr>
      </w:pPr>
      <w:r>
        <w:rPr>
          <w:color w:val="000000"/>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82319" w:rsidRDefault="001E11D3">
      <w:pPr>
        <w:autoSpaceDE w:val="0"/>
        <w:ind w:firstLine="709"/>
        <w:jc w:val="both"/>
        <w:rPr>
          <w:szCs w:val="28"/>
        </w:rPr>
      </w:pPr>
      <w:r>
        <w:rPr>
          <w:color w:val="000000"/>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82319" w:rsidRDefault="001E11D3">
      <w:pPr>
        <w:autoSpaceDE w:val="0"/>
        <w:ind w:firstLine="709"/>
        <w:jc w:val="both"/>
        <w:rPr>
          <w:szCs w:val="28"/>
        </w:rPr>
      </w:pPr>
      <w:r>
        <w:rPr>
          <w:color w:val="000000"/>
          <w:szCs w:val="28"/>
        </w:rPr>
        <w:lastRenderedPageBreak/>
        <w:t xml:space="preserve">3.5. Электронное </w:t>
      </w:r>
      <w:r>
        <w:rPr>
          <w:bCs/>
          <w:color w:val="000000"/>
          <w:szCs w:val="28"/>
        </w:rPr>
        <w:t xml:space="preserve">заявление </w:t>
      </w:r>
      <w:r>
        <w:rPr>
          <w:color w:val="000000"/>
          <w:szCs w:val="28"/>
        </w:rPr>
        <w:t>становится доступным для руководителя сектора информат</w:t>
      </w:r>
      <w:r>
        <w:rPr>
          <w:color w:val="000000"/>
          <w:szCs w:val="28"/>
        </w:rPr>
        <w:t>изации, ответственного за прием и регистрацию заявления, в государственной информационной системе, используемой администрацией района для предоставления муниципальной услуги (далее по тексту – ГИС).</w:t>
      </w:r>
    </w:p>
    <w:p w:rsidR="00582319" w:rsidRDefault="001E11D3">
      <w:pPr>
        <w:widowControl w:val="0"/>
        <w:autoSpaceDE w:val="0"/>
        <w:ind w:firstLine="709"/>
        <w:jc w:val="both"/>
        <w:rPr>
          <w:szCs w:val="28"/>
        </w:rPr>
      </w:pPr>
      <w:r>
        <w:rPr>
          <w:color w:val="000000"/>
          <w:szCs w:val="28"/>
        </w:rPr>
        <w:t>Руководитель сектора информатизации:</w:t>
      </w:r>
    </w:p>
    <w:p w:rsidR="00582319" w:rsidRDefault="001E11D3">
      <w:pPr>
        <w:widowControl w:val="0"/>
        <w:autoSpaceDE w:val="0"/>
        <w:ind w:firstLine="709"/>
        <w:jc w:val="both"/>
        <w:rPr>
          <w:szCs w:val="28"/>
        </w:rPr>
      </w:pPr>
      <w:r>
        <w:rPr>
          <w:color w:val="000000"/>
          <w:szCs w:val="28"/>
        </w:rPr>
        <w:t>проверяет наличие эл</w:t>
      </w:r>
      <w:r>
        <w:rPr>
          <w:color w:val="000000"/>
          <w:szCs w:val="28"/>
        </w:rPr>
        <w:t>ектронных заявлений, поступивших из Единого портала, регионального портала, с периодичностью не реже 2 раз в день;</w:t>
      </w:r>
    </w:p>
    <w:p w:rsidR="00582319" w:rsidRDefault="001E11D3">
      <w:pPr>
        <w:widowControl w:val="0"/>
        <w:autoSpaceDE w:val="0"/>
        <w:ind w:firstLine="709"/>
        <w:jc w:val="both"/>
        <w:rPr>
          <w:szCs w:val="28"/>
        </w:rPr>
      </w:pPr>
      <w:r>
        <w:rPr>
          <w:color w:val="000000"/>
          <w:szCs w:val="28"/>
        </w:rPr>
        <w:t>рассматривает поступившие заявление и приложенные образы документов (документы);</w:t>
      </w:r>
    </w:p>
    <w:p w:rsidR="00582319" w:rsidRDefault="001E11D3">
      <w:pPr>
        <w:widowControl w:val="0"/>
        <w:autoSpaceDE w:val="0"/>
        <w:ind w:firstLine="709"/>
        <w:jc w:val="both"/>
        <w:rPr>
          <w:szCs w:val="28"/>
        </w:rPr>
      </w:pPr>
      <w:r>
        <w:rPr>
          <w:color w:val="000000"/>
          <w:szCs w:val="28"/>
        </w:rPr>
        <w:t xml:space="preserve">производит действия в соответствии с п.3.4 настоящего </w:t>
      </w:r>
      <w:r>
        <w:rPr>
          <w:color w:val="000000"/>
          <w:szCs w:val="28"/>
        </w:rPr>
        <w:t>Административного регламента.</w:t>
      </w:r>
    </w:p>
    <w:p w:rsidR="00582319" w:rsidRDefault="001E11D3">
      <w:pPr>
        <w:widowControl w:val="0"/>
        <w:autoSpaceDE w:val="0"/>
        <w:ind w:firstLine="709"/>
        <w:jc w:val="both"/>
        <w:rPr>
          <w:szCs w:val="28"/>
        </w:rPr>
      </w:pPr>
      <w:r>
        <w:rPr>
          <w:color w:val="000000"/>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582319" w:rsidRDefault="001E11D3">
      <w:pPr>
        <w:autoSpaceDE w:val="0"/>
        <w:ind w:firstLine="709"/>
        <w:jc w:val="both"/>
        <w:rPr>
          <w:szCs w:val="28"/>
        </w:rPr>
      </w:pPr>
      <w:r>
        <w:rPr>
          <w:bCs/>
          <w:color w:val="000000"/>
          <w:szCs w:val="28"/>
        </w:rPr>
        <w:t>в форме электронного документа, подписанного усиленной квалифицированной электронной подписью главы райо</w:t>
      </w:r>
      <w:r>
        <w:rPr>
          <w:bCs/>
          <w:color w:val="000000"/>
          <w:szCs w:val="28"/>
        </w:rPr>
        <w:t>на, направленного заявителю в личный кабинет на Едином портале, региональном портале;</w:t>
      </w:r>
    </w:p>
    <w:p w:rsidR="00582319" w:rsidRDefault="001E11D3">
      <w:pPr>
        <w:widowControl w:val="0"/>
        <w:autoSpaceDE w:val="0"/>
        <w:ind w:firstLine="709"/>
        <w:jc w:val="both"/>
        <w:rPr>
          <w:szCs w:val="28"/>
        </w:rPr>
      </w:pPr>
      <w:r>
        <w:rPr>
          <w:bCs/>
          <w:color w:val="000000"/>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582319" w:rsidRDefault="001E11D3">
      <w:pPr>
        <w:widowControl w:val="0"/>
        <w:autoSpaceDE w:val="0"/>
        <w:ind w:firstLine="709"/>
        <w:jc w:val="both"/>
        <w:rPr>
          <w:szCs w:val="28"/>
        </w:rPr>
      </w:pPr>
      <w:r>
        <w:rPr>
          <w:color w:val="000000"/>
          <w:szCs w:val="28"/>
        </w:rPr>
        <w:t>3.7. Получение информации о ходе рас</w:t>
      </w:r>
      <w:r>
        <w:rPr>
          <w:color w:val="000000"/>
          <w:szCs w:val="28"/>
        </w:rPr>
        <w:t>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w:t>
      </w:r>
      <w:r>
        <w:rPr>
          <w:color w:val="000000"/>
          <w:szCs w:val="28"/>
        </w:rPr>
        <w:t>цию о дальнейших действиях в личном кабинете по собственной инициативе, в любое время.</w:t>
      </w:r>
    </w:p>
    <w:p w:rsidR="00582319" w:rsidRDefault="001E11D3">
      <w:pPr>
        <w:widowControl w:val="0"/>
        <w:autoSpaceDE w:val="0"/>
        <w:ind w:firstLine="709"/>
        <w:jc w:val="both"/>
        <w:rPr>
          <w:szCs w:val="28"/>
        </w:rPr>
      </w:pPr>
      <w:r>
        <w:rPr>
          <w:color w:val="000000"/>
          <w:szCs w:val="28"/>
        </w:rPr>
        <w:t>При предоставлении муниципальной услуги в электронной форме заявителю направляется:</w:t>
      </w:r>
    </w:p>
    <w:p w:rsidR="00582319" w:rsidRDefault="001E11D3">
      <w:pPr>
        <w:widowControl w:val="0"/>
        <w:autoSpaceDE w:val="0"/>
        <w:ind w:firstLine="709"/>
        <w:jc w:val="both"/>
        <w:rPr>
          <w:szCs w:val="28"/>
        </w:rPr>
      </w:pPr>
      <w:proofErr w:type="gramStart"/>
      <w:r>
        <w:rPr>
          <w:color w:val="000000"/>
          <w:szCs w:val="28"/>
        </w:rPr>
        <w:t>а) уведомление о приеме и регистрации заявления и иных документов, необходимых для пр</w:t>
      </w:r>
      <w:r>
        <w:rPr>
          <w:color w:val="000000"/>
          <w:szCs w:val="28"/>
        </w:rPr>
        <w:t>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w:t>
      </w:r>
      <w:r>
        <w:rPr>
          <w:color w:val="000000"/>
          <w:szCs w:val="28"/>
        </w:rPr>
        <w:t>ления муниципальной услуги либо мотивированный отказ в приеме документов, необходимых для предоставления муниципальной услуги;</w:t>
      </w:r>
      <w:proofErr w:type="gramEnd"/>
    </w:p>
    <w:p w:rsidR="00582319" w:rsidRDefault="001E11D3">
      <w:pPr>
        <w:widowControl w:val="0"/>
        <w:autoSpaceDE w:val="0"/>
        <w:ind w:firstLine="709"/>
        <w:jc w:val="both"/>
        <w:rPr>
          <w:szCs w:val="28"/>
        </w:rPr>
      </w:pPr>
      <w:r>
        <w:rPr>
          <w:color w:val="000000"/>
          <w:szCs w:val="28"/>
        </w:rPr>
        <w:t xml:space="preserve">б) уведомление о результатах рассмотрения документов, необходимых для предоставления муниципальной услуги, содержащее сведения о </w:t>
      </w:r>
      <w:r>
        <w:rPr>
          <w:color w:val="000000"/>
          <w:szCs w:val="28"/>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2319" w:rsidRDefault="001E11D3">
      <w:pPr>
        <w:autoSpaceDE w:val="0"/>
        <w:ind w:firstLine="709"/>
        <w:jc w:val="both"/>
        <w:rPr>
          <w:szCs w:val="28"/>
        </w:rPr>
      </w:pPr>
      <w:r>
        <w:rPr>
          <w:color w:val="000000"/>
          <w:szCs w:val="28"/>
        </w:rPr>
        <w:t>3.8. Оценка качества предоставления муниципальной ус</w:t>
      </w:r>
      <w:r>
        <w:rPr>
          <w:color w:val="000000"/>
          <w:szCs w:val="28"/>
        </w:rPr>
        <w:t>луги.</w:t>
      </w:r>
    </w:p>
    <w:p w:rsidR="00582319" w:rsidRDefault="001E11D3">
      <w:pPr>
        <w:autoSpaceDE w:val="0"/>
        <w:ind w:firstLine="709"/>
        <w:jc w:val="both"/>
        <w:rPr>
          <w:szCs w:val="28"/>
        </w:rPr>
      </w:pPr>
      <w:proofErr w:type="gramStart"/>
      <w:r>
        <w:rPr>
          <w:color w:val="000000"/>
          <w:szCs w:val="28"/>
        </w:rPr>
        <w:t xml:space="preserve">Оценка качества предоставления муниципальной услуги осуществляется в соответствии с </w:t>
      </w:r>
      <w:hyperlink r:id="rId19" w:history="1">
        <w:r>
          <w:rPr>
            <w:color w:val="000000"/>
            <w:szCs w:val="28"/>
            <w:u w:val="single"/>
          </w:rPr>
          <w:t>Правилами</w:t>
        </w:r>
      </w:hyperlink>
      <w:r>
        <w:rPr>
          <w:color w:val="000000"/>
          <w:szCs w:val="28"/>
        </w:rPr>
        <w:t xml:space="preserve"> оценки гражданами эффекти</w:t>
      </w:r>
      <w:r>
        <w:rPr>
          <w:color w:val="000000"/>
          <w:szCs w:val="28"/>
        </w:rPr>
        <w:t>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w:t>
      </w:r>
      <w:r>
        <w:rPr>
          <w:color w:val="000000"/>
          <w:szCs w:val="28"/>
        </w:rPr>
        <w:t xml:space="preserve"> принятия решений о досрочном </w:t>
      </w:r>
      <w:r>
        <w:rPr>
          <w:color w:val="000000"/>
          <w:szCs w:val="28"/>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color w:val="000000"/>
          <w:szCs w:val="28"/>
        </w:rPr>
        <w:t xml:space="preserve"> </w:t>
      </w:r>
      <w:proofErr w:type="gramStart"/>
      <w:r>
        <w:rPr>
          <w:color w:val="000000"/>
          <w:szCs w:val="28"/>
        </w:rPr>
        <w:t>оценке гражданами эффективности деятельности руков</w:t>
      </w:r>
      <w:r>
        <w:rPr>
          <w:color w:val="000000"/>
          <w:szCs w:val="28"/>
        </w:rPr>
        <w:t>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w:t>
      </w:r>
      <w:r>
        <w:rPr>
          <w:color w:val="000000"/>
          <w:szCs w:val="28"/>
        </w:rPr>
        <w:t>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w:t>
      </w:r>
      <w:r>
        <w:rPr>
          <w:color w:val="000000"/>
          <w:szCs w:val="28"/>
        </w:rPr>
        <w:t>шений о досрочном</w:t>
      </w:r>
      <w:proofErr w:type="gramEnd"/>
      <w:r>
        <w:rPr>
          <w:color w:val="000000"/>
          <w:szCs w:val="28"/>
        </w:rPr>
        <w:t xml:space="preserve"> </w:t>
      </w:r>
      <w:proofErr w:type="gramStart"/>
      <w:r>
        <w:rPr>
          <w:color w:val="000000"/>
          <w:szCs w:val="28"/>
        </w:rPr>
        <w:t>прекращении</w:t>
      </w:r>
      <w:proofErr w:type="gramEnd"/>
      <w:r>
        <w:rPr>
          <w:color w:val="000000"/>
          <w:szCs w:val="28"/>
        </w:rPr>
        <w:t xml:space="preserve"> исполнения соответствующими руководителями своих должностных обязанностей».</w:t>
      </w:r>
    </w:p>
    <w:p w:rsidR="00582319" w:rsidRDefault="001E11D3">
      <w:pPr>
        <w:widowControl w:val="0"/>
        <w:autoSpaceDE w:val="0"/>
        <w:ind w:firstLine="709"/>
        <w:jc w:val="both"/>
        <w:rPr>
          <w:szCs w:val="28"/>
        </w:rPr>
      </w:pPr>
      <w:r>
        <w:rPr>
          <w:color w:val="000000"/>
          <w:szCs w:val="28"/>
        </w:rPr>
        <w:t xml:space="preserve">3.9. </w:t>
      </w:r>
      <w:proofErr w:type="gramStart"/>
      <w:r>
        <w:rPr>
          <w:color w:val="000000"/>
          <w:szCs w:val="28"/>
        </w:rPr>
        <w:t>Заявителю обеспечивается возможность направления жалобы на решения, действия или бездействие администрации района, отдела архитектуры и градостро</w:t>
      </w:r>
      <w:r>
        <w:rPr>
          <w:color w:val="000000"/>
          <w:szCs w:val="28"/>
        </w:rPr>
        <w:t>ительства, либо муниципального служащего в соответствии со ст.11.2 Федерального закона № 210-ФЗ и в порядке, установленном постановлением Правительства Российской Федерации от 20.11.2012 года № 1198 «О федеральной государственной информационной системе, об</w:t>
      </w:r>
      <w:r>
        <w:rPr>
          <w:color w:val="000000"/>
          <w:szCs w:val="28"/>
        </w:rPr>
        <w:t>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82319" w:rsidRDefault="00582319">
      <w:pPr>
        <w:jc w:val="both"/>
        <w:rPr>
          <w:color w:val="000000"/>
          <w:szCs w:val="28"/>
        </w:rPr>
      </w:pPr>
    </w:p>
    <w:p w:rsidR="00582319" w:rsidRDefault="001E11D3">
      <w:pPr>
        <w:widowControl w:val="0"/>
        <w:autoSpaceDE w:val="0"/>
        <w:ind w:firstLine="709"/>
        <w:jc w:val="center"/>
        <w:rPr>
          <w:szCs w:val="28"/>
        </w:rPr>
      </w:pPr>
      <w:r>
        <w:rPr>
          <w:b/>
          <w:color w:val="000000"/>
          <w:szCs w:val="28"/>
        </w:rPr>
        <w:t xml:space="preserve">Раздел </w:t>
      </w:r>
      <w:r>
        <w:rPr>
          <w:b/>
          <w:color w:val="000000"/>
          <w:szCs w:val="28"/>
          <w:lang w:val="en-US"/>
        </w:rPr>
        <w:t>IV</w:t>
      </w:r>
      <w:r>
        <w:rPr>
          <w:b/>
          <w:color w:val="000000"/>
          <w:szCs w:val="28"/>
        </w:rPr>
        <w:t xml:space="preserve">. Формы </w:t>
      </w:r>
      <w:proofErr w:type="gramStart"/>
      <w:r>
        <w:rPr>
          <w:b/>
          <w:color w:val="000000"/>
          <w:szCs w:val="28"/>
        </w:rPr>
        <w:t>контроля за</w:t>
      </w:r>
      <w:proofErr w:type="gramEnd"/>
      <w:r>
        <w:rPr>
          <w:b/>
          <w:color w:val="000000"/>
          <w:szCs w:val="28"/>
        </w:rPr>
        <w:t xml:space="preserve"> исполнением административного регламента</w:t>
      </w:r>
    </w:p>
    <w:p w:rsidR="00582319" w:rsidRDefault="00582319">
      <w:pPr>
        <w:widowControl w:val="0"/>
        <w:autoSpaceDE w:val="0"/>
        <w:ind w:firstLine="709"/>
        <w:jc w:val="center"/>
        <w:rPr>
          <w:b/>
          <w:color w:val="000000"/>
          <w:szCs w:val="28"/>
        </w:rPr>
      </w:pPr>
    </w:p>
    <w:p w:rsidR="00582319" w:rsidRDefault="001E11D3">
      <w:pPr>
        <w:autoSpaceDE w:val="0"/>
        <w:jc w:val="center"/>
        <w:outlineLvl w:val="0"/>
        <w:rPr>
          <w:szCs w:val="28"/>
        </w:rPr>
      </w:pPr>
      <w:r>
        <w:rPr>
          <w:b/>
          <w:i/>
          <w:color w:val="000000"/>
          <w:szCs w:val="28"/>
        </w:rPr>
        <w:t>Порядок осуществле</w:t>
      </w:r>
      <w:r>
        <w:rPr>
          <w:b/>
          <w:i/>
          <w:color w:val="000000"/>
          <w:szCs w:val="28"/>
        </w:rPr>
        <w:t xml:space="preserve">ния текущего </w:t>
      </w:r>
      <w:proofErr w:type="gramStart"/>
      <w:r>
        <w:rPr>
          <w:b/>
          <w:i/>
          <w:color w:val="000000"/>
          <w:szCs w:val="28"/>
        </w:rPr>
        <w:t>контроля за</w:t>
      </w:r>
      <w:proofErr w:type="gramEnd"/>
      <w:r>
        <w:rPr>
          <w:b/>
          <w:i/>
          <w:color w:val="000000"/>
          <w:szCs w:val="28"/>
        </w:rPr>
        <w:t xml:space="preserve"> соблюдением</w:t>
      </w:r>
    </w:p>
    <w:p w:rsidR="00582319" w:rsidRDefault="001E11D3">
      <w:pPr>
        <w:autoSpaceDE w:val="0"/>
        <w:jc w:val="center"/>
        <w:rPr>
          <w:szCs w:val="28"/>
        </w:rPr>
      </w:pPr>
      <w:r>
        <w:rPr>
          <w:b/>
          <w:i/>
          <w:color w:val="000000"/>
          <w:szCs w:val="28"/>
        </w:rPr>
        <w:t>и исполнением ответственными должностными лицами положений</w:t>
      </w:r>
    </w:p>
    <w:p w:rsidR="00582319" w:rsidRDefault="001E11D3">
      <w:pPr>
        <w:autoSpaceDE w:val="0"/>
        <w:jc w:val="center"/>
        <w:rPr>
          <w:b/>
          <w:i/>
          <w:color w:val="000000"/>
          <w:szCs w:val="28"/>
        </w:rPr>
      </w:pPr>
      <w:r>
        <w:rPr>
          <w:b/>
          <w:i/>
          <w:color w:val="000000"/>
          <w:szCs w:val="28"/>
        </w:rPr>
        <w:t>регламента и иных нормативных правовых актов,</w:t>
      </w:r>
      <w:r>
        <w:rPr>
          <w:szCs w:val="28"/>
        </w:rPr>
        <w:t xml:space="preserve"> </w:t>
      </w:r>
      <w:r>
        <w:rPr>
          <w:b/>
          <w:i/>
          <w:color w:val="000000"/>
          <w:szCs w:val="28"/>
        </w:rPr>
        <w:t xml:space="preserve">устанавливающих требования к предоставлению муниципальной услуги, </w:t>
      </w:r>
    </w:p>
    <w:p w:rsidR="00582319" w:rsidRDefault="001E11D3">
      <w:pPr>
        <w:autoSpaceDE w:val="0"/>
        <w:jc w:val="center"/>
        <w:rPr>
          <w:szCs w:val="28"/>
        </w:rPr>
      </w:pPr>
      <w:r>
        <w:rPr>
          <w:b/>
          <w:i/>
          <w:color w:val="000000"/>
          <w:szCs w:val="28"/>
        </w:rPr>
        <w:t>а также принятием ими решений</w:t>
      </w:r>
    </w:p>
    <w:p w:rsidR="00582319" w:rsidRDefault="00582319">
      <w:pPr>
        <w:widowControl w:val="0"/>
        <w:autoSpaceDE w:val="0"/>
        <w:ind w:firstLine="709"/>
        <w:jc w:val="center"/>
        <w:rPr>
          <w:b/>
          <w:i/>
          <w:color w:val="000000"/>
          <w:szCs w:val="28"/>
        </w:rPr>
      </w:pPr>
    </w:p>
    <w:p w:rsidR="00582319" w:rsidRDefault="001E11D3">
      <w:pPr>
        <w:autoSpaceDE w:val="0"/>
        <w:ind w:firstLine="540"/>
        <w:jc w:val="both"/>
        <w:rPr>
          <w:szCs w:val="28"/>
        </w:rPr>
      </w:pPr>
      <w:r>
        <w:rPr>
          <w:color w:val="000000"/>
          <w:szCs w:val="28"/>
        </w:rPr>
        <w:t xml:space="preserve">4.1. Текущий </w:t>
      </w:r>
      <w:proofErr w:type="gramStart"/>
      <w:r>
        <w:rPr>
          <w:color w:val="000000"/>
          <w:szCs w:val="28"/>
        </w:rPr>
        <w:t>кон</w:t>
      </w:r>
      <w:r>
        <w:rPr>
          <w:color w:val="000000"/>
          <w:szCs w:val="28"/>
        </w:rPr>
        <w:t>троль за</w:t>
      </w:r>
      <w:proofErr w:type="gramEnd"/>
      <w:r>
        <w:rPr>
          <w:color w:val="000000"/>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района, упо</w:t>
      </w:r>
      <w:r>
        <w:rPr>
          <w:color w:val="000000"/>
          <w:szCs w:val="28"/>
        </w:rPr>
        <w:t>лномоченными на осуществление контроля за предоставлением муниципальной услуги.</w:t>
      </w:r>
    </w:p>
    <w:p w:rsidR="00582319" w:rsidRDefault="001E11D3">
      <w:pPr>
        <w:autoSpaceDE w:val="0"/>
        <w:ind w:firstLine="540"/>
        <w:jc w:val="both"/>
        <w:rPr>
          <w:szCs w:val="28"/>
        </w:rPr>
      </w:pPr>
      <w:r>
        <w:rPr>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района.</w:t>
      </w:r>
    </w:p>
    <w:p w:rsidR="00582319" w:rsidRDefault="001E11D3">
      <w:pPr>
        <w:autoSpaceDE w:val="0"/>
        <w:ind w:firstLine="540"/>
        <w:jc w:val="both"/>
        <w:rPr>
          <w:szCs w:val="28"/>
        </w:rPr>
      </w:pPr>
      <w:r>
        <w:rPr>
          <w:color w:val="000000"/>
          <w:szCs w:val="28"/>
        </w:rPr>
        <w:t xml:space="preserve">Текущий контроль </w:t>
      </w:r>
      <w:r>
        <w:rPr>
          <w:color w:val="000000"/>
          <w:szCs w:val="28"/>
        </w:rPr>
        <w:t>осуществляется путем проведения проверок:</w:t>
      </w:r>
    </w:p>
    <w:p w:rsidR="00582319" w:rsidRDefault="001E11D3">
      <w:pPr>
        <w:autoSpaceDE w:val="0"/>
        <w:ind w:firstLine="540"/>
        <w:jc w:val="both"/>
        <w:rPr>
          <w:szCs w:val="28"/>
        </w:rPr>
      </w:pPr>
      <w:r>
        <w:rPr>
          <w:color w:val="000000"/>
          <w:szCs w:val="28"/>
        </w:rPr>
        <w:t>решений о предоставлении (об отказе в предоставлении) муниципальной услуги;</w:t>
      </w:r>
    </w:p>
    <w:p w:rsidR="00582319" w:rsidRDefault="001E11D3">
      <w:pPr>
        <w:autoSpaceDE w:val="0"/>
        <w:ind w:firstLine="540"/>
        <w:jc w:val="both"/>
        <w:rPr>
          <w:szCs w:val="28"/>
        </w:rPr>
      </w:pPr>
      <w:r>
        <w:rPr>
          <w:color w:val="000000"/>
          <w:szCs w:val="28"/>
        </w:rPr>
        <w:t>выявления и устранения нарушений прав граждан;</w:t>
      </w:r>
    </w:p>
    <w:p w:rsidR="00582319" w:rsidRDefault="001E11D3">
      <w:pPr>
        <w:autoSpaceDE w:val="0"/>
        <w:ind w:firstLine="540"/>
        <w:jc w:val="both"/>
        <w:rPr>
          <w:szCs w:val="28"/>
        </w:rPr>
      </w:pPr>
      <w:r>
        <w:rPr>
          <w:color w:val="000000"/>
          <w:szCs w:val="28"/>
        </w:rPr>
        <w:lastRenderedPageBreak/>
        <w:t>рассмотрения, принятия решений и подготовки ответов на обращения граждан, содержащие жалобы</w:t>
      </w:r>
      <w:r>
        <w:rPr>
          <w:color w:val="000000"/>
          <w:szCs w:val="28"/>
        </w:rPr>
        <w:t xml:space="preserve"> на решения, действия (бездействие) должностных лиц.</w:t>
      </w:r>
    </w:p>
    <w:p w:rsidR="00582319" w:rsidRDefault="00582319">
      <w:pPr>
        <w:autoSpaceDE w:val="0"/>
        <w:ind w:firstLine="540"/>
        <w:jc w:val="both"/>
        <w:rPr>
          <w:color w:val="000000"/>
          <w:szCs w:val="28"/>
        </w:rPr>
      </w:pPr>
    </w:p>
    <w:p w:rsidR="00582319" w:rsidRDefault="001E11D3">
      <w:pPr>
        <w:autoSpaceDE w:val="0"/>
        <w:jc w:val="center"/>
        <w:outlineLvl w:val="0"/>
        <w:rPr>
          <w:szCs w:val="28"/>
        </w:rPr>
      </w:pPr>
      <w:r>
        <w:rPr>
          <w:b/>
          <w:i/>
          <w:color w:val="000000"/>
          <w:szCs w:val="28"/>
        </w:rPr>
        <w:t xml:space="preserve">Порядок и периодичность осуществления </w:t>
      </w:r>
      <w:proofErr w:type="gramStart"/>
      <w:r>
        <w:rPr>
          <w:b/>
          <w:i/>
          <w:color w:val="000000"/>
          <w:szCs w:val="28"/>
        </w:rPr>
        <w:t>плановых</w:t>
      </w:r>
      <w:proofErr w:type="gramEnd"/>
      <w:r>
        <w:rPr>
          <w:b/>
          <w:i/>
          <w:color w:val="000000"/>
          <w:szCs w:val="28"/>
        </w:rPr>
        <w:t xml:space="preserve"> и внеплановых</w:t>
      </w:r>
    </w:p>
    <w:p w:rsidR="00582319" w:rsidRDefault="001E11D3">
      <w:pPr>
        <w:autoSpaceDE w:val="0"/>
        <w:jc w:val="center"/>
        <w:rPr>
          <w:b/>
          <w:i/>
          <w:color w:val="000000"/>
          <w:szCs w:val="28"/>
        </w:rPr>
      </w:pPr>
      <w:r>
        <w:rPr>
          <w:b/>
          <w:i/>
          <w:color w:val="000000"/>
          <w:szCs w:val="28"/>
        </w:rPr>
        <w:t xml:space="preserve">проверок полноты и качества предоставления муниципальной услуги, </w:t>
      </w:r>
    </w:p>
    <w:p w:rsidR="00582319" w:rsidRDefault="001E11D3">
      <w:pPr>
        <w:autoSpaceDE w:val="0"/>
        <w:jc w:val="center"/>
        <w:rPr>
          <w:szCs w:val="28"/>
        </w:rPr>
      </w:pPr>
      <w:r>
        <w:rPr>
          <w:b/>
          <w:i/>
          <w:color w:val="000000"/>
          <w:szCs w:val="28"/>
        </w:rPr>
        <w:t xml:space="preserve">в том числе порядок и формы </w:t>
      </w:r>
      <w:proofErr w:type="gramStart"/>
      <w:r>
        <w:rPr>
          <w:b/>
          <w:i/>
          <w:color w:val="000000"/>
          <w:szCs w:val="28"/>
        </w:rPr>
        <w:t>контроля за</w:t>
      </w:r>
      <w:proofErr w:type="gramEnd"/>
      <w:r>
        <w:rPr>
          <w:b/>
          <w:i/>
          <w:color w:val="000000"/>
          <w:szCs w:val="28"/>
        </w:rPr>
        <w:t xml:space="preserve"> полнотой и качеством предоставления</w:t>
      </w:r>
      <w:r>
        <w:rPr>
          <w:b/>
          <w:i/>
          <w:color w:val="000000"/>
          <w:szCs w:val="28"/>
        </w:rPr>
        <w:t xml:space="preserve"> муниципальной услуги</w:t>
      </w:r>
    </w:p>
    <w:p w:rsidR="00582319" w:rsidRDefault="00582319">
      <w:pPr>
        <w:autoSpaceDE w:val="0"/>
        <w:ind w:firstLine="540"/>
        <w:jc w:val="both"/>
        <w:rPr>
          <w:b/>
          <w:i/>
          <w:color w:val="000000"/>
          <w:szCs w:val="28"/>
        </w:rPr>
      </w:pPr>
    </w:p>
    <w:p w:rsidR="00582319" w:rsidRDefault="001E11D3">
      <w:pPr>
        <w:autoSpaceDE w:val="0"/>
        <w:ind w:firstLine="540"/>
        <w:jc w:val="both"/>
        <w:rPr>
          <w:szCs w:val="28"/>
        </w:rPr>
      </w:pPr>
      <w:r>
        <w:rPr>
          <w:color w:val="000000"/>
          <w:szCs w:val="28"/>
        </w:rPr>
        <w:t xml:space="preserve">4.2. </w:t>
      </w:r>
      <w:proofErr w:type="gramStart"/>
      <w:r>
        <w:rPr>
          <w:color w:val="000000"/>
          <w:szCs w:val="28"/>
        </w:rPr>
        <w:t>Контроль за</w:t>
      </w:r>
      <w:proofErr w:type="gramEnd"/>
      <w:r>
        <w:rPr>
          <w:color w:val="000000"/>
          <w:szCs w:val="28"/>
        </w:rPr>
        <w:t xml:space="preserve"> полнотой и качеством предоставления муниципальной услуги включает в себя проведение плановых и внеплановых проверок.</w:t>
      </w:r>
    </w:p>
    <w:p w:rsidR="00582319" w:rsidRDefault="001E11D3">
      <w:pPr>
        <w:autoSpaceDE w:val="0"/>
        <w:ind w:firstLine="540"/>
        <w:jc w:val="both"/>
        <w:rPr>
          <w:szCs w:val="28"/>
        </w:rPr>
      </w:pPr>
      <w:r>
        <w:rPr>
          <w:color w:val="000000"/>
          <w:szCs w:val="28"/>
        </w:rPr>
        <w:t>4.3. Плановые проверки осуществляются на основании утвержденных годовых планов работы администрации</w:t>
      </w:r>
      <w:r>
        <w:rPr>
          <w:color w:val="000000"/>
          <w:szCs w:val="28"/>
        </w:rPr>
        <w:t xml:space="preserve"> района. При плановой проверке полноты и качества предоставления муниципальной услуги контролю подлежат:</w:t>
      </w:r>
    </w:p>
    <w:p w:rsidR="00582319" w:rsidRDefault="001E11D3">
      <w:pPr>
        <w:autoSpaceDE w:val="0"/>
        <w:ind w:firstLine="540"/>
        <w:jc w:val="both"/>
        <w:rPr>
          <w:szCs w:val="28"/>
        </w:rPr>
      </w:pPr>
      <w:r>
        <w:rPr>
          <w:color w:val="000000"/>
          <w:szCs w:val="28"/>
        </w:rPr>
        <w:t>соблюдение сроков предоставления муниципальной услуги;</w:t>
      </w:r>
    </w:p>
    <w:p w:rsidR="00582319" w:rsidRDefault="001E11D3">
      <w:pPr>
        <w:autoSpaceDE w:val="0"/>
        <w:ind w:firstLine="540"/>
        <w:jc w:val="both"/>
        <w:rPr>
          <w:szCs w:val="28"/>
        </w:rPr>
      </w:pPr>
      <w:r>
        <w:rPr>
          <w:color w:val="000000"/>
          <w:szCs w:val="28"/>
        </w:rPr>
        <w:t>соблюдение положений настоящего Административного регламента;</w:t>
      </w:r>
    </w:p>
    <w:p w:rsidR="00582319" w:rsidRDefault="001E11D3">
      <w:pPr>
        <w:autoSpaceDE w:val="0"/>
        <w:ind w:firstLine="540"/>
        <w:jc w:val="both"/>
        <w:rPr>
          <w:szCs w:val="28"/>
        </w:rPr>
      </w:pPr>
      <w:r>
        <w:rPr>
          <w:color w:val="000000"/>
          <w:szCs w:val="28"/>
        </w:rPr>
        <w:t>правильность и обоснованность прин</w:t>
      </w:r>
      <w:r>
        <w:rPr>
          <w:color w:val="000000"/>
          <w:szCs w:val="28"/>
        </w:rPr>
        <w:t>ятого решения об отказе в предоставлении муниципальной услуги.</w:t>
      </w:r>
    </w:p>
    <w:p w:rsidR="00582319" w:rsidRDefault="001E11D3">
      <w:pPr>
        <w:autoSpaceDE w:val="0"/>
        <w:ind w:firstLine="540"/>
        <w:jc w:val="both"/>
        <w:rPr>
          <w:szCs w:val="28"/>
        </w:rPr>
      </w:pPr>
      <w:r>
        <w:rPr>
          <w:color w:val="000000"/>
          <w:szCs w:val="28"/>
        </w:rPr>
        <w:t>Основанием для проведения внеплановых проверок являются:</w:t>
      </w:r>
    </w:p>
    <w:p w:rsidR="00582319" w:rsidRDefault="001E11D3">
      <w:pPr>
        <w:autoSpaceDE w:val="0"/>
        <w:ind w:firstLine="540"/>
        <w:jc w:val="both"/>
        <w:rPr>
          <w:szCs w:val="28"/>
        </w:rPr>
      </w:pPr>
      <w:r>
        <w:rPr>
          <w:color w:val="00000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Pr>
          <w:color w:val="000000"/>
          <w:szCs w:val="28"/>
        </w:rPr>
        <w:t>правовых актов Российской Федерации, нормативных правовых актов органов местного самоуправления Татищевского муниципального района Саратовской области;</w:t>
      </w:r>
    </w:p>
    <w:p w:rsidR="00582319" w:rsidRDefault="001E11D3">
      <w:pPr>
        <w:autoSpaceDE w:val="0"/>
        <w:ind w:firstLine="540"/>
        <w:jc w:val="both"/>
        <w:rPr>
          <w:szCs w:val="28"/>
        </w:rPr>
      </w:pPr>
      <w:r>
        <w:rPr>
          <w:color w:val="000000"/>
          <w:szCs w:val="28"/>
        </w:rPr>
        <w:t>обращения граждан и юридических лиц на нарушения законодательства, в том числе на качество предоставлени</w:t>
      </w:r>
      <w:r>
        <w:rPr>
          <w:color w:val="000000"/>
          <w:szCs w:val="28"/>
        </w:rPr>
        <w:t>я муниципальной услуги.</w:t>
      </w:r>
    </w:p>
    <w:p w:rsidR="00582319" w:rsidRDefault="00582319">
      <w:pPr>
        <w:autoSpaceDE w:val="0"/>
        <w:ind w:firstLine="540"/>
        <w:jc w:val="both"/>
        <w:rPr>
          <w:color w:val="FF0000"/>
          <w:szCs w:val="28"/>
        </w:rPr>
      </w:pPr>
    </w:p>
    <w:p w:rsidR="00582319" w:rsidRDefault="001E11D3">
      <w:pPr>
        <w:autoSpaceDE w:val="0"/>
        <w:jc w:val="center"/>
        <w:outlineLvl w:val="0"/>
        <w:rPr>
          <w:szCs w:val="28"/>
        </w:rPr>
      </w:pPr>
      <w:r>
        <w:rPr>
          <w:b/>
          <w:i/>
          <w:color w:val="000000"/>
          <w:szCs w:val="28"/>
        </w:rPr>
        <w:t>Ответственность должностных лиц за решения и действия</w:t>
      </w:r>
    </w:p>
    <w:p w:rsidR="00582319" w:rsidRDefault="001E11D3">
      <w:pPr>
        <w:autoSpaceDE w:val="0"/>
        <w:jc w:val="center"/>
        <w:rPr>
          <w:szCs w:val="28"/>
        </w:rPr>
      </w:pPr>
      <w:r>
        <w:rPr>
          <w:b/>
          <w:i/>
          <w:color w:val="000000"/>
          <w:szCs w:val="28"/>
        </w:rPr>
        <w:t xml:space="preserve">(бездействие), </w:t>
      </w:r>
      <w:proofErr w:type="gramStart"/>
      <w:r>
        <w:rPr>
          <w:b/>
          <w:i/>
          <w:color w:val="000000"/>
          <w:szCs w:val="28"/>
        </w:rPr>
        <w:t>принимаемые</w:t>
      </w:r>
      <w:proofErr w:type="gramEnd"/>
      <w:r>
        <w:rPr>
          <w:b/>
          <w:i/>
          <w:color w:val="000000"/>
          <w:szCs w:val="28"/>
        </w:rPr>
        <w:t xml:space="preserve"> (осуществляемые) ими в ходе</w:t>
      </w:r>
    </w:p>
    <w:p w:rsidR="00582319" w:rsidRDefault="001E11D3">
      <w:pPr>
        <w:autoSpaceDE w:val="0"/>
        <w:jc w:val="center"/>
        <w:rPr>
          <w:szCs w:val="28"/>
        </w:rPr>
      </w:pPr>
      <w:r>
        <w:rPr>
          <w:b/>
          <w:i/>
          <w:color w:val="000000"/>
          <w:szCs w:val="28"/>
        </w:rPr>
        <w:t>предоставления муниципальной услуги</w:t>
      </w:r>
    </w:p>
    <w:p w:rsidR="00582319" w:rsidRDefault="00582319">
      <w:pPr>
        <w:autoSpaceDE w:val="0"/>
        <w:ind w:firstLine="540"/>
        <w:jc w:val="both"/>
        <w:rPr>
          <w:b/>
          <w:i/>
          <w:color w:val="000000"/>
          <w:szCs w:val="28"/>
        </w:rPr>
      </w:pPr>
    </w:p>
    <w:p w:rsidR="00582319" w:rsidRDefault="001E11D3">
      <w:pPr>
        <w:autoSpaceDE w:val="0"/>
        <w:ind w:firstLine="540"/>
        <w:jc w:val="both"/>
        <w:rPr>
          <w:szCs w:val="28"/>
        </w:rPr>
      </w:pPr>
      <w:r>
        <w:rPr>
          <w:color w:val="000000"/>
          <w:szCs w:val="28"/>
        </w:rPr>
        <w:t>4.5. По результатам проведенных проверок в случае выявления нарушений положений насто</w:t>
      </w:r>
      <w:r>
        <w:rPr>
          <w:color w:val="000000"/>
          <w:szCs w:val="28"/>
        </w:rPr>
        <w:t xml:space="preserve">ящего Административного регламента, и нормативных правовых актов органов местного самоуправления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w:t>
      </w:r>
      <w:r>
        <w:rPr>
          <w:color w:val="000000"/>
          <w:szCs w:val="28"/>
        </w:rPr>
        <w:t>Федерации.</w:t>
      </w:r>
    </w:p>
    <w:p w:rsidR="00582319" w:rsidRDefault="001E11D3">
      <w:pPr>
        <w:autoSpaceDE w:val="0"/>
        <w:ind w:firstLine="540"/>
        <w:jc w:val="both"/>
        <w:rPr>
          <w:szCs w:val="28"/>
        </w:rPr>
      </w:pPr>
      <w:r>
        <w:rPr>
          <w:color w:val="000000"/>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w:t>
      </w:r>
      <w:r>
        <w:rPr>
          <w:color w:val="000000"/>
          <w:szCs w:val="28"/>
        </w:rPr>
        <w:t>льства.</w:t>
      </w:r>
    </w:p>
    <w:p w:rsidR="00582319" w:rsidRDefault="00582319">
      <w:pPr>
        <w:autoSpaceDE w:val="0"/>
        <w:ind w:firstLine="540"/>
        <w:jc w:val="both"/>
        <w:rPr>
          <w:color w:val="000000"/>
          <w:szCs w:val="28"/>
        </w:rPr>
      </w:pPr>
    </w:p>
    <w:p w:rsidR="00582319" w:rsidRDefault="001E11D3">
      <w:pPr>
        <w:autoSpaceDE w:val="0"/>
        <w:jc w:val="center"/>
        <w:outlineLvl w:val="0"/>
        <w:rPr>
          <w:szCs w:val="28"/>
        </w:rPr>
      </w:pPr>
      <w:r>
        <w:rPr>
          <w:b/>
          <w:i/>
          <w:color w:val="000000"/>
          <w:szCs w:val="28"/>
        </w:rPr>
        <w:t xml:space="preserve">Требования к порядку и формам </w:t>
      </w:r>
      <w:proofErr w:type="gramStart"/>
      <w:r>
        <w:rPr>
          <w:b/>
          <w:i/>
          <w:color w:val="000000"/>
          <w:szCs w:val="28"/>
        </w:rPr>
        <w:t>контроля за</w:t>
      </w:r>
      <w:proofErr w:type="gramEnd"/>
      <w:r>
        <w:rPr>
          <w:b/>
          <w:i/>
          <w:color w:val="000000"/>
          <w:szCs w:val="28"/>
        </w:rPr>
        <w:t xml:space="preserve"> предоставлением</w:t>
      </w:r>
    </w:p>
    <w:p w:rsidR="00582319" w:rsidRDefault="001E11D3">
      <w:pPr>
        <w:autoSpaceDE w:val="0"/>
        <w:jc w:val="center"/>
        <w:rPr>
          <w:szCs w:val="28"/>
        </w:rPr>
      </w:pPr>
      <w:r>
        <w:rPr>
          <w:b/>
          <w:i/>
          <w:color w:val="000000"/>
          <w:szCs w:val="28"/>
        </w:rPr>
        <w:t>муниципальной услуги, в том числе со стороны граждан,</w:t>
      </w:r>
    </w:p>
    <w:p w:rsidR="00582319" w:rsidRDefault="001E11D3">
      <w:pPr>
        <w:autoSpaceDE w:val="0"/>
        <w:jc w:val="center"/>
        <w:rPr>
          <w:szCs w:val="28"/>
        </w:rPr>
      </w:pPr>
      <w:r>
        <w:rPr>
          <w:b/>
          <w:i/>
          <w:color w:val="000000"/>
          <w:szCs w:val="28"/>
        </w:rPr>
        <w:t>их объединений и организаций</w:t>
      </w:r>
    </w:p>
    <w:p w:rsidR="00582319" w:rsidRDefault="00582319">
      <w:pPr>
        <w:autoSpaceDE w:val="0"/>
        <w:ind w:firstLine="540"/>
        <w:jc w:val="both"/>
        <w:rPr>
          <w:b/>
          <w:i/>
          <w:color w:val="000000"/>
          <w:szCs w:val="28"/>
        </w:rPr>
      </w:pPr>
    </w:p>
    <w:p w:rsidR="00582319" w:rsidRDefault="001E11D3">
      <w:pPr>
        <w:ind w:firstLine="540"/>
        <w:jc w:val="both"/>
        <w:rPr>
          <w:szCs w:val="28"/>
        </w:rPr>
      </w:pPr>
      <w:r>
        <w:rPr>
          <w:color w:val="000000"/>
          <w:szCs w:val="28"/>
        </w:rPr>
        <w:t xml:space="preserve">4.6. Граждане, их объединения и организации имеют право осуществлять </w:t>
      </w:r>
      <w:proofErr w:type="gramStart"/>
      <w:r>
        <w:rPr>
          <w:color w:val="000000"/>
          <w:szCs w:val="28"/>
        </w:rPr>
        <w:t>контроль за</w:t>
      </w:r>
      <w:proofErr w:type="gramEnd"/>
      <w:r>
        <w:rPr>
          <w:color w:val="000000"/>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2319" w:rsidRDefault="001E11D3">
      <w:pPr>
        <w:ind w:firstLine="540"/>
        <w:jc w:val="both"/>
        <w:rPr>
          <w:szCs w:val="28"/>
        </w:rPr>
      </w:pPr>
      <w:r>
        <w:rPr>
          <w:color w:val="000000"/>
          <w:szCs w:val="28"/>
        </w:rPr>
        <w:t>Граждане, их объединения и организации также имеют право:</w:t>
      </w:r>
    </w:p>
    <w:p w:rsidR="00582319" w:rsidRDefault="001E11D3">
      <w:pPr>
        <w:ind w:firstLine="540"/>
        <w:jc w:val="both"/>
        <w:rPr>
          <w:szCs w:val="28"/>
        </w:rPr>
      </w:pPr>
      <w:r>
        <w:rPr>
          <w:color w:val="000000"/>
          <w:szCs w:val="28"/>
        </w:rPr>
        <w:t>направлять замечани</w:t>
      </w:r>
      <w:r>
        <w:rPr>
          <w:color w:val="000000"/>
          <w:szCs w:val="28"/>
        </w:rPr>
        <w:t>я и предложения по улучшению доступности и качества предоставления муниципальной услуги;</w:t>
      </w:r>
    </w:p>
    <w:p w:rsidR="00582319" w:rsidRDefault="001E11D3">
      <w:pPr>
        <w:ind w:firstLine="540"/>
        <w:jc w:val="both"/>
        <w:rPr>
          <w:szCs w:val="28"/>
        </w:rPr>
      </w:pPr>
      <w:r>
        <w:rPr>
          <w:color w:val="000000"/>
          <w:szCs w:val="28"/>
        </w:rPr>
        <w:t>вносить предложения о мерах по устранению нарушений настоящего Административного регламента.</w:t>
      </w:r>
    </w:p>
    <w:p w:rsidR="00582319" w:rsidRDefault="001E11D3">
      <w:pPr>
        <w:ind w:firstLine="540"/>
        <w:jc w:val="both"/>
        <w:rPr>
          <w:szCs w:val="28"/>
        </w:rPr>
      </w:pPr>
      <w:r>
        <w:rPr>
          <w:color w:val="000000"/>
          <w:szCs w:val="28"/>
        </w:rPr>
        <w:t>4.7. Должностные лица администрации района принимают меры к прекращению до</w:t>
      </w:r>
      <w:r>
        <w:rPr>
          <w:color w:val="000000"/>
          <w:szCs w:val="28"/>
        </w:rPr>
        <w:t>пущенных нарушений, устраняют причины и условия, способствующие совершению нарушений.</w:t>
      </w:r>
    </w:p>
    <w:p w:rsidR="00582319" w:rsidRDefault="001E11D3">
      <w:pPr>
        <w:autoSpaceDE w:val="0"/>
        <w:ind w:firstLine="540"/>
        <w:jc w:val="both"/>
        <w:rPr>
          <w:szCs w:val="28"/>
        </w:rPr>
      </w:pPr>
      <w:r>
        <w:rPr>
          <w:color w:val="00000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2319" w:rsidRDefault="00582319">
      <w:pPr>
        <w:autoSpaceDE w:val="0"/>
        <w:ind w:firstLine="709"/>
        <w:jc w:val="both"/>
        <w:rPr>
          <w:color w:val="000000"/>
          <w:szCs w:val="28"/>
        </w:rPr>
      </w:pPr>
    </w:p>
    <w:p w:rsidR="00582319" w:rsidRDefault="001E11D3">
      <w:pPr>
        <w:suppressAutoHyphens/>
        <w:overflowPunct w:val="0"/>
        <w:autoSpaceDE w:val="0"/>
        <w:autoSpaceDN w:val="0"/>
        <w:adjustRightInd w:val="0"/>
        <w:spacing w:after="200" w:line="276" w:lineRule="auto"/>
        <w:contextualSpacing/>
        <w:jc w:val="center"/>
        <w:textAlignment w:val="baseline"/>
        <w:outlineLvl w:val="0"/>
        <w:rPr>
          <w:b/>
          <w:bCs/>
          <w:szCs w:val="28"/>
        </w:rPr>
      </w:pPr>
      <w:r>
        <w:rPr>
          <w:b/>
          <w:szCs w:val="28"/>
        </w:rPr>
        <w:t>Р</w:t>
      </w:r>
      <w:r>
        <w:rPr>
          <w:b/>
          <w:szCs w:val="28"/>
        </w:rPr>
        <w:t xml:space="preserve">аздел </w:t>
      </w:r>
      <w:r>
        <w:rPr>
          <w:b/>
          <w:szCs w:val="28"/>
          <w:lang w:val="en-US"/>
        </w:rPr>
        <w:t>V</w:t>
      </w:r>
      <w:r>
        <w:rPr>
          <w:b/>
          <w:szCs w:val="28"/>
        </w:rPr>
        <w:t xml:space="preserve">. </w:t>
      </w:r>
      <w:r>
        <w:rPr>
          <w:b/>
          <w:bCs/>
          <w:szCs w:val="28"/>
        </w:rPr>
        <w:t xml:space="preserve">Досудебный (внесудебный) порядок обжалования </w:t>
      </w:r>
    </w:p>
    <w:p w:rsidR="00582319" w:rsidRDefault="001E11D3">
      <w:pPr>
        <w:suppressAutoHyphens/>
        <w:overflowPunct w:val="0"/>
        <w:autoSpaceDE w:val="0"/>
        <w:autoSpaceDN w:val="0"/>
        <w:adjustRightInd w:val="0"/>
        <w:contextualSpacing/>
        <w:jc w:val="center"/>
        <w:textAlignment w:val="baseline"/>
        <w:outlineLvl w:val="0"/>
        <w:rPr>
          <w:b/>
          <w:bCs/>
          <w:szCs w:val="28"/>
        </w:rPr>
      </w:pPr>
      <w:r>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0" w:history="1">
        <w:r>
          <w:rPr>
            <w:b/>
            <w:bCs/>
            <w:szCs w:val="28"/>
          </w:rPr>
          <w:t>ч.1.1 ст.16</w:t>
        </w:r>
      </w:hyperlink>
      <w:r>
        <w:rPr>
          <w:b/>
          <w:bCs/>
          <w:szCs w:val="28"/>
        </w:rPr>
        <w:t xml:space="preserve"> Федерального закона от 27.07.2010 № 210-ФЗ «Об организации предоставления государственных </w:t>
      </w:r>
    </w:p>
    <w:p w:rsidR="00582319" w:rsidRDefault="001E11D3">
      <w:pPr>
        <w:suppressAutoHyphens/>
        <w:overflowPunct w:val="0"/>
        <w:autoSpaceDE w:val="0"/>
        <w:autoSpaceDN w:val="0"/>
        <w:adjustRightInd w:val="0"/>
        <w:contextualSpacing/>
        <w:jc w:val="center"/>
        <w:textAlignment w:val="baseline"/>
        <w:outlineLvl w:val="0"/>
        <w:rPr>
          <w:b/>
          <w:bCs/>
          <w:szCs w:val="28"/>
        </w:rPr>
      </w:pPr>
      <w:r>
        <w:rPr>
          <w:b/>
          <w:bCs/>
          <w:szCs w:val="28"/>
        </w:rPr>
        <w:t xml:space="preserve">и муниципальных услуг», </w:t>
      </w:r>
      <w:r>
        <w:rPr>
          <w:b/>
          <w:bCs/>
          <w:szCs w:val="28"/>
        </w:rPr>
        <w:t>а также их должностных</w:t>
      </w:r>
    </w:p>
    <w:p w:rsidR="00582319" w:rsidRDefault="001E11D3">
      <w:pPr>
        <w:suppressAutoHyphens/>
        <w:overflowPunct w:val="0"/>
        <w:autoSpaceDE w:val="0"/>
        <w:autoSpaceDN w:val="0"/>
        <w:adjustRightInd w:val="0"/>
        <w:jc w:val="center"/>
        <w:textAlignment w:val="baseline"/>
        <w:outlineLvl w:val="0"/>
        <w:rPr>
          <w:b/>
          <w:bCs/>
          <w:szCs w:val="28"/>
        </w:rPr>
      </w:pPr>
      <w:r>
        <w:rPr>
          <w:b/>
          <w:bCs/>
          <w:szCs w:val="28"/>
        </w:rPr>
        <w:t>лиц, муниципальных служащих, работников</w:t>
      </w:r>
    </w:p>
    <w:p w:rsidR="00582319" w:rsidRDefault="00582319">
      <w:pPr>
        <w:tabs>
          <w:tab w:val="left" w:pos="2679"/>
        </w:tabs>
        <w:suppressAutoHyphens/>
        <w:overflowPunct w:val="0"/>
        <w:autoSpaceDE w:val="0"/>
        <w:autoSpaceDN w:val="0"/>
        <w:adjustRightInd w:val="0"/>
        <w:jc w:val="both"/>
        <w:textAlignment w:val="baseline"/>
        <w:rPr>
          <w:szCs w:val="28"/>
        </w:rPr>
      </w:pPr>
    </w:p>
    <w:p w:rsidR="00582319" w:rsidRDefault="001E11D3">
      <w:pPr>
        <w:suppressAutoHyphens/>
        <w:overflowPunct w:val="0"/>
        <w:autoSpaceDE w:val="0"/>
        <w:autoSpaceDN w:val="0"/>
        <w:adjustRightInd w:val="0"/>
        <w:jc w:val="center"/>
        <w:textAlignment w:val="baseline"/>
        <w:outlineLvl w:val="1"/>
        <w:rPr>
          <w:b/>
          <w:i/>
          <w:szCs w:val="28"/>
        </w:rPr>
      </w:pPr>
      <w:r>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82319" w:rsidRDefault="00582319">
      <w:pPr>
        <w:suppressAutoHyphens/>
        <w:overflowPunct w:val="0"/>
        <w:autoSpaceDE w:val="0"/>
        <w:autoSpaceDN w:val="0"/>
        <w:adjustRightInd w:val="0"/>
        <w:ind w:firstLine="720"/>
        <w:jc w:val="both"/>
        <w:textAlignment w:val="baseline"/>
        <w:rPr>
          <w:szCs w:val="28"/>
        </w:rPr>
      </w:pPr>
    </w:p>
    <w:p w:rsidR="00582319" w:rsidRDefault="001E11D3">
      <w:pPr>
        <w:suppressAutoHyphens/>
        <w:overflowPunct w:val="0"/>
        <w:autoSpaceDE w:val="0"/>
        <w:autoSpaceDN w:val="0"/>
        <w:adjustRightInd w:val="0"/>
        <w:ind w:firstLine="567"/>
        <w:jc w:val="both"/>
        <w:textAlignment w:val="baseline"/>
        <w:outlineLvl w:val="0"/>
        <w:rPr>
          <w:bCs/>
          <w:szCs w:val="28"/>
        </w:rPr>
      </w:pPr>
      <w:r>
        <w:rPr>
          <w:szCs w:val="28"/>
        </w:rPr>
        <w:t xml:space="preserve">5.1. </w:t>
      </w:r>
      <w:proofErr w:type="gramStart"/>
      <w:r>
        <w:rPr>
          <w:szCs w:val="28"/>
        </w:rPr>
        <w:t xml:space="preserve">В случае нарушения прав заявителей они вправе обжаловать </w:t>
      </w:r>
      <w:r>
        <w:rPr>
          <w:bCs/>
          <w:szCs w:val="28"/>
        </w:rPr>
        <w:t xml:space="preserve">действия (бездействия) органа местного самоуправления, предоставляющего муниципальную услугу, МФЦ, организаций, указанных в </w:t>
      </w:r>
      <w:hyperlink r:id="rId21" w:history="1">
        <w:r>
          <w:rPr>
            <w:bCs/>
            <w:szCs w:val="28"/>
          </w:rPr>
          <w:t>ч.1.1 ст.16</w:t>
        </w:r>
      </w:hyperlink>
      <w:r>
        <w:rPr>
          <w:bCs/>
          <w:szCs w:val="28"/>
        </w:rPr>
        <w:t xml:space="preserve"> Федерального закона от 27.07.2010 № 210-ФЗ, а также их должностных лиц, муниципальных служащих, работников, а также их решения, </w:t>
      </w:r>
      <w:r>
        <w:rPr>
          <w:szCs w:val="28"/>
        </w:rPr>
        <w:t>принимаемые при предоставлении муниципальной услуги во внесу</w:t>
      </w:r>
      <w:r>
        <w:rPr>
          <w:szCs w:val="28"/>
        </w:rPr>
        <w:t>дебном порядке.</w:t>
      </w:r>
      <w:proofErr w:type="gramEnd"/>
      <w:r>
        <w:rPr>
          <w:szCs w:val="28"/>
        </w:rPr>
        <w:t xml:space="preserve"> Заявление об обжаловании подается и рассматривается в соответствии с Федеральным </w:t>
      </w:r>
      <w:hyperlink r:id="rId22" w:history="1">
        <w:r>
          <w:rPr>
            <w:szCs w:val="28"/>
          </w:rPr>
          <w:t>законом</w:t>
        </w:r>
      </w:hyperlink>
      <w:r>
        <w:rPr>
          <w:szCs w:val="28"/>
        </w:rPr>
        <w:t xml:space="preserve"> от 27.07.2010 № 210-ФЗ, а та</w:t>
      </w:r>
      <w:r>
        <w:rPr>
          <w:szCs w:val="28"/>
        </w:rPr>
        <w:t>кже Федеральным законом от 02.05.2006 № 59-ФЗ «О порядке рассмотрения обращений граждан Российской Федерации».</w:t>
      </w:r>
    </w:p>
    <w:p w:rsidR="00582319" w:rsidRDefault="001E11D3">
      <w:pPr>
        <w:suppressAutoHyphens/>
        <w:overflowPunct w:val="0"/>
        <w:autoSpaceDE w:val="0"/>
        <w:autoSpaceDN w:val="0"/>
        <w:adjustRightInd w:val="0"/>
        <w:ind w:firstLine="567"/>
        <w:jc w:val="both"/>
        <w:textAlignment w:val="baseline"/>
        <w:rPr>
          <w:szCs w:val="28"/>
        </w:rPr>
      </w:pPr>
      <w:proofErr w:type="gramStart"/>
      <w:r>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w:t>
      </w:r>
      <w:r>
        <w:rPr>
          <w:szCs w:val="28"/>
        </w:rPr>
        <w:t>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w:t>
      </w:r>
      <w:r>
        <w:rPr>
          <w:szCs w:val="28"/>
        </w:rPr>
        <w:t xml:space="preserve">ржденные Правительством Российской Федерации в </w:t>
      </w:r>
      <w:r>
        <w:rPr>
          <w:szCs w:val="28"/>
        </w:rPr>
        <w:lastRenderedPageBreak/>
        <w:t>соответствии с ч.2 ст.6 Градостроительного кодекса Российской Федерации, может быть подана</w:t>
      </w:r>
      <w:proofErr w:type="gramEnd"/>
      <w:r>
        <w:rPr>
          <w:szCs w:val="28"/>
        </w:rPr>
        <w:t xml:space="preserve"> такими лицами в порядке, установленном настоящей статьей, либо в порядке, установленном антимонопольным законодательст</w:t>
      </w:r>
      <w:r>
        <w:rPr>
          <w:szCs w:val="28"/>
        </w:rPr>
        <w:t>вом Российской Федерации, в антимонопольный орган.</w:t>
      </w:r>
    </w:p>
    <w:p w:rsidR="00582319" w:rsidRDefault="00582319">
      <w:pPr>
        <w:suppressAutoHyphens/>
        <w:overflowPunct w:val="0"/>
        <w:autoSpaceDE w:val="0"/>
        <w:autoSpaceDN w:val="0"/>
        <w:adjustRightInd w:val="0"/>
        <w:ind w:firstLine="720"/>
        <w:jc w:val="center"/>
        <w:textAlignment w:val="baseline"/>
        <w:outlineLvl w:val="1"/>
        <w:rPr>
          <w:szCs w:val="28"/>
        </w:rPr>
      </w:pPr>
    </w:p>
    <w:p w:rsidR="00582319" w:rsidRDefault="001E11D3">
      <w:pPr>
        <w:suppressAutoHyphens/>
        <w:overflowPunct w:val="0"/>
        <w:autoSpaceDE w:val="0"/>
        <w:autoSpaceDN w:val="0"/>
        <w:adjustRightInd w:val="0"/>
        <w:jc w:val="center"/>
        <w:textAlignment w:val="baseline"/>
        <w:outlineLvl w:val="1"/>
        <w:rPr>
          <w:b/>
          <w:i/>
          <w:szCs w:val="28"/>
        </w:rPr>
      </w:pPr>
      <w:r>
        <w:rPr>
          <w:b/>
          <w:i/>
          <w:szCs w:val="28"/>
        </w:rPr>
        <w:t>Предмет жалобы</w:t>
      </w:r>
    </w:p>
    <w:p w:rsidR="00582319" w:rsidRDefault="00582319">
      <w:pPr>
        <w:suppressAutoHyphens/>
        <w:overflowPunct w:val="0"/>
        <w:autoSpaceDE w:val="0"/>
        <w:autoSpaceDN w:val="0"/>
        <w:adjustRightInd w:val="0"/>
        <w:ind w:firstLine="567"/>
        <w:jc w:val="both"/>
        <w:textAlignment w:val="baseline"/>
        <w:rPr>
          <w:szCs w:val="28"/>
        </w:rPr>
      </w:pPr>
    </w:p>
    <w:p w:rsidR="00582319" w:rsidRDefault="001E11D3">
      <w:pPr>
        <w:suppressAutoHyphens/>
        <w:autoSpaceDE w:val="0"/>
        <w:autoSpaceDN w:val="0"/>
        <w:adjustRightInd w:val="0"/>
        <w:ind w:firstLine="567"/>
        <w:jc w:val="both"/>
        <w:outlineLvl w:val="0"/>
        <w:rPr>
          <w:bCs/>
          <w:szCs w:val="28"/>
        </w:rPr>
      </w:pPr>
      <w:r>
        <w:rPr>
          <w:szCs w:val="28"/>
        </w:rPr>
        <w:t xml:space="preserve">5.2. </w:t>
      </w:r>
      <w:proofErr w:type="gramStart"/>
      <w:r>
        <w:rPr>
          <w:szCs w:val="28"/>
        </w:rPr>
        <w:t>Предметом жалобы могут являться</w:t>
      </w:r>
      <w:r>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w:t>
      </w:r>
      <w:r>
        <w:rPr>
          <w:bCs/>
          <w:szCs w:val="28"/>
        </w:rPr>
        <w:t>ципальную услугу, либо муниципального служащего, МФЦ, работника МФЦ, а также организаций, предусмотренных ч.1.1 ст.16 Федерального закона от 27.07.2010 № 210-ФЗ, или их работников</w:t>
      </w:r>
      <w:r>
        <w:rPr>
          <w:szCs w:val="28"/>
        </w:rPr>
        <w:t>, с совершением (принятием) которых не согласно лицо, обратившееся с жалобой.</w:t>
      </w:r>
      <w:proofErr w:type="gramEnd"/>
    </w:p>
    <w:p w:rsidR="00582319" w:rsidRDefault="001E11D3">
      <w:pPr>
        <w:suppressAutoHyphens/>
        <w:overflowPunct w:val="0"/>
        <w:autoSpaceDE w:val="0"/>
        <w:autoSpaceDN w:val="0"/>
        <w:adjustRightInd w:val="0"/>
        <w:ind w:firstLine="567"/>
        <w:jc w:val="both"/>
        <w:textAlignment w:val="baseline"/>
        <w:rPr>
          <w:szCs w:val="28"/>
        </w:rPr>
      </w:pPr>
      <w:r>
        <w:rPr>
          <w:szCs w:val="28"/>
        </w:rPr>
        <w:t>Заявитель может обратиться с жалобой, в том числе, в следующих случаях:</w:t>
      </w:r>
    </w:p>
    <w:p w:rsidR="00582319" w:rsidRDefault="001E11D3">
      <w:pPr>
        <w:suppressAutoHyphens/>
        <w:autoSpaceDE w:val="0"/>
        <w:autoSpaceDN w:val="0"/>
        <w:adjustRightInd w:val="0"/>
        <w:ind w:firstLine="567"/>
        <w:jc w:val="both"/>
        <w:rPr>
          <w:szCs w:val="28"/>
        </w:rPr>
      </w:pPr>
      <w:r>
        <w:rPr>
          <w:szCs w:val="28"/>
        </w:rPr>
        <w:t xml:space="preserve">а) нарушение срока регистрации запроса о предоставлении муниципальной услуги, запроса, указанного в </w:t>
      </w:r>
      <w:hyperlink r:id="rId23" w:history="1">
        <w:r>
          <w:rPr>
            <w:szCs w:val="28"/>
          </w:rPr>
          <w:t>ст.15.1</w:t>
        </w:r>
      </w:hyperlink>
      <w:r>
        <w:rPr>
          <w:szCs w:val="28"/>
        </w:rPr>
        <w:t xml:space="preserve"> Федерального закона </w:t>
      </w:r>
      <w:r>
        <w:rPr>
          <w:bCs/>
          <w:szCs w:val="28"/>
        </w:rPr>
        <w:t>от 27.07.2010                        № 210-ФЗ;</w:t>
      </w:r>
    </w:p>
    <w:p w:rsidR="00582319" w:rsidRDefault="001E11D3">
      <w:pPr>
        <w:suppressAutoHyphens/>
        <w:autoSpaceDE w:val="0"/>
        <w:autoSpaceDN w:val="0"/>
        <w:adjustRightInd w:val="0"/>
        <w:ind w:firstLine="567"/>
        <w:jc w:val="both"/>
        <w:rPr>
          <w:szCs w:val="28"/>
        </w:rPr>
      </w:pPr>
      <w:r>
        <w:rPr>
          <w:szCs w:val="28"/>
        </w:rPr>
        <w:t>б) нарушение срока предоставления муниципальной услуги. В указанном случае досудебное (внесудебное) обжалование заявителем решений и действ</w:t>
      </w:r>
      <w:r>
        <w:rPr>
          <w:szCs w:val="28"/>
        </w:rPr>
        <w:t xml:space="preserve">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szCs w:val="28"/>
          </w:rPr>
          <w:t>ч.1.3 ст.16</w:t>
        </w:r>
      </w:hyperlink>
      <w:r>
        <w:rPr>
          <w:szCs w:val="28"/>
        </w:rPr>
        <w:t xml:space="preserve"> Федерального закона </w:t>
      </w:r>
      <w:r>
        <w:rPr>
          <w:bCs/>
          <w:szCs w:val="28"/>
        </w:rPr>
        <w:t>от 27.07.2010                                № 210-ФЗ;</w:t>
      </w:r>
    </w:p>
    <w:p w:rsidR="00582319" w:rsidRDefault="001E11D3">
      <w:pPr>
        <w:suppressAutoHyphens/>
        <w:autoSpaceDE w:val="0"/>
        <w:autoSpaceDN w:val="0"/>
        <w:adjustRightInd w:val="0"/>
        <w:ind w:firstLine="567"/>
        <w:jc w:val="both"/>
        <w:rPr>
          <w:szCs w:val="28"/>
        </w:rPr>
      </w:pPr>
      <w:r>
        <w:rPr>
          <w:szCs w:val="28"/>
        </w:rPr>
        <w:t>в) требование у заявителя документов, не предусмотренных нор</w:t>
      </w:r>
      <w:r>
        <w:rPr>
          <w:szCs w:val="28"/>
        </w:rPr>
        <w:t>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82319" w:rsidRDefault="001E11D3">
      <w:pPr>
        <w:suppressAutoHyphens/>
        <w:autoSpaceDE w:val="0"/>
        <w:autoSpaceDN w:val="0"/>
        <w:adjustRightInd w:val="0"/>
        <w:ind w:firstLine="567"/>
        <w:jc w:val="both"/>
        <w:rPr>
          <w:szCs w:val="28"/>
        </w:rPr>
      </w:pPr>
      <w:r>
        <w:rPr>
          <w:szCs w:val="28"/>
        </w:rPr>
        <w:t>г) отказ в приеме документов, предоставление которых предусмотрено нормативными пра</w:t>
      </w:r>
      <w:r>
        <w:rPr>
          <w:szCs w:val="28"/>
        </w:rPr>
        <w:t>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82319" w:rsidRDefault="001E11D3">
      <w:pPr>
        <w:suppressAutoHyphens/>
        <w:autoSpaceDE w:val="0"/>
        <w:autoSpaceDN w:val="0"/>
        <w:adjustRightInd w:val="0"/>
        <w:ind w:firstLine="567"/>
        <w:jc w:val="both"/>
        <w:rPr>
          <w:szCs w:val="28"/>
        </w:rPr>
      </w:pPr>
      <w:proofErr w:type="gramStart"/>
      <w:r>
        <w:rPr>
          <w:szCs w:val="28"/>
        </w:rPr>
        <w:t>д) отказ в предоставлении муниципальной услуги, если основания отказа не предусмотр</w:t>
      </w:r>
      <w:r>
        <w:rPr>
          <w:szCs w:val="28"/>
        </w:rPr>
        <w:t>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szCs w:val="28"/>
        </w:rPr>
        <w:t xml:space="preserve"> В указанном случае досудебное (внесуд</w:t>
      </w:r>
      <w:r>
        <w:rPr>
          <w:szCs w:val="28"/>
        </w:rPr>
        <w:t xml:space="preserve">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Cs w:val="28"/>
        </w:rPr>
        <w:t xml:space="preserve">в порядке, определенном </w:t>
      </w:r>
      <w:hyperlink r:id="rId25" w:history="1">
        <w:r>
          <w:rPr>
            <w:szCs w:val="28"/>
          </w:rPr>
          <w:t>ч.1.3 ст.16</w:t>
        </w:r>
      </w:hyperlink>
      <w:r>
        <w:rPr>
          <w:szCs w:val="28"/>
        </w:rPr>
        <w:t xml:space="preserve"> Федерального закона </w:t>
      </w:r>
      <w:r>
        <w:rPr>
          <w:bCs/>
          <w:szCs w:val="28"/>
        </w:rPr>
        <w:t>от 27.07.2010 № 210-ФЗ</w:t>
      </w:r>
      <w:r>
        <w:rPr>
          <w:szCs w:val="28"/>
        </w:rPr>
        <w:t>;</w:t>
      </w:r>
    </w:p>
    <w:p w:rsidR="00582319" w:rsidRDefault="001E11D3">
      <w:pPr>
        <w:suppressAutoHyphens/>
        <w:autoSpaceDE w:val="0"/>
        <w:autoSpaceDN w:val="0"/>
        <w:adjustRightInd w:val="0"/>
        <w:ind w:firstLine="567"/>
        <w:jc w:val="both"/>
        <w:rPr>
          <w:szCs w:val="28"/>
        </w:rPr>
      </w:pPr>
      <w:r>
        <w:rPr>
          <w:szCs w:val="28"/>
        </w:rPr>
        <w:t>е) затребование с заявителя при предоставлени</w:t>
      </w:r>
      <w:r>
        <w:rPr>
          <w:szCs w:val="28"/>
        </w:rPr>
        <w:t xml:space="preserve">и муниципальной услуги платы, не предусмотренной нормативными правовыми актами Российской </w:t>
      </w:r>
      <w:r>
        <w:rPr>
          <w:szCs w:val="28"/>
        </w:rPr>
        <w:lastRenderedPageBreak/>
        <w:t>Федерации, нормативными правовыми актами Саратовской области, муниципальными правовыми актами;</w:t>
      </w:r>
    </w:p>
    <w:p w:rsidR="00582319" w:rsidRDefault="001E11D3">
      <w:pPr>
        <w:suppressAutoHyphens/>
        <w:autoSpaceDE w:val="0"/>
        <w:autoSpaceDN w:val="0"/>
        <w:adjustRightInd w:val="0"/>
        <w:ind w:firstLine="567"/>
        <w:jc w:val="both"/>
        <w:rPr>
          <w:szCs w:val="28"/>
        </w:rPr>
      </w:pPr>
      <w:proofErr w:type="gramStart"/>
      <w:r>
        <w:rPr>
          <w:szCs w:val="28"/>
        </w:rPr>
        <w:t>ж) отказ органа местного самоуправления, предоставляющего муниципальную</w:t>
      </w:r>
      <w:r>
        <w:rPr>
          <w:szCs w:val="28"/>
        </w:rPr>
        <w:t xml:space="preserve"> услугу, должностного лица органа, предоставляющего муниципальную услугу, МФЦ, работника МФЦ, организаций, предусмотренных </w:t>
      </w:r>
      <w:hyperlink r:id="rId26" w:history="1">
        <w:r>
          <w:rPr>
            <w:szCs w:val="28"/>
          </w:rPr>
          <w:t>ч.</w:t>
        </w:r>
        <w:r>
          <w:rPr>
            <w:szCs w:val="28"/>
          </w:rPr>
          <w:t>1.1 ст.16</w:t>
        </w:r>
      </w:hyperlink>
      <w:r>
        <w:rPr>
          <w:szCs w:val="28"/>
        </w:rPr>
        <w:t xml:space="preserve"> Федерального закона </w:t>
      </w:r>
      <w:r>
        <w:rPr>
          <w:bCs/>
          <w:szCs w:val="28"/>
        </w:rPr>
        <w:t xml:space="preserve">от 27.07.2010 № 210-ФЗ, </w:t>
      </w:r>
      <w:r>
        <w:rPr>
          <w:szCs w:val="28"/>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Cs w:val="28"/>
        </w:rPr>
        <w:t xml:space="preserve"> В указанном</w:t>
      </w:r>
      <w:r>
        <w:rPr>
          <w:szCs w:val="28"/>
        </w:rPr>
        <w:t xml:space="preserve">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w:t>
      </w:r>
      <w:r>
        <w:rPr>
          <w:szCs w:val="28"/>
        </w:rPr>
        <w:t xml:space="preserve">ных услуг в полном объеме в порядке, определенном </w:t>
      </w:r>
      <w:hyperlink r:id="rId27" w:history="1">
        <w:r>
          <w:rPr>
            <w:szCs w:val="28"/>
          </w:rPr>
          <w:t>ч.1.3 ст.16</w:t>
        </w:r>
      </w:hyperlink>
      <w:r>
        <w:rPr>
          <w:szCs w:val="28"/>
        </w:rPr>
        <w:t xml:space="preserve"> Федерального закона </w:t>
      </w:r>
      <w:r>
        <w:rPr>
          <w:bCs/>
          <w:szCs w:val="28"/>
        </w:rPr>
        <w:t>от 27.07.2010                             №</w:t>
      </w:r>
      <w:r>
        <w:rPr>
          <w:bCs/>
          <w:szCs w:val="28"/>
        </w:rPr>
        <w:t xml:space="preserve"> 210-ФЗ</w:t>
      </w:r>
      <w:r>
        <w:rPr>
          <w:szCs w:val="28"/>
        </w:rPr>
        <w:t>;</w:t>
      </w:r>
    </w:p>
    <w:p w:rsidR="00582319" w:rsidRDefault="001E11D3">
      <w:pPr>
        <w:suppressAutoHyphens/>
        <w:autoSpaceDE w:val="0"/>
        <w:autoSpaceDN w:val="0"/>
        <w:adjustRightInd w:val="0"/>
        <w:ind w:firstLine="567"/>
        <w:jc w:val="both"/>
        <w:rPr>
          <w:szCs w:val="28"/>
        </w:rPr>
      </w:pPr>
      <w:r>
        <w:rPr>
          <w:szCs w:val="28"/>
        </w:rPr>
        <w:t>з) нарушение срока или порядка выдачи документов по результатам предоставления муниципальной услуги;</w:t>
      </w:r>
    </w:p>
    <w:p w:rsidR="00582319" w:rsidRDefault="001E11D3">
      <w:pPr>
        <w:suppressAutoHyphens/>
        <w:autoSpaceDE w:val="0"/>
        <w:autoSpaceDN w:val="0"/>
        <w:adjustRightInd w:val="0"/>
        <w:ind w:firstLine="567"/>
        <w:jc w:val="both"/>
        <w:rPr>
          <w:szCs w:val="28"/>
        </w:rPr>
      </w:pPr>
      <w:proofErr w:type="gramStart"/>
      <w:r>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Pr>
          <w:szCs w:val="28"/>
        </w:rPr>
        <w:t>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Pr>
          <w:szCs w:val="28"/>
        </w:rPr>
        <w:t xml:space="preserve"> В указанном случае досудебное (внесудебное) обжалование заявителем решений и </w:t>
      </w:r>
      <w:r>
        <w:rPr>
          <w:szCs w:val="28"/>
        </w:rPr>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Pr>
            <w:szCs w:val="28"/>
          </w:rPr>
          <w:t>ч.1.3 ст.16</w:t>
        </w:r>
      </w:hyperlink>
      <w:r>
        <w:rPr>
          <w:szCs w:val="28"/>
        </w:rPr>
        <w:t xml:space="preserve"> Федерального закона </w:t>
      </w:r>
      <w:r>
        <w:rPr>
          <w:bCs/>
          <w:szCs w:val="28"/>
        </w:rPr>
        <w:t>от 27.07.2010                              № 210-ФЗ</w:t>
      </w:r>
      <w:r>
        <w:rPr>
          <w:szCs w:val="28"/>
        </w:rPr>
        <w:t>;</w:t>
      </w:r>
    </w:p>
    <w:p w:rsidR="00582319" w:rsidRDefault="001E11D3">
      <w:pPr>
        <w:suppressAutoHyphens/>
        <w:autoSpaceDE w:val="0"/>
        <w:autoSpaceDN w:val="0"/>
        <w:adjustRightInd w:val="0"/>
        <w:ind w:firstLine="567"/>
        <w:jc w:val="both"/>
        <w:rPr>
          <w:szCs w:val="28"/>
        </w:rPr>
      </w:pPr>
      <w:r>
        <w:rPr>
          <w:szCs w:val="28"/>
        </w:rPr>
        <w:t>к) требование у заявителя при предоставлении муниципальн</w:t>
      </w:r>
      <w:r>
        <w:rPr>
          <w:szCs w:val="28"/>
        </w:rPr>
        <w:t>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Pr>
          <w:szCs w:val="28"/>
        </w:rPr>
        <w:t>учаев, предусмотренных п.4 ч.1 ст.7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w:t>
      </w:r>
      <w:r>
        <w:rPr>
          <w:szCs w:val="28"/>
        </w:rPr>
        <w:t>йствие) которого обжалуются, возложена функция по предоставлению соответствующей муниципальной услуги в полном объеме в порядке, определенном ч.1.3 ст.16 Федерального закона от 27.07.2010 № 210-ФЗ.</w:t>
      </w:r>
    </w:p>
    <w:p w:rsidR="00582319" w:rsidRDefault="001E11D3">
      <w:pPr>
        <w:suppressAutoHyphens/>
        <w:overflowPunct w:val="0"/>
        <w:autoSpaceDE w:val="0"/>
        <w:autoSpaceDN w:val="0"/>
        <w:adjustRightInd w:val="0"/>
        <w:ind w:firstLine="567"/>
        <w:jc w:val="both"/>
        <w:textAlignment w:val="baseline"/>
        <w:rPr>
          <w:szCs w:val="28"/>
        </w:rPr>
      </w:pPr>
      <w:r>
        <w:rPr>
          <w:szCs w:val="28"/>
        </w:rPr>
        <w:t>л) нарушения установленных сроков осуществления процедуры,</w:t>
      </w:r>
      <w:r>
        <w:rPr>
          <w:szCs w:val="28"/>
        </w:rPr>
        <w:t xml:space="preserve">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582319" w:rsidRDefault="001E11D3">
      <w:pPr>
        <w:suppressAutoHyphens/>
        <w:overflowPunct w:val="0"/>
        <w:autoSpaceDE w:val="0"/>
        <w:autoSpaceDN w:val="0"/>
        <w:adjustRightInd w:val="0"/>
        <w:ind w:firstLine="567"/>
        <w:jc w:val="both"/>
        <w:textAlignment w:val="baseline"/>
        <w:rPr>
          <w:szCs w:val="28"/>
        </w:rPr>
      </w:pPr>
      <w:r>
        <w:rPr>
          <w:szCs w:val="28"/>
        </w:rPr>
        <w:t>м) предъявления тре</w:t>
      </w:r>
      <w:r>
        <w:rPr>
          <w:szCs w:val="28"/>
        </w:rPr>
        <w:t xml:space="preserve">бования осуществить процедуру, не включенную в исчерпывающий перечень процедур в соответствующей сфере строительства, </w:t>
      </w:r>
      <w:r>
        <w:rPr>
          <w:szCs w:val="28"/>
        </w:rPr>
        <w:lastRenderedPageBreak/>
        <w:t>утвержденный постановлением Правительства Российской Федерации от 30.04.2014 № 403 «Об исчерпывающем перечне процедур в сфере жилищного ст</w:t>
      </w:r>
      <w:r>
        <w:rPr>
          <w:szCs w:val="28"/>
        </w:rPr>
        <w:t>роительства».</w:t>
      </w:r>
    </w:p>
    <w:p w:rsidR="00582319" w:rsidRDefault="00582319">
      <w:pPr>
        <w:autoSpaceDE w:val="0"/>
        <w:ind w:firstLine="709"/>
        <w:jc w:val="both"/>
        <w:rPr>
          <w:color w:val="000000"/>
          <w:szCs w:val="28"/>
        </w:rPr>
      </w:pPr>
    </w:p>
    <w:p w:rsidR="00582319" w:rsidRDefault="001E11D3">
      <w:pPr>
        <w:autoSpaceDE w:val="0"/>
        <w:jc w:val="center"/>
        <w:rPr>
          <w:szCs w:val="28"/>
        </w:rPr>
      </w:pPr>
      <w:r>
        <w:rPr>
          <w:b/>
          <w:bCs/>
          <w:i/>
          <w:color w:val="000000"/>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2319" w:rsidRDefault="00582319">
      <w:pPr>
        <w:autoSpaceDE w:val="0"/>
        <w:ind w:firstLine="709"/>
        <w:jc w:val="both"/>
        <w:rPr>
          <w:b/>
          <w:bCs/>
          <w:i/>
          <w:color w:val="000000"/>
          <w:szCs w:val="28"/>
        </w:rPr>
      </w:pPr>
    </w:p>
    <w:p w:rsidR="00582319" w:rsidRDefault="001E11D3">
      <w:pPr>
        <w:ind w:firstLine="709"/>
        <w:jc w:val="both"/>
        <w:rPr>
          <w:szCs w:val="28"/>
        </w:rPr>
      </w:pPr>
      <w:r>
        <w:rPr>
          <w:bCs/>
          <w:color w:val="000000"/>
          <w:szCs w:val="28"/>
        </w:rPr>
        <w:t>5.3. В досудебном (внесудебном) порядке заявитель (представитель) вп</w:t>
      </w:r>
      <w:r>
        <w:rPr>
          <w:bCs/>
          <w:color w:val="000000"/>
          <w:szCs w:val="28"/>
        </w:rPr>
        <w:t>раве обратиться с жалобой в письменной форме на бумажном носителе или в электронной форме:</w:t>
      </w:r>
    </w:p>
    <w:p w:rsidR="00582319" w:rsidRDefault="001E11D3">
      <w:pPr>
        <w:ind w:firstLine="709"/>
        <w:jc w:val="both"/>
        <w:rPr>
          <w:szCs w:val="28"/>
        </w:rPr>
      </w:pPr>
      <w:proofErr w:type="gramStart"/>
      <w:r>
        <w:rPr>
          <w:bCs/>
          <w:color w:val="000000"/>
          <w:szCs w:val="28"/>
        </w:rPr>
        <w:t>в администрацию района – на решение и (или) действия (бездействие) должностного лица, начальника управления индустриальной, строительной и коммунальной политики адми</w:t>
      </w:r>
      <w:r>
        <w:rPr>
          <w:bCs/>
          <w:color w:val="000000"/>
          <w:szCs w:val="28"/>
        </w:rPr>
        <w:t>нистрации района, на решение и действия (бездействие) администрации района, главы района;</w:t>
      </w:r>
      <w:proofErr w:type="gramEnd"/>
    </w:p>
    <w:p w:rsidR="00582319" w:rsidRDefault="001E11D3">
      <w:pPr>
        <w:ind w:firstLine="709"/>
        <w:jc w:val="both"/>
        <w:rPr>
          <w:szCs w:val="28"/>
        </w:rPr>
      </w:pPr>
      <w:r>
        <w:rPr>
          <w:bCs/>
          <w:color w:val="000000"/>
          <w:szCs w:val="28"/>
        </w:rPr>
        <w:t>в вышестоящий орган на решение и (или) действия (бездействие) должностного лица, руководителя структурного подразделения администрации района;</w:t>
      </w:r>
    </w:p>
    <w:p w:rsidR="00582319" w:rsidRDefault="001E11D3">
      <w:pPr>
        <w:ind w:firstLine="709"/>
        <w:jc w:val="both"/>
        <w:rPr>
          <w:szCs w:val="28"/>
        </w:rPr>
      </w:pPr>
      <w:r>
        <w:rPr>
          <w:bCs/>
          <w:color w:val="000000"/>
          <w:szCs w:val="28"/>
        </w:rPr>
        <w:t>к руководителю МФЦ – на</w:t>
      </w:r>
      <w:r>
        <w:rPr>
          <w:bCs/>
          <w:color w:val="000000"/>
          <w:szCs w:val="28"/>
        </w:rPr>
        <w:t xml:space="preserve"> решения и действия (бездействие) работника МФЦ;</w:t>
      </w:r>
    </w:p>
    <w:p w:rsidR="00582319" w:rsidRDefault="001E11D3">
      <w:pPr>
        <w:ind w:firstLine="709"/>
        <w:jc w:val="both"/>
        <w:rPr>
          <w:szCs w:val="28"/>
        </w:rPr>
      </w:pPr>
      <w:r>
        <w:rPr>
          <w:bCs/>
          <w:color w:val="000000"/>
          <w:szCs w:val="28"/>
        </w:rPr>
        <w:t>к учредителю МФЦ – на решение и действия (бездействие) МФЦ.</w:t>
      </w:r>
    </w:p>
    <w:p w:rsidR="00582319" w:rsidRDefault="001E11D3">
      <w:pPr>
        <w:ind w:firstLine="709"/>
        <w:jc w:val="both"/>
        <w:rPr>
          <w:szCs w:val="28"/>
        </w:rPr>
      </w:pPr>
      <w:r>
        <w:rPr>
          <w:color w:val="000000"/>
          <w:szCs w:val="28"/>
        </w:rPr>
        <w:t>В администрации района, в МФЦ, у учредителя МФЦ определяются уполномоченные на рассмотрение жалоб должностные лица.</w:t>
      </w:r>
    </w:p>
    <w:p w:rsidR="00582319" w:rsidRDefault="00582319">
      <w:pPr>
        <w:autoSpaceDE w:val="0"/>
        <w:ind w:firstLine="709"/>
        <w:jc w:val="both"/>
        <w:rPr>
          <w:color w:val="000000"/>
          <w:szCs w:val="28"/>
        </w:rPr>
      </w:pPr>
    </w:p>
    <w:p w:rsidR="00582319" w:rsidRDefault="001E11D3">
      <w:pPr>
        <w:autoSpaceDE w:val="0"/>
        <w:ind w:firstLine="709"/>
        <w:jc w:val="center"/>
        <w:rPr>
          <w:szCs w:val="28"/>
        </w:rPr>
      </w:pPr>
      <w:r>
        <w:rPr>
          <w:b/>
          <w:bCs/>
          <w:i/>
          <w:color w:val="000000"/>
          <w:szCs w:val="28"/>
        </w:rPr>
        <w:t>Способы информирования заявите</w:t>
      </w:r>
      <w:r>
        <w:rPr>
          <w:b/>
          <w:bCs/>
          <w:i/>
          <w:color w:val="000000"/>
          <w:szCs w:val="28"/>
        </w:rPr>
        <w:t>лей о порядке подачи и рассмотрения жалобы, в том числе с использованием Единого портала государственных и муниципальных услуг (функций)</w:t>
      </w:r>
    </w:p>
    <w:p w:rsidR="00582319" w:rsidRDefault="00582319">
      <w:pPr>
        <w:autoSpaceDE w:val="0"/>
        <w:ind w:firstLine="709"/>
        <w:jc w:val="both"/>
        <w:rPr>
          <w:b/>
          <w:bCs/>
          <w:i/>
          <w:color w:val="000000"/>
          <w:szCs w:val="28"/>
        </w:rPr>
      </w:pPr>
    </w:p>
    <w:p w:rsidR="00582319" w:rsidRDefault="001E11D3">
      <w:pPr>
        <w:autoSpaceDE w:val="0"/>
        <w:ind w:firstLine="567"/>
        <w:jc w:val="both"/>
        <w:rPr>
          <w:szCs w:val="28"/>
        </w:rPr>
      </w:pPr>
      <w:r>
        <w:rPr>
          <w:color w:val="000000"/>
          <w:szCs w:val="28"/>
        </w:rPr>
        <w:t xml:space="preserve">5.4. </w:t>
      </w:r>
      <w:proofErr w:type="gramStart"/>
      <w:r>
        <w:rPr>
          <w:color w:val="000000"/>
          <w:szCs w:val="28"/>
        </w:rPr>
        <w:t>Информация о порядке подачи и рассмотрения жалобы размещается на информационных стендах в местах предоставления у</w:t>
      </w:r>
      <w:r>
        <w:rPr>
          <w:color w:val="000000"/>
          <w:szCs w:val="28"/>
        </w:rPr>
        <w:t>слуги, на официальном сайте Татищевского муниципального района Саратовской области в информационно-телекоммуникационной сети «Интернет», на Едином портале, региональном портале, а также предоставляется в устной форме по телефону и (или) на личном приеме ли</w:t>
      </w:r>
      <w:r>
        <w:rPr>
          <w:color w:val="000000"/>
          <w:szCs w:val="28"/>
        </w:rPr>
        <w:t>бо в письменной форме почтовым отправлением по адресу, указанному заявителем (представителем).</w:t>
      </w:r>
      <w:proofErr w:type="gramEnd"/>
    </w:p>
    <w:p w:rsidR="00582319" w:rsidRDefault="00582319">
      <w:pPr>
        <w:autoSpaceDE w:val="0"/>
        <w:ind w:firstLine="709"/>
        <w:jc w:val="center"/>
        <w:rPr>
          <w:b/>
          <w:bCs/>
          <w:color w:val="000000"/>
          <w:szCs w:val="28"/>
        </w:rPr>
      </w:pPr>
    </w:p>
    <w:p w:rsidR="00582319" w:rsidRDefault="001E11D3">
      <w:pPr>
        <w:autoSpaceDE w:val="0"/>
        <w:ind w:firstLine="709"/>
        <w:jc w:val="center"/>
        <w:rPr>
          <w:szCs w:val="28"/>
        </w:rPr>
      </w:pPr>
      <w:proofErr w:type="gramStart"/>
      <w:r>
        <w:rPr>
          <w:b/>
          <w:bCs/>
          <w:i/>
          <w:color w:val="000000"/>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w:t>
      </w:r>
      <w:r>
        <w:rPr>
          <w:b/>
          <w:bCs/>
          <w:i/>
          <w:color w:val="000000"/>
          <w:szCs w:val="28"/>
        </w:rPr>
        <w:t>х) в ходе предоставления муниципальной услуги</w:t>
      </w:r>
      <w:proofErr w:type="gramEnd"/>
    </w:p>
    <w:p w:rsidR="00582319" w:rsidRDefault="00582319">
      <w:pPr>
        <w:autoSpaceDE w:val="0"/>
        <w:ind w:firstLine="709"/>
        <w:jc w:val="center"/>
        <w:rPr>
          <w:b/>
          <w:bCs/>
          <w:i/>
          <w:color w:val="000000"/>
          <w:szCs w:val="28"/>
        </w:rPr>
      </w:pPr>
    </w:p>
    <w:p w:rsidR="00582319" w:rsidRDefault="001E11D3">
      <w:pPr>
        <w:ind w:firstLine="709"/>
        <w:jc w:val="both"/>
        <w:rPr>
          <w:szCs w:val="28"/>
        </w:rPr>
      </w:pPr>
      <w:r>
        <w:rPr>
          <w:color w:val="000000"/>
          <w:szCs w:val="28"/>
        </w:rPr>
        <w:t>5.5.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582319" w:rsidRDefault="001E11D3">
      <w:pPr>
        <w:ind w:firstLine="709"/>
        <w:jc w:val="both"/>
        <w:rPr>
          <w:szCs w:val="28"/>
        </w:rPr>
      </w:pPr>
      <w:r>
        <w:rPr>
          <w:color w:val="000000"/>
          <w:szCs w:val="28"/>
        </w:rPr>
        <w:t xml:space="preserve">Федеральным </w:t>
      </w:r>
      <w:hyperlink r:id="rId29" w:history="1">
        <w:r>
          <w:rPr>
            <w:color w:val="000000"/>
            <w:szCs w:val="28"/>
          </w:rPr>
          <w:t>законом</w:t>
        </w:r>
      </w:hyperlink>
      <w:r>
        <w:rPr>
          <w:color w:val="000000"/>
          <w:szCs w:val="28"/>
        </w:rPr>
        <w:t xml:space="preserve"> № 210-ФЗ;</w:t>
      </w:r>
    </w:p>
    <w:p w:rsidR="00582319" w:rsidRDefault="001E11D3">
      <w:pPr>
        <w:autoSpaceDE w:val="0"/>
        <w:ind w:firstLine="567"/>
        <w:jc w:val="both"/>
        <w:rPr>
          <w:szCs w:val="28"/>
        </w:rPr>
      </w:pPr>
      <w:r>
        <w:rPr>
          <w:color w:val="000000"/>
          <w:szCs w:val="28"/>
        </w:rPr>
        <w:lastRenderedPageBreak/>
        <w:t>постановлением Правительства Российской Федерации от 20.11.2012 № 1198 «О федеральн</w:t>
      </w:r>
      <w:r>
        <w:rPr>
          <w:color w:val="000000"/>
          <w:szCs w:val="28"/>
        </w:rPr>
        <w:t>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2319" w:rsidRDefault="001E11D3">
      <w:pPr>
        <w:autoSpaceDE w:val="0"/>
        <w:ind w:firstLine="709"/>
        <w:jc w:val="both"/>
        <w:rPr>
          <w:szCs w:val="28"/>
        </w:rPr>
      </w:pPr>
      <w:proofErr w:type="gramStart"/>
      <w:r>
        <w:rPr>
          <w:color w:val="000000"/>
          <w:szCs w:val="28"/>
        </w:rPr>
        <w:t>постановление Правительства Саратовской област</w:t>
      </w:r>
      <w:r>
        <w:rPr>
          <w:color w:val="000000"/>
          <w:szCs w:val="28"/>
        </w:rPr>
        <w:t xml:space="preserve">и от 19.04.2018 № 208-П «Об особенностях подачи и рассмотрения жалоб на решения и действия (бездействие) органов исполнительной власти Саратовской области и их должностных лиц, государственных гражданских служащих органов исполнительной власти Саратовской </w:t>
      </w:r>
      <w:r>
        <w:rPr>
          <w:color w:val="000000"/>
          <w:szCs w:val="28"/>
        </w:rPr>
        <w:t>области, а также жалоб на решения и действия (бездействие) многофункционального центра предоставления государственных и муниципальных услуг, его работников».</w:t>
      </w:r>
      <w:proofErr w:type="gramEnd"/>
    </w:p>
    <w:p w:rsidR="00582319" w:rsidRDefault="00582319">
      <w:pPr>
        <w:autoSpaceDE w:val="0"/>
        <w:ind w:firstLine="709"/>
        <w:jc w:val="center"/>
        <w:rPr>
          <w:color w:val="000000"/>
          <w:szCs w:val="28"/>
        </w:rPr>
      </w:pPr>
    </w:p>
    <w:p w:rsidR="00582319" w:rsidRDefault="001E11D3">
      <w:pPr>
        <w:autoSpaceDE w:val="0"/>
        <w:ind w:firstLine="709"/>
        <w:jc w:val="center"/>
        <w:rPr>
          <w:szCs w:val="28"/>
        </w:rPr>
      </w:pPr>
      <w:r>
        <w:rPr>
          <w:b/>
          <w:color w:val="000000"/>
          <w:szCs w:val="28"/>
        </w:rPr>
        <w:t>VI. Особенности выполнения административных процедур (действий) в многофункциональных центрах пре</w:t>
      </w:r>
      <w:r>
        <w:rPr>
          <w:b/>
          <w:color w:val="000000"/>
          <w:szCs w:val="28"/>
        </w:rPr>
        <w:t>доставления государственных и муниципальных услуг</w:t>
      </w:r>
    </w:p>
    <w:p w:rsidR="00582319" w:rsidRDefault="00582319">
      <w:pPr>
        <w:autoSpaceDE w:val="0"/>
        <w:ind w:firstLine="709"/>
        <w:jc w:val="both"/>
        <w:rPr>
          <w:b/>
          <w:color w:val="000000"/>
          <w:szCs w:val="28"/>
        </w:rPr>
      </w:pPr>
    </w:p>
    <w:p w:rsidR="00582319" w:rsidRDefault="001E11D3">
      <w:pPr>
        <w:autoSpaceDE w:val="0"/>
        <w:jc w:val="center"/>
        <w:rPr>
          <w:b/>
          <w:i/>
          <w:color w:val="000000"/>
          <w:szCs w:val="28"/>
        </w:rPr>
      </w:pPr>
      <w:r>
        <w:rPr>
          <w:b/>
          <w:i/>
          <w:color w:val="000000"/>
          <w:szCs w:val="28"/>
        </w:rPr>
        <w:t xml:space="preserve">Исчерпывающий перечень административных процедур (действий) </w:t>
      </w:r>
    </w:p>
    <w:p w:rsidR="00582319" w:rsidRDefault="001E11D3">
      <w:pPr>
        <w:autoSpaceDE w:val="0"/>
        <w:jc w:val="center"/>
        <w:rPr>
          <w:szCs w:val="28"/>
        </w:rPr>
      </w:pPr>
      <w:r>
        <w:rPr>
          <w:b/>
          <w:i/>
          <w:color w:val="000000"/>
          <w:szCs w:val="28"/>
        </w:rPr>
        <w:t xml:space="preserve">при предоставлении муниципальной услуги, </w:t>
      </w:r>
      <w:proofErr w:type="gramStart"/>
      <w:r>
        <w:rPr>
          <w:b/>
          <w:i/>
          <w:color w:val="000000"/>
          <w:szCs w:val="28"/>
        </w:rPr>
        <w:t>выполняемых</w:t>
      </w:r>
      <w:proofErr w:type="gramEnd"/>
      <w:r>
        <w:rPr>
          <w:b/>
          <w:i/>
          <w:color w:val="000000"/>
          <w:szCs w:val="28"/>
        </w:rPr>
        <w:t xml:space="preserve"> многофункциональными центрами </w:t>
      </w:r>
    </w:p>
    <w:p w:rsidR="00582319" w:rsidRDefault="00582319">
      <w:pPr>
        <w:autoSpaceDE w:val="0"/>
        <w:ind w:firstLine="709"/>
        <w:jc w:val="both"/>
        <w:rPr>
          <w:b/>
          <w:i/>
          <w:color w:val="000000"/>
          <w:szCs w:val="28"/>
        </w:rPr>
      </w:pPr>
    </w:p>
    <w:p w:rsidR="00582319" w:rsidRDefault="001E11D3">
      <w:pPr>
        <w:autoSpaceDE w:val="0"/>
        <w:ind w:firstLine="709"/>
        <w:jc w:val="both"/>
        <w:rPr>
          <w:szCs w:val="28"/>
        </w:rPr>
      </w:pPr>
      <w:r>
        <w:rPr>
          <w:color w:val="000000"/>
          <w:szCs w:val="28"/>
        </w:rPr>
        <w:t>6.1 МФЦ осуществляет:</w:t>
      </w:r>
    </w:p>
    <w:p w:rsidR="00582319" w:rsidRDefault="001E11D3">
      <w:pPr>
        <w:autoSpaceDE w:val="0"/>
        <w:ind w:firstLine="709"/>
        <w:jc w:val="both"/>
        <w:rPr>
          <w:szCs w:val="28"/>
        </w:rPr>
      </w:pPr>
      <w:r>
        <w:rPr>
          <w:color w:val="000000"/>
          <w:szCs w:val="28"/>
        </w:rPr>
        <w:t xml:space="preserve">информирование заявителей о порядке </w:t>
      </w:r>
      <w:r>
        <w:rPr>
          <w:color w:val="000000"/>
          <w:szCs w:val="28"/>
        </w:rPr>
        <w:t>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2319" w:rsidRDefault="001E11D3">
      <w:pPr>
        <w:autoSpaceDE w:val="0"/>
        <w:ind w:firstLine="709"/>
        <w:jc w:val="both"/>
        <w:rPr>
          <w:szCs w:val="28"/>
        </w:rPr>
      </w:pPr>
      <w:r>
        <w:rPr>
          <w:color w:val="000000"/>
          <w:szCs w:val="28"/>
        </w:rPr>
        <w:t>выдачу заявителю результата предоставления муниципальной</w:t>
      </w:r>
      <w:r>
        <w:rPr>
          <w:color w:val="000000"/>
          <w:szCs w:val="28"/>
        </w:rPr>
        <w:t xml:space="preserve">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Cs w:val="28"/>
        </w:rPr>
        <w:t>заверение выписок</w:t>
      </w:r>
      <w:proofErr w:type="gramEnd"/>
      <w:r>
        <w:rPr>
          <w:color w:val="000000"/>
          <w:szCs w:val="28"/>
        </w:rPr>
        <w:t xml:space="preserve"> из информационны</w:t>
      </w:r>
      <w:r>
        <w:rPr>
          <w:color w:val="000000"/>
          <w:szCs w:val="28"/>
        </w:rPr>
        <w:t>х систем органов, предоставляющих муниципальных услуг;</w:t>
      </w:r>
    </w:p>
    <w:p w:rsidR="00582319" w:rsidRDefault="001E11D3">
      <w:pPr>
        <w:autoSpaceDE w:val="0"/>
        <w:ind w:firstLine="709"/>
        <w:jc w:val="both"/>
        <w:rPr>
          <w:szCs w:val="28"/>
        </w:rPr>
      </w:pPr>
      <w:r>
        <w:rPr>
          <w:color w:val="000000"/>
          <w:szCs w:val="28"/>
        </w:rPr>
        <w:t>иные процедуры и действия, предусмотренные Федеральным законом                  № 210-ФЗ.</w:t>
      </w:r>
    </w:p>
    <w:p w:rsidR="00582319" w:rsidRDefault="001E11D3">
      <w:pPr>
        <w:autoSpaceDE w:val="0"/>
        <w:ind w:firstLine="709"/>
        <w:jc w:val="both"/>
        <w:rPr>
          <w:szCs w:val="28"/>
        </w:rPr>
      </w:pPr>
      <w:r>
        <w:rPr>
          <w:color w:val="000000"/>
          <w:szCs w:val="28"/>
        </w:rPr>
        <w:t>В соответствии с ч.1.1 ст.16 Федерального закона № 210-ФЗ для реализации своих функций МФЦ вправе привлекать ин</w:t>
      </w:r>
      <w:r>
        <w:rPr>
          <w:color w:val="000000"/>
          <w:szCs w:val="28"/>
        </w:rPr>
        <w:t xml:space="preserve">ые организации. </w:t>
      </w:r>
    </w:p>
    <w:p w:rsidR="00582319" w:rsidRDefault="00582319">
      <w:pPr>
        <w:autoSpaceDE w:val="0"/>
        <w:ind w:firstLine="709"/>
        <w:jc w:val="both"/>
        <w:rPr>
          <w:color w:val="000000"/>
          <w:szCs w:val="28"/>
        </w:rPr>
      </w:pPr>
    </w:p>
    <w:p w:rsidR="00582319" w:rsidRDefault="001E11D3">
      <w:pPr>
        <w:jc w:val="center"/>
        <w:rPr>
          <w:i/>
          <w:szCs w:val="28"/>
        </w:rPr>
      </w:pPr>
      <w:r>
        <w:rPr>
          <w:b/>
          <w:i/>
          <w:color w:val="000000"/>
          <w:szCs w:val="28"/>
        </w:rPr>
        <w:t>Информирование заявителей</w:t>
      </w:r>
    </w:p>
    <w:p w:rsidR="00582319" w:rsidRDefault="00582319">
      <w:pPr>
        <w:autoSpaceDE w:val="0"/>
        <w:ind w:firstLine="709"/>
        <w:jc w:val="both"/>
        <w:rPr>
          <w:b/>
          <w:i/>
          <w:color w:val="000000"/>
          <w:szCs w:val="28"/>
        </w:rPr>
      </w:pPr>
    </w:p>
    <w:p w:rsidR="00582319" w:rsidRDefault="001E11D3">
      <w:pPr>
        <w:ind w:firstLine="709"/>
        <w:jc w:val="both"/>
        <w:rPr>
          <w:szCs w:val="28"/>
        </w:rPr>
      </w:pPr>
      <w:r>
        <w:rPr>
          <w:color w:val="000000"/>
          <w:szCs w:val="28"/>
        </w:rPr>
        <w:t xml:space="preserve">6.2. Информирование заявителя в МФЦ осуществляется следующими способами: </w:t>
      </w:r>
    </w:p>
    <w:p w:rsidR="00582319" w:rsidRDefault="001E11D3">
      <w:pPr>
        <w:ind w:firstLine="709"/>
        <w:jc w:val="both"/>
        <w:rPr>
          <w:szCs w:val="28"/>
        </w:rPr>
      </w:pPr>
      <w:r>
        <w:rPr>
          <w:color w:val="000000"/>
          <w:szCs w:val="28"/>
        </w:rPr>
        <w:t>а) посредством привлечения средств массовой информации, а также путем размещения информации на официальных сайтах и информационных стенда</w:t>
      </w:r>
      <w:r>
        <w:rPr>
          <w:color w:val="000000"/>
          <w:szCs w:val="28"/>
        </w:rPr>
        <w:t>х МФЦ;</w:t>
      </w:r>
    </w:p>
    <w:p w:rsidR="00582319" w:rsidRDefault="001E11D3">
      <w:pPr>
        <w:ind w:firstLine="709"/>
        <w:jc w:val="both"/>
        <w:rPr>
          <w:szCs w:val="28"/>
        </w:rPr>
      </w:pPr>
      <w:r>
        <w:rPr>
          <w:color w:val="000000"/>
          <w:szCs w:val="28"/>
        </w:rPr>
        <w:t>б) при обращении заявителя в МФЦ лично, по телефону, посредством почтовых отправлений, либо по электронной почте.</w:t>
      </w:r>
    </w:p>
    <w:p w:rsidR="00582319" w:rsidRDefault="001E11D3">
      <w:pPr>
        <w:ind w:firstLine="709"/>
        <w:jc w:val="both"/>
        <w:rPr>
          <w:szCs w:val="28"/>
        </w:rPr>
      </w:pPr>
      <w:r>
        <w:rPr>
          <w:color w:val="000000"/>
          <w:szCs w:val="28"/>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w:t>
      </w:r>
      <w:r>
        <w:rPr>
          <w:color w:val="000000"/>
          <w:szCs w:val="28"/>
        </w:rPr>
        <w:t>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2319" w:rsidRDefault="001E11D3">
      <w:pPr>
        <w:ind w:firstLine="709"/>
        <w:jc w:val="both"/>
        <w:rPr>
          <w:szCs w:val="28"/>
        </w:rPr>
      </w:pPr>
      <w:r>
        <w:rPr>
          <w:color w:val="000000"/>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w:t>
      </w:r>
      <w:r>
        <w:rPr>
          <w:color w:val="000000"/>
          <w:szCs w:val="28"/>
        </w:rPr>
        <w:t xml:space="preserve">осуществляет не более 10 минут; </w:t>
      </w:r>
    </w:p>
    <w:p w:rsidR="00582319" w:rsidRDefault="001E11D3">
      <w:pPr>
        <w:tabs>
          <w:tab w:val="left" w:pos="7920"/>
        </w:tabs>
        <w:ind w:firstLine="709"/>
        <w:jc w:val="both"/>
        <w:rPr>
          <w:szCs w:val="28"/>
        </w:rPr>
      </w:pPr>
      <w:r>
        <w:rPr>
          <w:color w:val="000000"/>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82319" w:rsidRDefault="001E11D3">
      <w:pPr>
        <w:tabs>
          <w:tab w:val="left" w:pos="7920"/>
        </w:tabs>
        <w:ind w:firstLine="709"/>
        <w:jc w:val="both"/>
        <w:rPr>
          <w:szCs w:val="28"/>
        </w:rPr>
      </w:pPr>
      <w:r>
        <w:rPr>
          <w:color w:val="000000"/>
          <w:szCs w:val="28"/>
        </w:rPr>
        <w:t>изложить обращение в письменной форме (</w:t>
      </w:r>
      <w:r>
        <w:rPr>
          <w:color w:val="000000"/>
          <w:szCs w:val="28"/>
        </w:rPr>
        <w:t>ответ направляется заявителю в соответствии со способом, указанным в обращении);</w:t>
      </w:r>
    </w:p>
    <w:p w:rsidR="00582319" w:rsidRDefault="001E11D3">
      <w:pPr>
        <w:tabs>
          <w:tab w:val="left" w:pos="7920"/>
        </w:tabs>
        <w:ind w:firstLine="709"/>
        <w:jc w:val="both"/>
        <w:rPr>
          <w:szCs w:val="28"/>
        </w:rPr>
      </w:pPr>
      <w:r>
        <w:rPr>
          <w:color w:val="000000"/>
          <w:szCs w:val="28"/>
        </w:rPr>
        <w:t>назначить другое время для консультаций.</w:t>
      </w:r>
    </w:p>
    <w:p w:rsidR="00582319" w:rsidRDefault="001E11D3">
      <w:pPr>
        <w:autoSpaceDE w:val="0"/>
        <w:ind w:firstLine="709"/>
        <w:jc w:val="both"/>
        <w:rPr>
          <w:szCs w:val="28"/>
        </w:rPr>
      </w:pPr>
      <w:proofErr w:type="gramStart"/>
      <w:r>
        <w:rPr>
          <w:color w:val="000000"/>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Pr>
          <w:color w:val="000000"/>
          <w:szCs w:val="28"/>
        </w:rPr>
        <w:t>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w:t>
      </w:r>
      <w:r>
        <w:rPr>
          <w:color w:val="000000"/>
          <w:szCs w:val="28"/>
        </w:rPr>
        <w:t>нной форме.</w:t>
      </w:r>
      <w:proofErr w:type="gramEnd"/>
    </w:p>
    <w:p w:rsidR="00582319" w:rsidRDefault="00582319">
      <w:pPr>
        <w:autoSpaceDE w:val="0"/>
        <w:ind w:firstLine="709"/>
        <w:jc w:val="both"/>
        <w:rPr>
          <w:szCs w:val="28"/>
        </w:rPr>
      </w:pPr>
    </w:p>
    <w:p w:rsidR="00582319" w:rsidRDefault="001E11D3">
      <w:pPr>
        <w:autoSpaceDE w:val="0"/>
        <w:jc w:val="center"/>
        <w:rPr>
          <w:szCs w:val="28"/>
        </w:rPr>
      </w:pPr>
      <w:r>
        <w:rPr>
          <w:b/>
          <w:i/>
          <w:color w:val="000000"/>
          <w:szCs w:val="28"/>
        </w:rPr>
        <w:t>Выдача заявителю результата предоставления муниципальной услуги</w:t>
      </w:r>
    </w:p>
    <w:p w:rsidR="00582319" w:rsidRDefault="001E11D3">
      <w:pPr>
        <w:tabs>
          <w:tab w:val="left" w:pos="2980"/>
        </w:tabs>
        <w:autoSpaceDE w:val="0"/>
        <w:ind w:firstLine="709"/>
        <w:jc w:val="both"/>
        <w:rPr>
          <w:b/>
          <w:i/>
          <w:color w:val="000000"/>
          <w:szCs w:val="28"/>
        </w:rPr>
      </w:pPr>
      <w:r>
        <w:rPr>
          <w:b/>
          <w:i/>
          <w:color w:val="000000"/>
          <w:szCs w:val="28"/>
        </w:rPr>
        <w:tab/>
      </w:r>
    </w:p>
    <w:p w:rsidR="00582319" w:rsidRDefault="001E11D3">
      <w:pPr>
        <w:autoSpaceDE w:val="0"/>
        <w:ind w:firstLine="709"/>
        <w:jc w:val="both"/>
        <w:rPr>
          <w:szCs w:val="28"/>
        </w:rPr>
      </w:pPr>
      <w:r>
        <w:rPr>
          <w:color w:val="000000"/>
          <w:szCs w:val="28"/>
        </w:rPr>
        <w:t xml:space="preserve">6.3. </w:t>
      </w:r>
      <w:proofErr w:type="gramStart"/>
      <w:r>
        <w:rPr>
          <w:color w:val="000000"/>
          <w:szCs w:val="28"/>
        </w:rPr>
        <w:t xml:space="preserve">При наличии в </w:t>
      </w:r>
      <w:r>
        <w:rPr>
          <w:bCs/>
          <w:color w:val="000000"/>
          <w:szCs w:val="28"/>
        </w:rPr>
        <w:t xml:space="preserve">заявлении о предоставлении муниципальной услуги </w:t>
      </w:r>
      <w:r>
        <w:rPr>
          <w:color w:val="000000"/>
          <w:szCs w:val="28"/>
        </w:rPr>
        <w:t>указания о выдаче результатов оказания услуги через МФЦ, специалист отдела архитектуры и градостроительства пе</w:t>
      </w:r>
      <w:r>
        <w:rPr>
          <w:color w:val="000000"/>
          <w:szCs w:val="28"/>
        </w:rPr>
        <w:t xml:space="preserve">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района и МФЦ в порядке, утвержденном </w:t>
      </w:r>
      <w:r>
        <w:rPr>
          <w:bCs/>
          <w:color w:val="000000"/>
          <w:szCs w:val="28"/>
        </w:rPr>
        <w:t>постановлением Правительства Российской Федерации от 2</w:t>
      </w:r>
      <w:r>
        <w:rPr>
          <w:bCs/>
          <w:color w:val="000000"/>
          <w:szCs w:val="28"/>
        </w:rPr>
        <w:t>7.09.2011 № 797 «О взаимодействии между многофункциональными центрами предоставления государственных и</w:t>
      </w:r>
      <w:proofErr w:type="gramEnd"/>
      <w:r>
        <w:rPr>
          <w:bCs/>
          <w:color w:val="000000"/>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w:t>
      </w:r>
      <w:r>
        <w:rPr>
          <w:bCs/>
          <w:color w:val="000000"/>
          <w:szCs w:val="28"/>
        </w:rPr>
        <w:t>в Российской Федерации, органами местного самоуправления»</w:t>
      </w:r>
      <w:r>
        <w:rPr>
          <w:color w:val="000000"/>
          <w:szCs w:val="28"/>
        </w:rPr>
        <w:t xml:space="preserve">. </w:t>
      </w:r>
    </w:p>
    <w:p w:rsidR="00582319" w:rsidRDefault="001E11D3">
      <w:pPr>
        <w:autoSpaceDE w:val="0"/>
        <w:ind w:firstLine="709"/>
        <w:jc w:val="both"/>
        <w:rPr>
          <w:szCs w:val="28"/>
        </w:rPr>
      </w:pPr>
      <w:proofErr w:type="gramStart"/>
      <w:r>
        <w:rPr>
          <w:color w:val="000000"/>
          <w:szCs w:val="28"/>
        </w:rPr>
        <w:t xml:space="preserve">Порядок и сроки передачи администрацией района таких документов в МФЦ определяются соглашением о взаимодействии, заключенным ими в порядке, установленном </w:t>
      </w:r>
      <w:r>
        <w:rPr>
          <w:bCs/>
          <w:color w:val="000000"/>
          <w:szCs w:val="28"/>
        </w:rPr>
        <w:t>постановлением Правительства Российской Фе</w:t>
      </w:r>
      <w:r>
        <w:rPr>
          <w:bCs/>
          <w:color w:val="000000"/>
          <w:szCs w:val="28"/>
        </w:rPr>
        <w:t>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w:t>
      </w:r>
      <w:r>
        <w:rPr>
          <w:bCs/>
          <w:color w:val="000000"/>
          <w:szCs w:val="28"/>
        </w:rPr>
        <w:t>сти субъектов Российской Федерации, органами местного самоуправления»</w:t>
      </w:r>
      <w:r>
        <w:rPr>
          <w:color w:val="000000"/>
          <w:szCs w:val="28"/>
        </w:rPr>
        <w:t>.</w:t>
      </w:r>
      <w:proofErr w:type="gramEnd"/>
    </w:p>
    <w:p w:rsidR="00582319" w:rsidRDefault="001E11D3">
      <w:pPr>
        <w:autoSpaceDE w:val="0"/>
        <w:ind w:firstLine="709"/>
        <w:jc w:val="both"/>
        <w:rPr>
          <w:szCs w:val="28"/>
        </w:rPr>
      </w:pPr>
      <w:r>
        <w:rPr>
          <w:color w:val="000000"/>
          <w:szCs w:val="28"/>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w:t>
      </w:r>
      <w:r>
        <w:rPr>
          <w:color w:val="000000"/>
          <w:szCs w:val="28"/>
        </w:rPr>
        <w:t>твующего цели обращения, либо по предварительной записи.</w:t>
      </w:r>
    </w:p>
    <w:p w:rsidR="00582319" w:rsidRDefault="001E11D3">
      <w:pPr>
        <w:autoSpaceDE w:val="0"/>
        <w:ind w:firstLine="709"/>
        <w:jc w:val="both"/>
        <w:rPr>
          <w:szCs w:val="28"/>
        </w:rPr>
      </w:pPr>
      <w:r>
        <w:rPr>
          <w:color w:val="000000"/>
          <w:szCs w:val="28"/>
        </w:rPr>
        <w:t>Работник МФЦ осуществляет следующие действия:</w:t>
      </w:r>
    </w:p>
    <w:p w:rsidR="00582319" w:rsidRDefault="001E11D3">
      <w:pPr>
        <w:autoSpaceDE w:val="0"/>
        <w:ind w:firstLine="709"/>
        <w:jc w:val="both"/>
        <w:rPr>
          <w:szCs w:val="28"/>
        </w:rPr>
      </w:pPr>
      <w:r>
        <w:rPr>
          <w:color w:val="000000"/>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2319" w:rsidRDefault="001E11D3">
      <w:pPr>
        <w:autoSpaceDE w:val="0"/>
        <w:ind w:firstLine="709"/>
        <w:jc w:val="both"/>
        <w:rPr>
          <w:szCs w:val="28"/>
        </w:rPr>
      </w:pPr>
      <w:r>
        <w:rPr>
          <w:color w:val="000000"/>
          <w:szCs w:val="28"/>
        </w:rPr>
        <w:t>проверяет полн</w:t>
      </w:r>
      <w:r>
        <w:rPr>
          <w:color w:val="000000"/>
          <w:szCs w:val="28"/>
        </w:rPr>
        <w:t>омочия представителя заявителя (в случае обращения представителя заявителя);</w:t>
      </w:r>
    </w:p>
    <w:p w:rsidR="00582319" w:rsidRDefault="001E11D3">
      <w:pPr>
        <w:autoSpaceDE w:val="0"/>
        <w:ind w:firstLine="709"/>
        <w:jc w:val="both"/>
        <w:rPr>
          <w:szCs w:val="28"/>
        </w:rPr>
      </w:pPr>
      <w:r>
        <w:rPr>
          <w:color w:val="000000"/>
          <w:szCs w:val="28"/>
        </w:rPr>
        <w:t xml:space="preserve">определяет статус исполнения </w:t>
      </w:r>
      <w:r>
        <w:rPr>
          <w:bCs/>
          <w:color w:val="000000"/>
          <w:szCs w:val="28"/>
        </w:rPr>
        <w:t>уведомления о планируемом строительстве, уведомления об изменении параметров</w:t>
      </w:r>
      <w:r>
        <w:rPr>
          <w:color w:val="000000"/>
          <w:szCs w:val="28"/>
        </w:rPr>
        <w:t xml:space="preserve"> в ГИС;</w:t>
      </w:r>
    </w:p>
    <w:p w:rsidR="00582319" w:rsidRDefault="001E11D3">
      <w:pPr>
        <w:autoSpaceDE w:val="0"/>
        <w:ind w:firstLine="709"/>
        <w:jc w:val="both"/>
        <w:rPr>
          <w:szCs w:val="28"/>
        </w:rPr>
      </w:pPr>
      <w:proofErr w:type="gramStart"/>
      <w:r>
        <w:rPr>
          <w:color w:val="000000"/>
          <w:szCs w:val="28"/>
        </w:rPr>
        <w:t>распечатывает результат предоставления муниципальной услуги в виде</w:t>
      </w:r>
      <w:r>
        <w:rPr>
          <w:color w:val="000000"/>
          <w:szCs w:val="28"/>
        </w:rPr>
        <w:t xml:space="preserve">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2319" w:rsidRDefault="001E11D3">
      <w:pPr>
        <w:autoSpaceDE w:val="0"/>
        <w:ind w:firstLine="709"/>
        <w:jc w:val="both"/>
        <w:rPr>
          <w:szCs w:val="28"/>
        </w:rPr>
      </w:pPr>
      <w:r>
        <w:rPr>
          <w:color w:val="000000"/>
          <w:szCs w:val="28"/>
        </w:rPr>
        <w:t xml:space="preserve">заверяет </w:t>
      </w:r>
      <w:r>
        <w:rPr>
          <w:color w:val="000000"/>
          <w:szCs w:val="28"/>
        </w:rPr>
        <w:t>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2319" w:rsidRDefault="001E11D3">
      <w:pPr>
        <w:autoSpaceDE w:val="0"/>
        <w:ind w:firstLine="709"/>
        <w:jc w:val="both"/>
        <w:rPr>
          <w:szCs w:val="28"/>
        </w:rPr>
      </w:pPr>
      <w:r>
        <w:rPr>
          <w:color w:val="000000"/>
          <w:szCs w:val="28"/>
        </w:rPr>
        <w:t>выдает документы заявителю</w:t>
      </w:r>
      <w:r>
        <w:rPr>
          <w:color w:val="000000"/>
          <w:szCs w:val="28"/>
        </w:rPr>
        <w:t>, при необходимости запрашивает у заявителя подписи за каждый выданный документ;</w:t>
      </w:r>
    </w:p>
    <w:p w:rsidR="00582319" w:rsidRDefault="001E11D3">
      <w:pPr>
        <w:autoSpaceDE w:val="0"/>
        <w:ind w:firstLine="709"/>
        <w:jc w:val="both"/>
        <w:rPr>
          <w:color w:val="000000"/>
          <w:szCs w:val="28"/>
        </w:rPr>
      </w:pPr>
      <w:r>
        <w:rPr>
          <w:color w:val="000000"/>
          <w:szCs w:val="28"/>
        </w:rPr>
        <w:t>запрашивает согласие заявителя на участие в смс-опросе для оценки качества предоставленных услуг МФЦ.</w:t>
      </w:r>
    </w:p>
    <w:p w:rsidR="00582319" w:rsidRDefault="00582319">
      <w:pPr>
        <w:autoSpaceDE w:val="0"/>
        <w:ind w:firstLine="709"/>
        <w:jc w:val="both"/>
        <w:rPr>
          <w:color w:val="000000"/>
          <w:szCs w:val="28"/>
        </w:rPr>
      </w:pPr>
    </w:p>
    <w:p w:rsidR="00582319" w:rsidRDefault="00582319">
      <w:pPr>
        <w:autoSpaceDE w:val="0"/>
        <w:ind w:firstLine="709"/>
        <w:jc w:val="both"/>
        <w:rPr>
          <w:b/>
          <w:color w:val="000000"/>
          <w:szCs w:val="28"/>
        </w:rPr>
        <w:sectPr w:rsidR="00582319">
          <w:headerReference w:type="default" r:id="rId30"/>
          <w:pgSz w:w="11900" w:h="16840"/>
          <w:pgMar w:top="1060" w:right="1127" w:bottom="851" w:left="1134" w:header="720" w:footer="720" w:gutter="0"/>
          <w:pgNumType w:start="1"/>
          <w:cols w:space="720"/>
          <w:docGrid w:linePitch="381"/>
        </w:sectPr>
      </w:pPr>
    </w:p>
    <w:p w:rsidR="00582319" w:rsidRDefault="001E11D3">
      <w:pPr>
        <w:autoSpaceDE w:val="0"/>
        <w:ind w:left="4395"/>
        <w:jc w:val="center"/>
      </w:pPr>
      <w:r>
        <w:rPr>
          <w:bCs/>
          <w:color w:val="000000"/>
          <w:szCs w:val="28"/>
        </w:rPr>
        <w:lastRenderedPageBreak/>
        <w:t>Приложение № 1</w:t>
      </w:r>
    </w:p>
    <w:p w:rsidR="00582319" w:rsidRDefault="001E11D3">
      <w:pPr>
        <w:autoSpaceDE w:val="0"/>
        <w:ind w:left="4395"/>
        <w:jc w:val="center"/>
        <w:rPr>
          <w:color w:val="000000"/>
          <w:szCs w:val="28"/>
        </w:rPr>
      </w:pPr>
      <w:r>
        <w:rPr>
          <w:color w:val="000000"/>
          <w:szCs w:val="28"/>
        </w:rPr>
        <w:t xml:space="preserve">к административному регламенту </w:t>
      </w:r>
    </w:p>
    <w:p w:rsidR="00582319" w:rsidRDefault="001E11D3">
      <w:pPr>
        <w:autoSpaceDE w:val="0"/>
        <w:ind w:left="4395"/>
        <w:jc w:val="center"/>
        <w:rPr>
          <w:color w:val="000000"/>
          <w:szCs w:val="28"/>
        </w:rPr>
      </w:pPr>
      <w:r>
        <w:rPr>
          <w:color w:val="000000"/>
          <w:szCs w:val="28"/>
        </w:rPr>
        <w:t>по предоставлению муниципальной услуги «Предоставление решения о согласовании архитектурно-градостроительного облика</w:t>
      </w:r>
    </w:p>
    <w:p w:rsidR="00582319" w:rsidRDefault="001E11D3">
      <w:pPr>
        <w:autoSpaceDE w:val="0"/>
        <w:ind w:left="4395"/>
        <w:jc w:val="center"/>
        <w:rPr>
          <w:color w:val="000000"/>
          <w:szCs w:val="28"/>
        </w:rPr>
      </w:pPr>
      <w:r>
        <w:rPr>
          <w:color w:val="000000"/>
          <w:szCs w:val="28"/>
        </w:rPr>
        <w:t xml:space="preserve"> объекта капитального строительства»</w:t>
      </w:r>
    </w:p>
    <w:p w:rsidR="00582319" w:rsidRDefault="00582319">
      <w:pPr>
        <w:autoSpaceDE w:val="0"/>
        <w:ind w:left="4395"/>
        <w:jc w:val="center"/>
      </w:pPr>
    </w:p>
    <w:p w:rsidR="00582319" w:rsidRDefault="001E11D3">
      <w:pPr>
        <w:widowControl w:val="0"/>
        <w:autoSpaceDE w:val="0"/>
        <w:autoSpaceDN w:val="0"/>
        <w:adjustRightInd w:val="0"/>
        <w:spacing w:before="108" w:after="108"/>
        <w:jc w:val="center"/>
        <w:rPr>
          <w:rFonts w:ascii="Times New Roman CYR" w:eastAsiaTheme="minorEastAsia" w:hAnsi="Times New Roman CYR" w:cs="Wingdings"/>
          <w:b/>
          <w:color w:val="26282F"/>
          <w:szCs w:val="28"/>
        </w:rPr>
      </w:pPr>
      <w:r>
        <w:rPr>
          <w:rFonts w:ascii="Times New Roman CYR" w:eastAsiaTheme="minorEastAsia" w:hAnsi="Times New Roman CYR" w:cs="Wingdings"/>
          <w:b/>
          <w:color w:val="26282F"/>
          <w:szCs w:val="28"/>
        </w:rPr>
        <w:t>ЗАЯВЛЕНИЕ</w:t>
      </w:r>
      <w:r>
        <w:rPr>
          <w:rFonts w:ascii="Times New Roman CYR" w:eastAsiaTheme="minorEastAsia" w:hAnsi="Times New Roman CYR" w:cs="Wingdings"/>
          <w:b/>
          <w:color w:val="26282F"/>
          <w:szCs w:val="28"/>
        </w:rPr>
        <w:br/>
        <w:t>о предоставлении решения о согласовании архитектурно-градос</w:t>
      </w:r>
      <w:r>
        <w:rPr>
          <w:rFonts w:ascii="Times New Roman CYR" w:eastAsiaTheme="minorEastAsia" w:hAnsi="Times New Roman CYR" w:cs="Wingdings"/>
          <w:b/>
          <w:color w:val="26282F"/>
          <w:szCs w:val="28"/>
        </w:rPr>
        <w:t>троительного облика объекта капитального строительства</w:t>
      </w:r>
    </w:p>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bl>
      <w:tblPr>
        <w:tblW w:w="10596" w:type="dxa"/>
        <w:tblInd w:w="106" w:type="dxa"/>
        <w:tblLayout w:type="fixed"/>
        <w:tblLook w:val="0000" w:firstRow="0" w:lastRow="0" w:firstColumn="0" w:lastColumn="0" w:noHBand="0" w:noVBand="0"/>
      </w:tblPr>
      <w:tblGrid>
        <w:gridCol w:w="3138"/>
        <w:gridCol w:w="2676"/>
        <w:gridCol w:w="313"/>
        <w:gridCol w:w="637"/>
        <w:gridCol w:w="314"/>
        <w:gridCol w:w="1948"/>
        <w:gridCol w:w="470"/>
        <w:gridCol w:w="522"/>
        <w:gridCol w:w="578"/>
      </w:tblGrid>
      <w:tr w:rsidR="00582319">
        <w:trPr>
          <w:trHeight w:val="183"/>
        </w:trPr>
        <w:tc>
          <w:tcPr>
            <w:tcW w:w="313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2676" w:type="dxa"/>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313"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637" w:type="dxa"/>
            <w:tcBorders>
              <w:bottom w:val="single" w:sz="4" w:space="0" w:color="000000"/>
            </w:tcBorders>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314"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1948" w:type="dxa"/>
            <w:tcBorders>
              <w:bottom w:val="single" w:sz="4" w:space="0" w:color="000000"/>
            </w:tcBorders>
          </w:tcPr>
          <w:p w:rsidR="00582319" w:rsidRDefault="001E11D3">
            <w:pPr>
              <w:widowControl w:val="0"/>
              <w:tabs>
                <w:tab w:val="right" w:pos="2260"/>
              </w:tabs>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r>
              <w:rPr>
                <w:rFonts w:ascii="Times New Roman CYR" w:eastAsiaTheme="minorEastAsia" w:hAnsi="Times New Roman CYR" w:cs="Wingdings"/>
                <w:b/>
                <w:bCs/>
                <w:i/>
                <w:kern w:val="1"/>
                <w:szCs w:val="28"/>
                <w:lang w:eastAsia="zh-CN" w:bidi="hi-IN"/>
              </w:rPr>
              <w:tab/>
            </w:r>
          </w:p>
        </w:tc>
        <w:tc>
          <w:tcPr>
            <w:tcW w:w="470"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20</w:t>
            </w:r>
          </w:p>
        </w:tc>
        <w:tc>
          <w:tcPr>
            <w:tcW w:w="522" w:type="dxa"/>
            <w:tcBorders>
              <w:bottom w:val="single" w:sz="4" w:space="0" w:color="000000"/>
            </w:tcBorders>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57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roofErr w:type="gramStart"/>
            <w:r>
              <w:rPr>
                <w:rFonts w:ascii="Times New Roman CYR" w:eastAsiaTheme="minorEastAsia" w:hAnsi="Times New Roman CYR" w:cs="Wingdings"/>
                <w:b/>
                <w:bCs/>
                <w:kern w:val="1"/>
                <w:szCs w:val="28"/>
                <w:lang w:eastAsia="zh-CN" w:bidi="hi-IN"/>
              </w:rPr>
              <w:t>г</w:t>
            </w:r>
            <w:proofErr w:type="gramEnd"/>
            <w:r>
              <w:rPr>
                <w:rFonts w:ascii="Times New Roman CYR" w:eastAsiaTheme="minorEastAsia" w:hAnsi="Times New Roman CYR" w:cs="Wingdings"/>
                <w:b/>
                <w:bCs/>
                <w:kern w:val="1"/>
                <w:szCs w:val="28"/>
                <w:lang w:eastAsia="zh-CN" w:bidi="hi-IN"/>
              </w:rPr>
              <w:t>.</w:t>
            </w:r>
          </w:p>
        </w:tc>
      </w:tr>
    </w:tbl>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kern w:val="1"/>
          <w:szCs w:val="28"/>
          <w:lang w:eastAsia="zh-CN" w:bidi="hi-IN"/>
        </w:rPr>
        <w:t xml:space="preserve">                  </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1E11D3">
      <w:pPr>
        <w:widowControl w:val="0"/>
        <w:tabs>
          <w:tab w:val="left" w:pos="0"/>
        </w:tabs>
        <w:autoSpaceDE w:val="0"/>
        <w:autoSpaceDN w:val="0"/>
        <w:adjustRightInd w:val="0"/>
        <w:jc w:val="center"/>
        <w:rPr>
          <w:rFonts w:ascii="Times New Roman CYR" w:eastAsiaTheme="minorEastAsia" w:hAnsi="Times New Roman CYR" w:cs="Wingdings"/>
          <w:kern w:val="1"/>
          <w:sz w:val="6"/>
          <w:szCs w:val="6"/>
          <w:lang w:eastAsia="zh-CN" w:bidi="hi-IN"/>
        </w:rPr>
      </w:pPr>
      <w:r>
        <w:rPr>
          <w:rFonts w:ascii="Times New Roman CYR" w:eastAsiaTheme="minorEastAsia" w:hAnsi="Times New Roman CYR" w:cs="Wingdings"/>
          <w:kern w:val="1"/>
          <w:sz w:val="16"/>
          <w:szCs w:val="16"/>
          <w:lang w:eastAsia="zh-CN" w:bidi="hi-IN"/>
        </w:rPr>
        <w:t xml:space="preserve"> </w:t>
      </w:r>
    </w:p>
    <w:p w:rsidR="00582319" w:rsidRDefault="001E11D3">
      <w:pPr>
        <w:suppressAutoHyphens/>
        <w:ind w:right="-2" w:firstLine="708"/>
        <w:rPr>
          <w:rFonts w:eastAsia="Calibri"/>
          <w:bCs/>
          <w:color w:val="000000"/>
          <w:szCs w:val="28"/>
          <w:lang w:eastAsia="en-US"/>
        </w:rPr>
      </w:pPr>
      <w:r>
        <w:rPr>
          <w:rFonts w:eastAsia="Calibri"/>
          <w:bCs/>
          <w:color w:val="000000"/>
          <w:szCs w:val="28"/>
          <w:lang w:eastAsia="en-US"/>
        </w:rPr>
        <w:t>Прошу предоставить решение о согласовании архитектурно-градостроительного облика объекта капитального строительства</w:t>
      </w:r>
    </w:p>
    <w:tbl>
      <w:tblPr>
        <w:tblpPr w:leftFromText="180" w:rightFromText="180" w:vertAnchor="text" w:horzAnchor="margin" w:tblpY="314"/>
        <w:tblW w:w="10206" w:type="dxa"/>
        <w:tblInd w:w="108" w:type="dxa"/>
        <w:tblLayout w:type="fixed"/>
        <w:tblLook w:val="0000" w:firstRow="0" w:lastRow="0" w:firstColumn="0" w:lastColumn="0" w:noHBand="0" w:noVBand="0"/>
      </w:tblPr>
      <w:tblGrid>
        <w:gridCol w:w="1040"/>
        <w:gridCol w:w="70"/>
        <w:gridCol w:w="5553"/>
        <w:gridCol w:w="3543"/>
      </w:tblGrid>
      <w:tr w:rsidR="00582319">
        <w:trPr>
          <w:trHeight w:val="540"/>
        </w:trPr>
        <w:tc>
          <w:tcPr>
            <w:tcW w:w="10206" w:type="dxa"/>
            <w:gridSpan w:val="4"/>
            <w:tcBorders>
              <w:bottom w:val="single" w:sz="4" w:space="0" w:color="000000"/>
            </w:tcBorders>
            <w:vAlign w:val="center"/>
          </w:tcPr>
          <w:p w:rsidR="00582319" w:rsidRDefault="001E11D3">
            <w:pPr>
              <w:suppressAutoHyphens/>
              <w:jc w:val="center"/>
              <w:rPr>
                <w:rFonts w:eastAsia="Calibri"/>
                <w:color w:val="000000"/>
                <w:szCs w:val="28"/>
                <w:lang w:eastAsia="en-US"/>
              </w:rPr>
            </w:pPr>
            <w:r>
              <w:rPr>
                <w:rFonts w:eastAsia="Calibri"/>
                <w:color w:val="000000"/>
                <w:szCs w:val="28"/>
                <w:lang w:eastAsia="en-US"/>
              </w:rPr>
              <w:t>1. Сведения о заявителе</w:t>
            </w:r>
          </w:p>
        </w:tc>
      </w:tr>
      <w:tr w:rsidR="00582319">
        <w:trPr>
          <w:trHeight w:val="605"/>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 xml:space="preserve">Сведения о физическом лице, в случае если застройщиком является </w:t>
            </w:r>
            <w:r>
              <w:t xml:space="preserve"> </w:t>
            </w:r>
            <w:r>
              <w:rPr>
                <w:rFonts w:eastAsia="Calibri"/>
                <w:color w:val="000000"/>
                <w:sz w:val="24"/>
                <w:szCs w:val="24"/>
                <w:lang w:eastAsia="en-US"/>
              </w:rPr>
              <w:t>индивидуальным предпринимателем или физическим</w:t>
            </w:r>
            <w:r>
              <w:rPr>
                <w:rFonts w:eastAsia="Calibri"/>
                <w:color w:val="000000"/>
                <w:sz w:val="24"/>
                <w:szCs w:val="24"/>
                <w:lang w:eastAsia="en-US"/>
              </w:rPr>
              <w:t xml:space="preserve"> лицом:</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428"/>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1.1.1</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587"/>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1.1.2</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Данные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567"/>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1.1.3.</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Адрес места жительства, телефон, факс и адрес электронной почты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665"/>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1.1.4</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 xml:space="preserve">Основной государственный регистрационный номер индивидуального </w:t>
            </w:r>
            <w:r>
              <w:rPr>
                <w:rFonts w:eastAsia="Calibri"/>
                <w:color w:val="000000"/>
                <w:sz w:val="24"/>
                <w:szCs w:val="24"/>
                <w:lang w:eastAsia="en-US"/>
              </w:rPr>
              <w:t>предпринимателя</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279"/>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Сведения о юридическом лице, в случае если заявителем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175"/>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1.2.1</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Полное 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677"/>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1.2.2</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Основной государственный регистрационный номер</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477"/>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1.2.3</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Идентификационный номер налогоплательщика – юридического лица</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289"/>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1.2.4.</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Телефон, факс и адрес электронной почты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485"/>
        </w:trPr>
        <w:tc>
          <w:tcPr>
            <w:tcW w:w="10206" w:type="dxa"/>
            <w:gridSpan w:val="4"/>
            <w:tcBorders>
              <w:top w:val="single" w:sz="4" w:space="0" w:color="000000"/>
              <w:bottom w:val="single" w:sz="4" w:space="0" w:color="000000"/>
            </w:tcBorders>
            <w:vAlign w:val="center"/>
          </w:tcPr>
          <w:p w:rsidR="00582319" w:rsidRDefault="001E11D3">
            <w:pPr>
              <w:suppressAutoHyphens/>
              <w:jc w:val="center"/>
              <w:rPr>
                <w:rFonts w:eastAsia="Calibri"/>
                <w:color w:val="000000"/>
                <w:szCs w:val="28"/>
                <w:lang w:eastAsia="en-US"/>
              </w:rPr>
            </w:pPr>
            <w:r>
              <w:rPr>
                <w:rFonts w:eastAsia="Calibri"/>
                <w:color w:val="000000"/>
                <w:szCs w:val="28"/>
                <w:lang w:eastAsia="en-US"/>
              </w:rPr>
              <w:t>2. Сведения об объекте</w:t>
            </w:r>
          </w:p>
        </w:tc>
      </w:tr>
      <w:tr w:rsidR="00582319">
        <w:trPr>
          <w:trHeight w:val="763"/>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2.1</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Наименование объекта капитального строительства, архитектурный облик которого согласовывается</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 w:val="24"/>
                <w:szCs w:val="24"/>
                <w:lang w:eastAsia="en-US"/>
              </w:rPr>
            </w:pPr>
          </w:p>
        </w:tc>
      </w:tr>
      <w:tr w:rsidR="00582319">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lastRenderedPageBreak/>
              <w:t>2.2</w:t>
            </w:r>
          </w:p>
        </w:tc>
        <w:tc>
          <w:tcPr>
            <w:tcW w:w="5623"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Кадастровый номер реконструируемого объекта капитального строительства</w:t>
            </w:r>
          </w:p>
          <w:p w:rsidR="00582319" w:rsidRDefault="001E11D3">
            <w:pPr>
              <w:suppressAutoHyphens/>
              <w:jc w:val="center"/>
              <w:rPr>
                <w:rFonts w:eastAsia="Calibri"/>
                <w:color w:val="000000"/>
                <w:sz w:val="24"/>
                <w:szCs w:val="24"/>
                <w:lang w:eastAsia="en-US"/>
              </w:rPr>
            </w:pPr>
            <w:r>
              <w:rPr>
                <w:rFonts w:eastAsia="Calibri"/>
                <w:i/>
                <w:color w:val="000000"/>
                <w:sz w:val="24"/>
                <w:szCs w:val="24"/>
                <w:lang w:eastAsia="en-US"/>
              </w:rPr>
              <w:t>(указывается в случае проведения реконструкции объекта капитального строительства)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 w:val="24"/>
                <w:szCs w:val="24"/>
                <w:lang w:eastAsia="en-US"/>
              </w:rPr>
            </w:pPr>
          </w:p>
        </w:tc>
      </w:tr>
      <w:tr w:rsidR="00582319">
        <w:trPr>
          <w:trHeight w:val="591"/>
        </w:trPr>
        <w:tc>
          <w:tcPr>
            <w:tcW w:w="10206" w:type="dxa"/>
            <w:gridSpan w:val="4"/>
            <w:tcBorders>
              <w:top w:val="single" w:sz="4" w:space="0" w:color="000000"/>
              <w:bottom w:val="single" w:sz="4" w:space="0" w:color="000000"/>
            </w:tcBorders>
            <w:vAlign w:val="center"/>
          </w:tcPr>
          <w:p w:rsidR="00582319" w:rsidRDefault="001E11D3">
            <w:pPr>
              <w:suppressAutoHyphens/>
              <w:jc w:val="center"/>
              <w:rPr>
                <w:rFonts w:eastAsia="Calibri"/>
                <w:color w:val="000000"/>
                <w:szCs w:val="28"/>
                <w:lang w:eastAsia="en-US"/>
              </w:rPr>
            </w:pPr>
            <w:r>
              <w:rPr>
                <w:rFonts w:eastAsia="Calibri"/>
                <w:color w:val="000000"/>
                <w:szCs w:val="28"/>
                <w:lang w:eastAsia="en-US"/>
              </w:rPr>
              <w:t>3. Сведения о земельном участке</w:t>
            </w:r>
          </w:p>
        </w:tc>
      </w:tr>
      <w:tr w:rsidR="00582319">
        <w:trPr>
          <w:trHeight w:val="600"/>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3.1</w:t>
            </w:r>
          </w:p>
        </w:tc>
        <w:tc>
          <w:tcPr>
            <w:tcW w:w="5553"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w:t>
            </w:r>
            <w:r>
              <w:rPr>
                <w:rFonts w:eastAsia="Calibri"/>
                <w:color w:val="000000"/>
                <w:sz w:val="24"/>
                <w:szCs w:val="24"/>
                <w:lang w:eastAsia="en-US"/>
              </w:rPr>
              <w:t>та капитального строительства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416"/>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3.2</w:t>
            </w:r>
          </w:p>
        </w:tc>
        <w:tc>
          <w:tcPr>
            <w:tcW w:w="5553"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ascii="Calibri" w:hAnsi="Calibri"/>
                <w:color w:val="000000"/>
                <w:sz w:val="24"/>
                <w:szCs w:val="24"/>
              </w:rPr>
            </w:pPr>
            <w:r>
              <w:rPr>
                <w:rFonts w:eastAsia="Calibri"/>
                <w:color w:val="000000"/>
                <w:sz w:val="24"/>
                <w:szCs w:val="24"/>
                <w:lang w:eastAsia="en-US"/>
              </w:rPr>
              <w:t>Цель использования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r w:rsidR="00582319">
        <w:trPr>
          <w:trHeight w:val="393"/>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3.3</w:t>
            </w:r>
          </w:p>
        </w:tc>
        <w:tc>
          <w:tcPr>
            <w:tcW w:w="5553" w:type="dxa"/>
            <w:tcBorders>
              <w:top w:val="single" w:sz="4" w:space="0" w:color="000000"/>
              <w:left w:val="single" w:sz="4" w:space="0" w:color="000000"/>
              <w:bottom w:val="single" w:sz="4" w:space="0" w:color="000000"/>
              <w:right w:val="single" w:sz="4" w:space="0" w:color="000000"/>
            </w:tcBorders>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Площадь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582319" w:rsidRDefault="00582319">
            <w:pPr>
              <w:suppressAutoHyphens/>
              <w:jc w:val="center"/>
              <w:rPr>
                <w:rFonts w:eastAsia="Calibri"/>
                <w:color w:val="000000"/>
                <w:szCs w:val="28"/>
                <w:lang w:eastAsia="en-US"/>
              </w:rPr>
            </w:pPr>
          </w:p>
        </w:tc>
      </w:tr>
    </w:tbl>
    <w:p w:rsidR="00582319" w:rsidRDefault="001E11D3">
      <w:pPr>
        <w:suppressAutoHyphens/>
        <w:rPr>
          <w:color w:val="000000"/>
          <w:sz w:val="24"/>
          <w:szCs w:val="24"/>
        </w:rPr>
      </w:pPr>
      <w:r>
        <w:rPr>
          <w:color w:val="000000"/>
          <w:szCs w:val="28"/>
        </w:rPr>
        <w:tab/>
      </w:r>
      <w:r>
        <w:rPr>
          <w:color w:val="000000"/>
          <w:sz w:val="24"/>
          <w:szCs w:val="24"/>
        </w:rPr>
        <w:tab/>
      </w:r>
    </w:p>
    <w:p w:rsidR="00582319" w:rsidRDefault="001E11D3">
      <w:pPr>
        <w:suppressAutoHyphens/>
        <w:rPr>
          <w:color w:val="000000"/>
          <w:sz w:val="26"/>
          <w:szCs w:val="26"/>
        </w:rPr>
      </w:pPr>
      <w:r>
        <w:rPr>
          <w:color w:val="000000"/>
          <w:sz w:val="26"/>
          <w:szCs w:val="26"/>
        </w:rPr>
        <w:t>Приложение:__________________________________________________________________</w:t>
      </w:r>
    </w:p>
    <w:p w:rsidR="00582319" w:rsidRDefault="001E11D3">
      <w:pPr>
        <w:tabs>
          <w:tab w:val="left" w:pos="1968"/>
        </w:tabs>
        <w:suppressAutoHyphens/>
        <w:rPr>
          <w:color w:val="000000"/>
          <w:sz w:val="26"/>
          <w:szCs w:val="26"/>
        </w:rPr>
      </w:pPr>
      <w:r>
        <w:rPr>
          <w:color w:val="000000"/>
          <w:sz w:val="26"/>
          <w:szCs w:val="26"/>
        </w:rPr>
        <w:t>Результат предоставления услуги прошу:</w:t>
      </w:r>
    </w:p>
    <w:p w:rsidR="00582319" w:rsidRDefault="00582319">
      <w:pPr>
        <w:suppressAutoHyphens/>
        <w:rPr>
          <w:color w:val="000000"/>
          <w:sz w:val="8"/>
          <w:szCs w:val="8"/>
        </w:rPr>
      </w:pPr>
    </w:p>
    <w:tbl>
      <w:tblPr>
        <w:tblpPr w:leftFromText="180" w:rightFromText="180" w:vertAnchor="text" w:tblpY="1"/>
        <w:tblW w:w="10206" w:type="dxa"/>
        <w:tblInd w:w="108" w:type="dxa"/>
        <w:tblLayout w:type="fixed"/>
        <w:tblLook w:val="04A0" w:firstRow="1" w:lastRow="0" w:firstColumn="1" w:lastColumn="0" w:noHBand="0" w:noVBand="1"/>
      </w:tblPr>
      <w:tblGrid>
        <w:gridCol w:w="8787"/>
        <w:gridCol w:w="1419"/>
      </w:tblGrid>
      <w:tr w:rsidR="00582319">
        <w:tc>
          <w:tcPr>
            <w:tcW w:w="8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widowControl w:val="0"/>
              <w:suppressAutoHyphens/>
              <w:spacing w:before="120" w:after="120"/>
              <w:rPr>
                <w:i/>
                <w:color w:val="000000"/>
                <w:sz w:val="24"/>
                <w:szCs w:val="24"/>
              </w:rPr>
            </w:pPr>
            <w:r>
              <w:rPr>
                <w:color w:val="000000"/>
                <w:sz w:val="24"/>
                <w:szCs w:val="24"/>
              </w:rPr>
              <w:t xml:space="preserve">направить в форме </w:t>
            </w:r>
            <w:r>
              <w:rPr>
                <w:color w:val="000000"/>
                <w:sz w:val="24"/>
                <w:szCs w:val="24"/>
              </w:rPr>
              <w:t>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widowControl w:val="0"/>
              <w:suppressAutoHyphens/>
              <w:spacing w:before="120" w:after="120"/>
              <w:jc w:val="center"/>
              <w:rPr>
                <w:color w:val="000000"/>
                <w:sz w:val="24"/>
                <w:szCs w:val="24"/>
              </w:rPr>
            </w:pPr>
          </w:p>
        </w:tc>
      </w:tr>
      <w:tr w:rsidR="00582319">
        <w:tc>
          <w:tcPr>
            <w:tcW w:w="8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widowControl w:val="0"/>
              <w:suppressAutoHyphens/>
              <w:spacing w:before="120" w:after="120"/>
              <w:rPr>
                <w:color w:val="000000"/>
                <w:sz w:val="24"/>
                <w:szCs w:val="24"/>
              </w:rPr>
            </w:pPr>
            <w:r>
              <w:rPr>
                <w:color w:val="000000"/>
                <w:sz w:val="24"/>
                <w:szCs w:val="24"/>
              </w:rPr>
              <w:t>выдать</w:t>
            </w:r>
            <w:r>
              <w:rPr>
                <w:bCs/>
                <w:color w:val="000000"/>
                <w:sz w:val="24"/>
                <w:szCs w:val="24"/>
              </w:rPr>
              <w:t xml:space="preserve"> на бумажном носителе</w:t>
            </w:r>
            <w:r>
              <w:rPr>
                <w:color w:val="000000"/>
                <w:sz w:val="24"/>
                <w:szCs w:val="24"/>
              </w:rPr>
              <w:t xml:space="preserve"> при личном обращении </w:t>
            </w:r>
            <w:r>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Pr>
                <w:color w:val="000000"/>
                <w:sz w:val="24"/>
                <w:szCs w:val="24"/>
              </w:rPr>
              <w:t xml:space="preserve"> расположенный по адресу:_________________________________</w:t>
            </w:r>
            <w:r>
              <w:rPr>
                <w:color w:val="000000"/>
                <w:sz w:val="24"/>
                <w:szCs w:val="24"/>
              </w:rPr>
              <w:t>__</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widowControl w:val="0"/>
              <w:suppressAutoHyphens/>
              <w:spacing w:before="120" w:after="120"/>
              <w:jc w:val="center"/>
              <w:rPr>
                <w:color w:val="000000"/>
                <w:sz w:val="24"/>
                <w:szCs w:val="24"/>
              </w:rPr>
            </w:pPr>
          </w:p>
        </w:tc>
      </w:tr>
      <w:tr w:rsidR="00582319">
        <w:tc>
          <w:tcPr>
            <w:tcW w:w="8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widowControl w:val="0"/>
              <w:suppressAutoHyphens/>
              <w:spacing w:before="120" w:after="120"/>
              <w:rPr>
                <w:color w:val="000000"/>
                <w:sz w:val="24"/>
                <w:szCs w:val="24"/>
              </w:rPr>
            </w:pPr>
            <w:r>
              <w:rPr>
                <w:color w:val="000000"/>
                <w:sz w:val="24"/>
                <w:szCs w:val="24"/>
              </w:rPr>
              <w:t xml:space="preserve">направить </w:t>
            </w:r>
            <w:r>
              <w:rPr>
                <w:bCs/>
                <w:color w:val="000000"/>
                <w:sz w:val="24"/>
                <w:szCs w:val="24"/>
              </w:rPr>
              <w:t>на бумажном носителе</w:t>
            </w:r>
            <w:r>
              <w:rPr>
                <w:color w:val="000000"/>
                <w:sz w:val="24"/>
                <w:szCs w:val="24"/>
              </w:rPr>
              <w:t xml:space="preserve"> на почтовый </w:t>
            </w:r>
            <w:r>
              <w:rPr>
                <w:color w:val="000000"/>
                <w:sz w:val="24"/>
                <w:szCs w:val="24"/>
              </w:rPr>
              <w:br/>
              <w:t>адрес:____________________________________</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widowControl w:val="0"/>
              <w:suppressAutoHyphens/>
              <w:spacing w:before="120" w:after="120"/>
              <w:jc w:val="center"/>
              <w:rPr>
                <w:color w:val="000000"/>
                <w:sz w:val="24"/>
                <w:szCs w:val="24"/>
              </w:rPr>
            </w:pPr>
          </w:p>
        </w:tc>
      </w:tr>
      <w:tr w:rsidR="00582319">
        <w:tc>
          <w:tcPr>
            <w:tcW w:w="102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widowControl w:val="0"/>
              <w:suppressAutoHyphens/>
              <w:spacing w:before="120" w:after="120"/>
              <w:ind w:right="255"/>
              <w:jc w:val="center"/>
              <w:rPr>
                <w:i/>
                <w:color w:val="000000"/>
                <w:sz w:val="24"/>
                <w:szCs w:val="24"/>
              </w:rPr>
            </w:pPr>
            <w:r>
              <w:rPr>
                <w:i/>
                <w:color w:val="000000"/>
                <w:sz w:val="24"/>
                <w:szCs w:val="24"/>
              </w:rPr>
              <w:t>Указывается один из перечисленных способов</w:t>
            </w:r>
          </w:p>
        </w:tc>
      </w:tr>
    </w:tbl>
    <w:p w:rsidR="00582319" w:rsidRDefault="00582319">
      <w:pPr>
        <w:tabs>
          <w:tab w:val="left" w:pos="426"/>
          <w:tab w:val="left" w:pos="4395"/>
        </w:tabs>
        <w:suppressAutoHyphens/>
        <w:ind w:right="27"/>
        <w:jc w:val="both"/>
        <w:rPr>
          <w:rFonts w:eastAsiaTheme="minorEastAsia"/>
          <w:b/>
          <w:i/>
          <w:sz w:val="26"/>
          <w:szCs w:val="26"/>
          <w:lang w:eastAsia="zh-CN"/>
        </w:rPr>
      </w:pPr>
    </w:p>
    <w:p w:rsidR="00582319" w:rsidRDefault="001E11D3">
      <w:pPr>
        <w:tabs>
          <w:tab w:val="left" w:pos="4395"/>
        </w:tabs>
        <w:autoSpaceDE w:val="0"/>
        <w:autoSpaceDN w:val="0"/>
        <w:ind w:left="57" w:right="57"/>
        <w:jc w:val="both"/>
        <w:rPr>
          <w:bCs/>
          <w:i/>
          <w:szCs w:val="28"/>
        </w:rPr>
      </w:pPr>
      <w:r>
        <w:rPr>
          <w:szCs w:val="28"/>
        </w:rPr>
        <w:t xml:space="preserve">    Настоящим заявлением я  </w:t>
      </w:r>
    </w:p>
    <w:p w:rsidR="00582319" w:rsidRDefault="00582319">
      <w:pPr>
        <w:pBdr>
          <w:top w:val="single" w:sz="4" w:space="1" w:color="auto"/>
        </w:pBdr>
        <w:autoSpaceDE w:val="0"/>
        <w:autoSpaceDN w:val="0"/>
        <w:ind w:left="3765"/>
        <w:rPr>
          <w:sz w:val="2"/>
          <w:szCs w:val="2"/>
        </w:rPr>
      </w:pPr>
    </w:p>
    <w:p w:rsidR="00582319" w:rsidRDefault="00582319">
      <w:pPr>
        <w:autoSpaceDE w:val="0"/>
        <w:autoSpaceDN w:val="0"/>
        <w:rPr>
          <w:szCs w:val="28"/>
        </w:rPr>
      </w:pPr>
    </w:p>
    <w:p w:rsidR="00582319" w:rsidRDefault="001E11D3">
      <w:pPr>
        <w:pBdr>
          <w:top w:val="single" w:sz="4" w:space="1" w:color="auto"/>
        </w:pBdr>
        <w:autoSpaceDE w:val="0"/>
        <w:autoSpaceDN w:val="0"/>
        <w:jc w:val="center"/>
        <w:rPr>
          <w:sz w:val="20"/>
        </w:rPr>
      </w:pPr>
      <w:proofErr w:type="gramStart"/>
      <w:r>
        <w:rPr>
          <w:sz w:val="20"/>
        </w:rPr>
        <w:t>(фамилия, имя, отчество (при наличии)</w:t>
      </w:r>
      <w:proofErr w:type="gramEnd"/>
    </w:p>
    <w:p w:rsidR="00582319" w:rsidRDefault="001E11D3">
      <w:pPr>
        <w:autoSpaceDE w:val="0"/>
        <w:autoSpaceDN w:val="0"/>
        <w:spacing w:after="480"/>
        <w:contextualSpacing/>
        <w:jc w:val="both"/>
        <w:rPr>
          <w:szCs w:val="28"/>
        </w:rPr>
      </w:pPr>
      <w:r>
        <w:rPr>
          <w:szCs w:val="28"/>
        </w:rPr>
        <w:t>даю согласие на обработку персональных данных (в</w:t>
      </w:r>
      <w:r>
        <w:rPr>
          <w:szCs w:val="28"/>
        </w:rPr>
        <w:t xml:space="preserve"> случае если застройщиком является физическое лицо).</w:t>
      </w:r>
    </w:p>
    <w:p w:rsidR="00582319" w:rsidRDefault="00582319">
      <w:pPr>
        <w:autoSpaceDE w:val="0"/>
        <w:autoSpaceDN w:val="0"/>
        <w:spacing w:after="480"/>
        <w:contextualSpacing/>
        <w:jc w:val="both"/>
        <w:rPr>
          <w:b/>
          <w:szCs w:val="28"/>
        </w:rPr>
      </w:pPr>
    </w:p>
    <w:tbl>
      <w:tblPr>
        <w:tblW w:w="10490" w:type="dxa"/>
        <w:tblInd w:w="28" w:type="dxa"/>
        <w:tblLayout w:type="fixed"/>
        <w:tblCellMar>
          <w:left w:w="28" w:type="dxa"/>
          <w:right w:w="28" w:type="dxa"/>
        </w:tblCellMar>
        <w:tblLook w:val="0000" w:firstRow="0" w:lastRow="0" w:firstColumn="0" w:lastColumn="0" w:noHBand="0" w:noVBand="0"/>
      </w:tblPr>
      <w:tblGrid>
        <w:gridCol w:w="4395"/>
        <w:gridCol w:w="283"/>
        <w:gridCol w:w="2268"/>
        <w:gridCol w:w="284"/>
        <w:gridCol w:w="3260"/>
      </w:tblGrid>
      <w:tr w:rsidR="00582319">
        <w:trPr>
          <w:cantSplit/>
        </w:trPr>
        <w:tc>
          <w:tcPr>
            <w:tcW w:w="4395"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3" w:type="dxa"/>
            <w:tcBorders>
              <w:top w:val="nil"/>
              <w:left w:val="nil"/>
              <w:bottom w:val="nil"/>
              <w:right w:val="nil"/>
            </w:tcBorders>
            <w:vAlign w:val="bottom"/>
          </w:tcPr>
          <w:p w:rsidR="00582319" w:rsidRDefault="00582319">
            <w:pPr>
              <w:autoSpaceDE w:val="0"/>
              <w:autoSpaceDN w:val="0"/>
              <w:rPr>
                <w:sz w:val="24"/>
                <w:szCs w:val="24"/>
              </w:rPr>
            </w:pPr>
          </w:p>
        </w:tc>
        <w:tc>
          <w:tcPr>
            <w:tcW w:w="2268"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4" w:type="dxa"/>
            <w:tcBorders>
              <w:top w:val="nil"/>
              <w:left w:val="nil"/>
              <w:bottom w:val="nil"/>
              <w:right w:val="nil"/>
            </w:tcBorders>
            <w:vAlign w:val="bottom"/>
          </w:tcPr>
          <w:p w:rsidR="00582319" w:rsidRDefault="00582319">
            <w:pPr>
              <w:autoSpaceDE w:val="0"/>
              <w:autoSpaceDN w:val="0"/>
              <w:jc w:val="center"/>
              <w:rPr>
                <w:sz w:val="24"/>
                <w:szCs w:val="24"/>
              </w:rPr>
            </w:pPr>
          </w:p>
        </w:tc>
        <w:tc>
          <w:tcPr>
            <w:tcW w:w="3260"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r>
      <w:tr w:rsidR="00582319">
        <w:trPr>
          <w:cantSplit/>
        </w:trPr>
        <w:tc>
          <w:tcPr>
            <w:tcW w:w="4395" w:type="dxa"/>
            <w:tcBorders>
              <w:top w:val="nil"/>
              <w:left w:val="nil"/>
              <w:bottom w:val="nil"/>
              <w:right w:val="nil"/>
            </w:tcBorders>
          </w:tcPr>
          <w:p w:rsidR="00582319" w:rsidRDefault="001E11D3">
            <w:pPr>
              <w:autoSpaceDE w:val="0"/>
              <w:autoSpaceDN w:val="0"/>
              <w:jc w:val="center"/>
              <w:rPr>
                <w:sz w:val="20"/>
              </w:rPr>
            </w:pPr>
            <w:r>
              <w:rPr>
                <w:sz w:val="20"/>
              </w:rPr>
              <w:t>(должность, в случае если застройщиком является юридическое лицо)</w:t>
            </w:r>
          </w:p>
        </w:tc>
        <w:tc>
          <w:tcPr>
            <w:tcW w:w="283" w:type="dxa"/>
            <w:tcBorders>
              <w:top w:val="nil"/>
              <w:left w:val="nil"/>
              <w:bottom w:val="nil"/>
              <w:right w:val="nil"/>
            </w:tcBorders>
          </w:tcPr>
          <w:p w:rsidR="00582319" w:rsidRDefault="00582319">
            <w:pPr>
              <w:autoSpaceDE w:val="0"/>
              <w:autoSpaceDN w:val="0"/>
              <w:rPr>
                <w:sz w:val="20"/>
              </w:rPr>
            </w:pPr>
          </w:p>
        </w:tc>
        <w:tc>
          <w:tcPr>
            <w:tcW w:w="2268" w:type="dxa"/>
            <w:tcBorders>
              <w:top w:val="nil"/>
              <w:left w:val="nil"/>
              <w:bottom w:val="nil"/>
              <w:right w:val="nil"/>
            </w:tcBorders>
          </w:tcPr>
          <w:p w:rsidR="00582319" w:rsidRDefault="001E11D3">
            <w:pPr>
              <w:autoSpaceDE w:val="0"/>
              <w:autoSpaceDN w:val="0"/>
              <w:jc w:val="center"/>
              <w:rPr>
                <w:sz w:val="20"/>
              </w:rPr>
            </w:pPr>
            <w:r>
              <w:rPr>
                <w:sz w:val="20"/>
              </w:rPr>
              <w:t>(подпись)</w:t>
            </w:r>
          </w:p>
        </w:tc>
        <w:tc>
          <w:tcPr>
            <w:tcW w:w="284" w:type="dxa"/>
            <w:tcBorders>
              <w:top w:val="nil"/>
              <w:left w:val="nil"/>
              <w:bottom w:val="nil"/>
              <w:right w:val="nil"/>
            </w:tcBorders>
          </w:tcPr>
          <w:p w:rsidR="00582319" w:rsidRDefault="00582319">
            <w:pPr>
              <w:autoSpaceDE w:val="0"/>
              <w:autoSpaceDN w:val="0"/>
              <w:jc w:val="center"/>
              <w:rPr>
                <w:sz w:val="20"/>
              </w:rPr>
            </w:pPr>
          </w:p>
        </w:tc>
        <w:tc>
          <w:tcPr>
            <w:tcW w:w="3260" w:type="dxa"/>
            <w:tcBorders>
              <w:top w:val="nil"/>
              <w:left w:val="nil"/>
              <w:bottom w:val="nil"/>
              <w:right w:val="nil"/>
            </w:tcBorders>
          </w:tcPr>
          <w:p w:rsidR="00582319" w:rsidRDefault="001E11D3">
            <w:pPr>
              <w:autoSpaceDE w:val="0"/>
              <w:autoSpaceDN w:val="0"/>
              <w:jc w:val="center"/>
              <w:rPr>
                <w:sz w:val="20"/>
              </w:rPr>
            </w:pPr>
            <w:r>
              <w:rPr>
                <w:sz w:val="20"/>
              </w:rPr>
              <w:t>(расшифровка подписи)</w:t>
            </w:r>
          </w:p>
        </w:tc>
      </w:tr>
    </w:tbl>
    <w:p w:rsidR="00582319" w:rsidRDefault="001E11D3">
      <w:pPr>
        <w:autoSpaceDE w:val="0"/>
        <w:autoSpaceDN w:val="0"/>
        <w:spacing w:before="360" w:after="480"/>
        <w:ind w:left="567" w:right="6236"/>
        <w:jc w:val="center"/>
        <w:rPr>
          <w:sz w:val="20"/>
        </w:rPr>
      </w:pPr>
      <w:r>
        <w:rPr>
          <w:sz w:val="20"/>
        </w:rPr>
        <w:t>М.П.</w:t>
      </w:r>
      <w:r>
        <w:rPr>
          <w:sz w:val="20"/>
        </w:rPr>
        <w:br/>
        <w:t>(при наличии)</w:t>
      </w:r>
    </w:p>
    <w:p w:rsidR="00582319" w:rsidRDefault="00582319">
      <w:pPr>
        <w:tabs>
          <w:tab w:val="left" w:pos="5944"/>
        </w:tabs>
        <w:autoSpaceDE w:val="0"/>
        <w:ind w:left="4395"/>
        <w:rPr>
          <w:szCs w:val="28"/>
        </w:rPr>
      </w:pPr>
    </w:p>
    <w:p w:rsidR="00582319" w:rsidRDefault="00582319">
      <w:pPr>
        <w:tabs>
          <w:tab w:val="left" w:pos="5944"/>
        </w:tabs>
        <w:autoSpaceDE w:val="0"/>
        <w:ind w:left="4395"/>
        <w:rPr>
          <w:szCs w:val="28"/>
        </w:rPr>
        <w:sectPr w:rsidR="00582319">
          <w:pgSz w:w="11900" w:h="16840"/>
          <w:pgMar w:top="1135" w:right="380" w:bottom="709" w:left="1040" w:header="720" w:footer="720" w:gutter="0"/>
          <w:pgNumType w:start="1"/>
          <w:cols w:space="720"/>
          <w:titlePg/>
          <w:docGrid w:linePitch="381"/>
        </w:sectPr>
      </w:pPr>
    </w:p>
    <w:p w:rsidR="00582319" w:rsidRDefault="00582319">
      <w:pPr>
        <w:autoSpaceDE w:val="0"/>
        <w:ind w:left="4395"/>
        <w:jc w:val="center"/>
        <w:rPr>
          <w:bCs/>
          <w:color w:val="000000"/>
          <w:szCs w:val="28"/>
        </w:rPr>
      </w:pPr>
    </w:p>
    <w:p w:rsidR="00582319" w:rsidRDefault="001E11D3">
      <w:pPr>
        <w:autoSpaceDE w:val="0"/>
        <w:ind w:left="4395"/>
        <w:jc w:val="center"/>
      </w:pPr>
      <w:r>
        <w:rPr>
          <w:bCs/>
          <w:color w:val="000000"/>
          <w:szCs w:val="28"/>
        </w:rPr>
        <w:t>Приложение № 2</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 «Предоставление решения о согласовании архитектурно-градостроительного облика </w:t>
      </w:r>
    </w:p>
    <w:p w:rsidR="00582319" w:rsidRDefault="001E11D3">
      <w:pPr>
        <w:autoSpaceDE w:val="0"/>
        <w:ind w:left="4395"/>
        <w:jc w:val="center"/>
        <w:rPr>
          <w:color w:val="000000"/>
          <w:szCs w:val="28"/>
        </w:rP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1E11D3">
      <w:pPr>
        <w:tabs>
          <w:tab w:val="center" w:pos="5253"/>
          <w:tab w:val="left" w:pos="6597"/>
        </w:tabs>
        <w:spacing w:line="322" w:lineRule="exact"/>
        <w:ind w:left="325" w:right="299"/>
        <w:rPr>
          <w:w w:val="105"/>
        </w:rPr>
      </w:pPr>
      <w:r>
        <w:rPr>
          <w:w w:val="105"/>
          <w:lang w:val="x-none"/>
        </w:rPr>
        <w:tab/>
      </w:r>
    </w:p>
    <w:p w:rsidR="00582319" w:rsidRDefault="001E11D3">
      <w:pPr>
        <w:tabs>
          <w:tab w:val="center" w:pos="5253"/>
          <w:tab w:val="left" w:pos="6597"/>
        </w:tabs>
        <w:spacing w:line="322" w:lineRule="exact"/>
        <w:ind w:left="325" w:right="299"/>
        <w:jc w:val="center"/>
        <w:rPr>
          <w:b/>
          <w:bCs/>
          <w:lang w:val="x-none"/>
        </w:rPr>
      </w:pPr>
      <w:r>
        <w:rPr>
          <w:b/>
          <w:bCs/>
          <w:lang w:val="x-none"/>
        </w:rPr>
        <w:t>Р Е Ш Е Н И Е</w:t>
      </w:r>
    </w:p>
    <w:p w:rsidR="00582319" w:rsidRDefault="001E11D3">
      <w:pPr>
        <w:spacing w:after="120"/>
        <w:ind w:left="306" w:right="301"/>
        <w:contextualSpacing/>
        <w:jc w:val="center"/>
        <w:rPr>
          <w:b/>
          <w:bCs/>
        </w:rPr>
      </w:pPr>
      <w:r>
        <w:rPr>
          <w:b/>
          <w:bCs/>
        </w:rPr>
        <w:t>о согласовании архитектурно-градостроительного облика</w:t>
      </w:r>
    </w:p>
    <w:p w:rsidR="00582319" w:rsidRDefault="001E11D3">
      <w:pPr>
        <w:spacing w:after="120"/>
        <w:ind w:left="306" w:right="301"/>
        <w:contextualSpacing/>
        <w:jc w:val="center"/>
        <w:rPr>
          <w:b/>
          <w:bCs/>
        </w:rPr>
      </w:pPr>
      <w:r>
        <w:rPr>
          <w:b/>
          <w:bCs/>
        </w:rPr>
        <w:t xml:space="preserve"> объекта капитального строительства</w:t>
      </w:r>
    </w:p>
    <w:tbl>
      <w:tblPr>
        <w:tblW w:w="0" w:type="auto"/>
        <w:tblInd w:w="250" w:type="dxa"/>
        <w:tblLayout w:type="fixed"/>
        <w:tblCellMar>
          <w:left w:w="0" w:type="dxa"/>
          <w:right w:w="0" w:type="dxa"/>
        </w:tblCellMar>
        <w:tblLook w:val="0000" w:firstRow="0" w:lastRow="0" w:firstColumn="0" w:lastColumn="0" w:noHBand="0" w:noVBand="0"/>
      </w:tblPr>
      <w:tblGrid>
        <w:gridCol w:w="10111"/>
      </w:tblGrid>
      <w:tr w:rsidR="00582319">
        <w:trPr>
          <w:trHeight w:val="180"/>
        </w:trPr>
        <w:tc>
          <w:tcPr>
            <w:tcW w:w="10111"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 w:val="26"/>
                <w:szCs w:val="26"/>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250" w:type="dxa"/>
        <w:tblLayout w:type="fixed"/>
        <w:tblCellMar>
          <w:left w:w="0" w:type="dxa"/>
          <w:right w:w="0" w:type="dxa"/>
        </w:tblCellMar>
        <w:tblLook w:val="0000" w:firstRow="0" w:lastRow="0" w:firstColumn="0" w:lastColumn="0" w:noHBand="0" w:noVBand="0"/>
      </w:tblPr>
      <w:tblGrid>
        <w:gridCol w:w="10111"/>
      </w:tblGrid>
      <w:tr w:rsidR="00582319">
        <w:trPr>
          <w:trHeight w:val="100"/>
        </w:trPr>
        <w:tc>
          <w:tcPr>
            <w:tcW w:w="10111"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before="65" w:after="120"/>
        <w:ind w:left="230"/>
        <w:rPr>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4429"/>
      </w:tblGrid>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jc w:val="center"/>
              <w:outlineLvl w:val="1"/>
              <w:rPr>
                <w:rFonts w:eastAsiaTheme="minorEastAsia"/>
                <w:sz w:val="26"/>
                <w:szCs w:val="26"/>
              </w:rPr>
            </w:pPr>
            <w:r>
              <w:rPr>
                <w:b/>
                <w:bCs/>
              </w:rPr>
              <w:tab/>
            </w:r>
            <w:r>
              <w:rPr>
                <w:rFonts w:eastAsiaTheme="minorEastAsia"/>
                <w:sz w:val="26"/>
                <w:szCs w:val="26"/>
              </w:rPr>
              <w:t xml:space="preserve">Раздел 1. Реквизиты решения о согласовании </w:t>
            </w:r>
            <w:r>
              <w:rPr>
                <w:rFonts w:eastAsiaTheme="minorEastAsia"/>
                <w:sz w:val="26"/>
                <w:szCs w:val="26"/>
              </w:rPr>
              <w:t>архитектурно-градостроительного облика объекта капитального строительства</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1.1. Дата решения о согласовании архитектурно-градостроительного облика объекта капитального строительства: </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1.2. Номер решения о согласовании архитектурно-градостроительного </w:t>
            </w:r>
            <w:r>
              <w:rPr>
                <w:rFonts w:eastAsiaTheme="minorEastAsia"/>
                <w:sz w:val="26"/>
                <w:szCs w:val="26"/>
              </w:rPr>
              <w:t>облика объекта капитального строительства:</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1.3. Наименование органа (организации) </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1.4. Дата внесения изменений или исправлений:</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jc w:val="center"/>
              <w:outlineLvl w:val="1"/>
              <w:rPr>
                <w:rFonts w:eastAsiaTheme="minorEastAsia"/>
                <w:sz w:val="26"/>
                <w:szCs w:val="26"/>
              </w:rPr>
            </w:pPr>
            <w:r>
              <w:rPr>
                <w:rFonts w:eastAsiaTheme="minorEastAsia"/>
                <w:sz w:val="26"/>
                <w:szCs w:val="26"/>
              </w:rPr>
              <w:t>Раздел 2. Информация о заявителе</w:t>
            </w: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 Сведения о физическом лице или индивидуальном предпринимателе</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2.1.1. Фамилия:</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2.1.2. Имя:</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2.1.3. Отчество (при наличии):</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2.1.4. Адрес места жительства:</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2.1.5. ОГРНИП:</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2.2. Сведения о юридическом лице</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2.2.1. Полное наименование:</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2.2.2. ИНН:</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2.2.3. ОГРН:</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jc w:val="center"/>
              <w:outlineLvl w:val="1"/>
              <w:rPr>
                <w:rFonts w:eastAsiaTheme="minorEastAsia"/>
                <w:sz w:val="26"/>
                <w:szCs w:val="26"/>
              </w:rPr>
            </w:pPr>
            <w:r>
              <w:rPr>
                <w:rFonts w:eastAsiaTheme="minorEastAsia"/>
                <w:sz w:val="26"/>
                <w:szCs w:val="26"/>
              </w:rPr>
              <w:lastRenderedPageBreak/>
              <w:t>Раздел 3. Информация о земельном участке</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3.1</w:t>
            </w:r>
            <w:r>
              <w:t xml:space="preserve"> </w:t>
            </w:r>
            <w:r>
              <w:rPr>
                <w:rFonts w:eastAsiaTheme="minorEastAsia"/>
                <w:sz w:val="26"/>
                <w:szCs w:val="26"/>
              </w:rPr>
              <w:t xml:space="preserve">Местонахождение </w:t>
            </w:r>
            <w:r>
              <w:rPr>
                <w:rFonts w:eastAsiaTheme="minorEastAsia"/>
                <w:sz w:val="26"/>
                <w:szCs w:val="26"/>
              </w:rPr>
              <w:t>земельного участка, в границах которого планируется строительство или реконструкция объекта капитального строительства:</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3.2. Кадастровый номер земельного участка (земельных участков), в границах которого (которых) расположен или планируется расположение </w:t>
            </w:r>
            <w:r>
              <w:rPr>
                <w:rFonts w:eastAsiaTheme="minorEastAsia"/>
                <w:sz w:val="26"/>
                <w:szCs w:val="26"/>
              </w:rPr>
              <w:t>объекта капитального строительства (при реконструкции):</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3.3. Площадь земельного участка (земельных участков), в границах которого (которых) </w:t>
            </w:r>
            <w:proofErr w:type="gramStart"/>
            <w:r>
              <w:rPr>
                <w:rFonts w:eastAsiaTheme="minorEastAsia"/>
                <w:sz w:val="26"/>
                <w:szCs w:val="26"/>
              </w:rPr>
              <w:t>расположен</w:t>
            </w:r>
            <w:proofErr w:type="gramEnd"/>
            <w:r>
              <w:rPr>
                <w:rFonts w:eastAsiaTheme="minorEastAsia"/>
                <w:sz w:val="26"/>
                <w:szCs w:val="26"/>
              </w:rPr>
              <w:t xml:space="preserve"> или планируется расположение объекта капитального строительства:</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jc w:val="center"/>
              <w:outlineLvl w:val="1"/>
              <w:rPr>
                <w:rFonts w:eastAsiaTheme="minorEastAsia"/>
                <w:sz w:val="26"/>
                <w:szCs w:val="26"/>
              </w:rPr>
            </w:pPr>
            <w:r>
              <w:rPr>
                <w:rFonts w:eastAsiaTheme="minorEastAsia"/>
                <w:sz w:val="26"/>
                <w:szCs w:val="26"/>
              </w:rPr>
              <w:t>Раздел 4. Информация об объекте капи</w:t>
            </w:r>
            <w:r>
              <w:rPr>
                <w:rFonts w:eastAsiaTheme="minorEastAsia"/>
                <w:sz w:val="26"/>
                <w:szCs w:val="26"/>
              </w:rPr>
              <w:t>тального строительства</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4.1. Функциональное назначение объекта капитального строительства:</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4.2. Адрес (местоположение) объекта капитального строительства (при реконструкции):</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 xml:space="preserve">4.3. Кадастровый номер реконструируемого объекта капитального строительства </w:t>
            </w:r>
            <w:hyperlink w:anchor="Par300" w:history="1"/>
            <w:r>
              <w:rPr>
                <w:rFonts w:eastAsiaTheme="minorEastAsia"/>
                <w:sz w:val="26"/>
                <w:szCs w:val="26"/>
              </w:rPr>
              <w:t>:</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4.4. Площадь застройки (кв. м):</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4.5. Общая площадь (кв. м):</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4.6. Количество этажей:</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4.7. Высота (м):</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9985" w:type="dxa"/>
            <w:gridSpan w:val="2"/>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jc w:val="center"/>
              <w:rPr>
                <w:rFonts w:eastAsiaTheme="minorEastAsia"/>
                <w:sz w:val="26"/>
                <w:szCs w:val="26"/>
              </w:rPr>
            </w:pPr>
            <w:r>
              <w:rPr>
                <w:rFonts w:eastAsiaTheme="minorEastAsia"/>
                <w:sz w:val="26"/>
                <w:szCs w:val="26"/>
              </w:rPr>
              <w:t xml:space="preserve">Раздел 5. Информация о соответствии архитектурно-градостроительного облика объекта капитального строительства </w:t>
            </w:r>
            <w:r>
              <w:rPr>
                <w:rFonts w:eastAsiaTheme="minorEastAsia"/>
                <w:sz w:val="26"/>
                <w:szCs w:val="26"/>
              </w:rPr>
              <w:t>требованиям к архитектурно-градостроительному облику объекта капитального строительства, указанным в градостроительном регламенте</w:t>
            </w:r>
          </w:p>
        </w:tc>
      </w:tr>
      <w:tr w:rsidR="00582319">
        <w:tc>
          <w:tcPr>
            <w:tcW w:w="5556" w:type="dxa"/>
            <w:tcBorders>
              <w:top w:val="single" w:sz="4" w:space="0" w:color="auto"/>
              <w:left w:val="single" w:sz="4" w:space="0" w:color="auto"/>
              <w:bottom w:val="single" w:sz="4" w:space="0" w:color="auto"/>
              <w:right w:val="single" w:sz="4" w:space="0" w:color="auto"/>
            </w:tcBorders>
            <w:vAlign w:val="bottom"/>
          </w:tcPr>
          <w:p w:rsidR="00582319" w:rsidRDefault="001E11D3">
            <w:pPr>
              <w:widowControl w:val="0"/>
              <w:autoSpaceDE w:val="0"/>
              <w:autoSpaceDN w:val="0"/>
              <w:adjustRightInd w:val="0"/>
              <w:rPr>
                <w:rFonts w:eastAsiaTheme="minorEastAsia"/>
                <w:sz w:val="26"/>
                <w:szCs w:val="26"/>
              </w:rPr>
            </w:pPr>
            <w:r>
              <w:rPr>
                <w:rFonts w:eastAsiaTheme="minorEastAsia"/>
                <w:sz w:val="26"/>
                <w:szCs w:val="26"/>
              </w:rPr>
              <w:t>5.1. Описание архитектурно-градостроительного облика объекта капитального строительства в соответствии с</w:t>
            </w:r>
            <w:r>
              <w:t xml:space="preserve"> </w:t>
            </w:r>
            <w:r>
              <w:rPr>
                <w:rFonts w:eastAsiaTheme="minorEastAsia"/>
                <w:sz w:val="26"/>
                <w:szCs w:val="26"/>
              </w:rPr>
              <w:t>требованиями к архит</w:t>
            </w:r>
            <w:r>
              <w:rPr>
                <w:rFonts w:eastAsiaTheme="minorEastAsia"/>
                <w:sz w:val="26"/>
                <w:szCs w:val="26"/>
              </w:rPr>
              <w:t>ектурно-градостроительному облику объекта капитального строительства, указанными в градостроительном регламенте Правил землепользования и застройки.</w:t>
            </w:r>
          </w:p>
        </w:tc>
        <w:tc>
          <w:tcPr>
            <w:tcW w:w="4429"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bl>
    <w:p w:rsidR="00582319" w:rsidRDefault="00582319">
      <w:pPr>
        <w:autoSpaceDE w:val="0"/>
        <w:ind w:left="4395"/>
        <w:jc w:val="center"/>
        <w:rPr>
          <w:bCs/>
          <w:color w:val="000000"/>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2388"/>
        <w:gridCol w:w="3827"/>
      </w:tblGrid>
      <w:tr w:rsidR="00582319">
        <w:tc>
          <w:tcPr>
            <w:tcW w:w="3628"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c>
          <w:tcPr>
            <w:tcW w:w="2388"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p w:rsidR="00582319" w:rsidRDefault="00582319">
            <w:pPr>
              <w:widowControl w:val="0"/>
              <w:autoSpaceDE w:val="0"/>
              <w:autoSpaceDN w:val="0"/>
              <w:adjustRightInd w:val="0"/>
              <w:rPr>
                <w:rFonts w:eastAsiaTheme="minorEastAsia"/>
                <w:sz w:val="26"/>
                <w:szCs w:val="26"/>
              </w:rPr>
            </w:pPr>
          </w:p>
          <w:p w:rsidR="00582319" w:rsidRDefault="00582319">
            <w:pPr>
              <w:widowControl w:val="0"/>
              <w:autoSpaceDE w:val="0"/>
              <w:autoSpaceDN w:val="0"/>
              <w:adjustRightInd w:val="0"/>
              <w:rPr>
                <w:rFonts w:eastAsiaTheme="minorEastAsia"/>
                <w:sz w:val="26"/>
                <w:szCs w:val="26"/>
              </w:rPr>
            </w:pPr>
          </w:p>
        </w:tc>
        <w:tc>
          <w:tcPr>
            <w:tcW w:w="3827"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rPr>
                <w:rFonts w:eastAsiaTheme="minorEastAsia"/>
                <w:sz w:val="26"/>
                <w:szCs w:val="26"/>
              </w:rPr>
            </w:pPr>
          </w:p>
        </w:tc>
      </w:tr>
      <w:tr w:rsidR="00582319">
        <w:tc>
          <w:tcPr>
            <w:tcW w:w="3628" w:type="dxa"/>
            <w:tcBorders>
              <w:top w:val="single" w:sz="4" w:space="0" w:color="auto"/>
              <w:left w:val="single" w:sz="4" w:space="0" w:color="auto"/>
              <w:bottom w:val="single" w:sz="4" w:space="0" w:color="auto"/>
              <w:right w:val="single" w:sz="4" w:space="0" w:color="auto"/>
            </w:tcBorders>
          </w:tcPr>
          <w:p w:rsidR="00582319" w:rsidRDefault="001E11D3">
            <w:pPr>
              <w:widowControl w:val="0"/>
              <w:autoSpaceDE w:val="0"/>
              <w:autoSpaceDN w:val="0"/>
              <w:adjustRightInd w:val="0"/>
              <w:jc w:val="center"/>
              <w:rPr>
                <w:rFonts w:eastAsiaTheme="minorEastAsia"/>
                <w:sz w:val="26"/>
                <w:szCs w:val="26"/>
              </w:rPr>
            </w:pPr>
            <w:r>
              <w:rPr>
                <w:rFonts w:eastAsiaTheme="minorEastAsia"/>
                <w:sz w:val="26"/>
                <w:szCs w:val="26"/>
              </w:rPr>
              <w:lastRenderedPageBreak/>
              <w:t xml:space="preserve">должность уполномоченного лица органа (организации), осуществляющего выдачу разрешения на </w:t>
            </w:r>
            <w:r>
              <w:rPr>
                <w:rFonts w:eastAsiaTheme="minorEastAsia"/>
                <w:sz w:val="26"/>
                <w:szCs w:val="26"/>
              </w:rPr>
              <w:t>строительство</w:t>
            </w:r>
          </w:p>
        </w:tc>
        <w:tc>
          <w:tcPr>
            <w:tcW w:w="2388"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jc w:val="center"/>
              <w:rPr>
                <w:rFonts w:eastAsiaTheme="minorEastAsia"/>
                <w:sz w:val="26"/>
                <w:szCs w:val="26"/>
              </w:rPr>
            </w:pPr>
          </w:p>
          <w:p w:rsidR="00582319" w:rsidRDefault="001E11D3">
            <w:pPr>
              <w:widowControl w:val="0"/>
              <w:autoSpaceDE w:val="0"/>
              <w:autoSpaceDN w:val="0"/>
              <w:adjustRightInd w:val="0"/>
              <w:jc w:val="center"/>
              <w:rPr>
                <w:rFonts w:eastAsiaTheme="minorEastAsia"/>
                <w:sz w:val="26"/>
                <w:szCs w:val="26"/>
              </w:rPr>
            </w:pPr>
            <w:r>
              <w:rPr>
                <w:rFonts w:eastAsiaTheme="minorEastAsia"/>
                <w:sz w:val="26"/>
                <w:szCs w:val="26"/>
              </w:rPr>
              <w:t>подпись</w:t>
            </w:r>
          </w:p>
        </w:tc>
        <w:tc>
          <w:tcPr>
            <w:tcW w:w="3827" w:type="dxa"/>
            <w:tcBorders>
              <w:top w:val="single" w:sz="4" w:space="0" w:color="auto"/>
              <w:left w:val="single" w:sz="4" w:space="0" w:color="auto"/>
              <w:bottom w:val="single" w:sz="4" w:space="0" w:color="auto"/>
              <w:right w:val="single" w:sz="4" w:space="0" w:color="auto"/>
            </w:tcBorders>
          </w:tcPr>
          <w:p w:rsidR="00582319" w:rsidRDefault="00582319">
            <w:pPr>
              <w:widowControl w:val="0"/>
              <w:autoSpaceDE w:val="0"/>
              <w:autoSpaceDN w:val="0"/>
              <w:adjustRightInd w:val="0"/>
              <w:jc w:val="center"/>
              <w:rPr>
                <w:rFonts w:eastAsiaTheme="minorEastAsia"/>
                <w:sz w:val="26"/>
                <w:szCs w:val="26"/>
              </w:rPr>
            </w:pPr>
          </w:p>
          <w:p w:rsidR="00582319" w:rsidRDefault="001E11D3">
            <w:pPr>
              <w:widowControl w:val="0"/>
              <w:autoSpaceDE w:val="0"/>
              <w:autoSpaceDN w:val="0"/>
              <w:adjustRightInd w:val="0"/>
              <w:jc w:val="center"/>
              <w:rPr>
                <w:rFonts w:eastAsiaTheme="minorEastAsia"/>
                <w:sz w:val="26"/>
                <w:szCs w:val="26"/>
              </w:rPr>
            </w:pPr>
            <w:r>
              <w:rPr>
                <w:rFonts w:eastAsiaTheme="minorEastAsia"/>
                <w:sz w:val="26"/>
                <w:szCs w:val="26"/>
              </w:rPr>
              <w:t>инициалы, фамилия</w:t>
            </w:r>
          </w:p>
        </w:tc>
      </w:tr>
    </w:tbl>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sectPr w:rsidR="00582319">
          <w:pgSz w:w="11900" w:h="16840"/>
          <w:pgMar w:top="1140" w:right="380" w:bottom="280" w:left="1040"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3</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 «Предоставление решения о согласовании архитектурно-градостроительного облика </w:t>
      </w:r>
    </w:p>
    <w:p w:rsidR="00582319" w:rsidRDefault="001E11D3">
      <w:pPr>
        <w:autoSpaceDE w:val="0"/>
        <w:ind w:left="4395"/>
        <w:jc w:val="center"/>
        <w:rPr>
          <w:color w:val="000000"/>
          <w:szCs w:val="28"/>
        </w:rP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582319">
      <w:pPr>
        <w:jc w:val="right"/>
        <w:rPr>
          <w:bCs/>
          <w:color w:val="000000"/>
          <w:szCs w:val="28"/>
        </w:rPr>
      </w:pPr>
    </w:p>
    <w:p w:rsidR="00582319" w:rsidRDefault="00582319">
      <w:pPr>
        <w:rPr>
          <w:bCs/>
          <w:color w:val="000000"/>
          <w:szCs w:val="28"/>
          <w:lang w:val="x-none"/>
        </w:rPr>
      </w:pPr>
    </w:p>
    <w:p w:rsidR="00582319" w:rsidRDefault="001E11D3">
      <w:pPr>
        <w:tabs>
          <w:tab w:val="left" w:pos="9071"/>
        </w:tabs>
        <w:spacing w:line="240" w:lineRule="atLeast"/>
        <w:ind w:left="4820"/>
      </w:pPr>
      <w:r>
        <w:rPr>
          <w:color w:val="000000"/>
          <w:szCs w:val="28"/>
        </w:rPr>
        <w:t>Кому___________________________________ ________________________________________</w:t>
      </w:r>
    </w:p>
    <w:p w:rsidR="00582319" w:rsidRDefault="001E11D3">
      <w:pPr>
        <w:spacing w:line="240" w:lineRule="atLeast"/>
        <w:ind w:left="4820"/>
        <w:jc w:val="center"/>
        <w:rPr>
          <w:bCs/>
          <w:sz w:val="20"/>
        </w:rPr>
      </w:pPr>
      <w:proofErr w:type="gramStart"/>
      <w:r>
        <w:rPr>
          <w:b/>
          <w:bCs/>
          <w:sz w:val="20"/>
        </w:rPr>
        <w:t xml:space="preserve">(фамилия, </w:t>
      </w:r>
      <w:r>
        <w:rPr>
          <w:b/>
          <w:bCs/>
          <w:sz w:val="20"/>
        </w:rPr>
        <w:t>имя, отчество (при наличии) заявителя,</w:t>
      </w:r>
      <w:proofErr w:type="gramEnd"/>
    </w:p>
    <w:p w:rsidR="00582319" w:rsidRDefault="001E11D3">
      <w:pPr>
        <w:spacing w:line="240" w:lineRule="atLeast"/>
        <w:ind w:left="4820"/>
        <w:rPr>
          <w:bCs/>
        </w:rPr>
      </w:pPr>
      <w:r>
        <w:rPr>
          <w:b/>
          <w:bCs/>
        </w:rPr>
        <w:t>________________________________________________________________________________________________________________________</w:t>
      </w:r>
    </w:p>
    <w:p w:rsidR="00582319" w:rsidRDefault="001E11D3">
      <w:pPr>
        <w:spacing w:line="240" w:lineRule="atLeast"/>
        <w:ind w:left="4820"/>
        <w:jc w:val="center"/>
        <w:rPr>
          <w:bCs/>
          <w:sz w:val="20"/>
        </w:rPr>
      </w:pPr>
      <w:r>
        <w:rPr>
          <w:b/>
          <w:bCs/>
          <w:sz w:val="20"/>
        </w:rPr>
        <w:t>почтовый индекс и адрес, телефон, адрес электронной почты)</w:t>
      </w:r>
    </w:p>
    <w:p w:rsidR="00582319" w:rsidRDefault="001E11D3">
      <w:pPr>
        <w:tabs>
          <w:tab w:val="left" w:pos="5955"/>
        </w:tabs>
        <w:spacing w:line="240" w:lineRule="atLeast"/>
        <w:ind w:left="4820"/>
      </w:pPr>
      <w:r>
        <w:tab/>
      </w:r>
    </w:p>
    <w:p w:rsidR="00582319" w:rsidRDefault="00582319">
      <w:pPr>
        <w:tabs>
          <w:tab w:val="left" w:pos="5955"/>
        </w:tabs>
        <w:spacing w:line="240" w:lineRule="atLeast"/>
        <w:ind w:left="4820"/>
      </w:pPr>
    </w:p>
    <w:p w:rsidR="00582319" w:rsidRDefault="001E11D3">
      <w:pPr>
        <w:tabs>
          <w:tab w:val="center" w:pos="5253"/>
          <w:tab w:val="left" w:pos="6597"/>
        </w:tabs>
        <w:spacing w:after="120" w:line="322" w:lineRule="exact"/>
        <w:ind w:left="325" w:right="299"/>
        <w:rPr>
          <w:b/>
          <w:bCs/>
        </w:rPr>
      </w:pPr>
      <w:r>
        <w:rPr>
          <w:w w:val="105"/>
        </w:rPr>
        <w:tab/>
      </w:r>
      <w:proofErr w:type="gramStart"/>
      <w:r>
        <w:rPr>
          <w:b/>
          <w:bCs/>
        </w:rPr>
        <w:t>Р</w:t>
      </w:r>
      <w:proofErr w:type="gramEnd"/>
      <w:r>
        <w:rPr>
          <w:b/>
          <w:bCs/>
        </w:rPr>
        <w:t xml:space="preserve"> Е Ш Е Н И Е</w:t>
      </w:r>
      <w:r>
        <w:rPr>
          <w:b/>
          <w:bCs/>
        </w:rPr>
        <w:tab/>
      </w:r>
    </w:p>
    <w:p w:rsidR="00582319" w:rsidRDefault="001E11D3">
      <w:pPr>
        <w:spacing w:after="120"/>
        <w:ind w:left="306" w:right="299"/>
        <w:jc w:val="center"/>
        <w:rPr>
          <w:b/>
          <w:bCs/>
        </w:rPr>
      </w:pPr>
      <w:r>
        <w:rPr>
          <w:b/>
          <w:bCs/>
        </w:rPr>
        <w:t>об отказе в приеме</w:t>
      </w:r>
      <w:r>
        <w:rPr>
          <w:b/>
          <w:bCs/>
        </w:rPr>
        <w:t xml:space="preserve"> документов</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 w:val="26"/>
                <w:szCs w:val="26"/>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after="120" w:line="271" w:lineRule="auto"/>
        <w:ind w:left="222" w:right="227" w:firstLine="708"/>
        <w:rPr>
          <w:sz w:val="6"/>
          <w:szCs w:val="6"/>
        </w:rPr>
      </w:pPr>
    </w:p>
    <w:p w:rsidR="00582319" w:rsidRDefault="001E11D3">
      <w:pPr>
        <w:spacing w:after="120" w:line="271" w:lineRule="auto"/>
        <w:ind w:left="222" w:right="227" w:firstLine="708"/>
        <w:rPr>
          <w:spacing w:val="-2"/>
        </w:rPr>
      </w:pPr>
      <w:r>
        <w:t xml:space="preserve">В приеме документов для предоставления услуги «Предоставление решения о согласовании архитектурно-градостроительного облика объекта капитального строительства»  Вам отказано по следующим </w:t>
      </w:r>
      <w:r>
        <w:rPr>
          <w:spacing w:val="-2"/>
        </w:rPr>
        <w:t>основаниям:</w:t>
      </w: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200"/>
        <w:gridCol w:w="4671"/>
        <w:gridCol w:w="4253"/>
      </w:tblGrid>
      <w:tr w:rsidR="00582319">
        <w:trPr>
          <w:trHeight w:val="1866"/>
        </w:trPr>
        <w:tc>
          <w:tcPr>
            <w:tcW w:w="1200" w:type="dxa"/>
            <w:shd w:val="clear" w:color="auto" w:fill="auto"/>
          </w:tcPr>
          <w:p w:rsidR="00582319" w:rsidRDefault="001E11D3">
            <w:pPr>
              <w:widowControl w:val="0"/>
              <w:autoSpaceDE w:val="0"/>
              <w:autoSpaceDN w:val="0"/>
              <w:spacing w:before="98"/>
              <w:ind w:left="159" w:right="86" w:hanging="51"/>
              <w:jc w:val="center"/>
              <w:rPr>
                <w:rFonts w:eastAsia="Calibri"/>
                <w:bCs/>
                <w:sz w:val="24"/>
                <w:szCs w:val="24"/>
                <w:lang w:eastAsia="en-US"/>
              </w:rPr>
            </w:pPr>
            <w:r>
              <w:rPr>
                <w:rFonts w:eastAsia="Calibri"/>
                <w:b/>
                <w:bCs/>
                <w:sz w:val="24"/>
                <w:szCs w:val="24"/>
                <w:lang w:eastAsia="en-US"/>
              </w:rPr>
              <w:t xml:space="preserve">№ пункта </w:t>
            </w:r>
            <w:proofErr w:type="spellStart"/>
            <w:r>
              <w:rPr>
                <w:rFonts w:eastAsia="Calibri"/>
                <w:b/>
                <w:bCs/>
                <w:sz w:val="24"/>
                <w:szCs w:val="24"/>
                <w:lang w:eastAsia="en-US"/>
              </w:rPr>
              <w:t>Админ</w:t>
            </w:r>
            <w:proofErr w:type="gramStart"/>
            <w:r>
              <w:rPr>
                <w:rFonts w:eastAsia="Calibri"/>
                <w:b/>
                <w:bCs/>
                <w:sz w:val="24"/>
                <w:szCs w:val="24"/>
                <w:lang w:eastAsia="en-US"/>
              </w:rPr>
              <w:t>и</w:t>
            </w:r>
            <w:proofErr w:type="spellEnd"/>
            <w:r>
              <w:rPr>
                <w:rFonts w:eastAsia="Calibri"/>
                <w:b/>
                <w:bCs/>
                <w:sz w:val="24"/>
                <w:szCs w:val="24"/>
                <w:lang w:eastAsia="en-US"/>
              </w:rPr>
              <w:t>-</w:t>
            </w:r>
            <w:proofErr w:type="gramEnd"/>
            <w:r>
              <w:rPr>
                <w:rFonts w:eastAsia="Calibri"/>
                <w:b/>
                <w:bCs/>
                <w:sz w:val="24"/>
                <w:szCs w:val="24"/>
                <w:lang w:eastAsia="en-US"/>
              </w:rPr>
              <w:t xml:space="preserve"> </w:t>
            </w:r>
            <w:proofErr w:type="spellStart"/>
            <w:r>
              <w:rPr>
                <w:rFonts w:eastAsia="Calibri"/>
                <w:b/>
                <w:bCs/>
                <w:sz w:val="24"/>
                <w:szCs w:val="24"/>
                <w:lang w:eastAsia="en-US"/>
              </w:rPr>
              <w:t>стратив</w:t>
            </w:r>
            <w:proofErr w:type="spellEnd"/>
            <w:r>
              <w:rPr>
                <w:rFonts w:eastAsia="Calibri"/>
                <w:b/>
                <w:bCs/>
                <w:sz w:val="24"/>
                <w:szCs w:val="24"/>
                <w:lang w:eastAsia="en-US"/>
              </w:rPr>
              <w:t>-</w:t>
            </w:r>
          </w:p>
          <w:p w:rsidR="00582319" w:rsidRDefault="001E11D3">
            <w:pPr>
              <w:widowControl w:val="0"/>
              <w:autoSpaceDE w:val="0"/>
              <w:autoSpaceDN w:val="0"/>
              <w:spacing w:before="62"/>
              <w:ind w:left="108" w:right="78"/>
              <w:jc w:val="center"/>
              <w:rPr>
                <w:rFonts w:eastAsia="Calibri"/>
                <w:bCs/>
                <w:sz w:val="24"/>
                <w:szCs w:val="24"/>
                <w:lang w:eastAsia="en-US"/>
              </w:rPr>
            </w:pPr>
            <w:proofErr w:type="spellStart"/>
            <w:r>
              <w:rPr>
                <w:rFonts w:eastAsia="Calibri"/>
                <w:b/>
                <w:bCs/>
                <w:sz w:val="24"/>
                <w:szCs w:val="24"/>
                <w:lang w:eastAsia="en-US"/>
              </w:rPr>
              <w:t>ного</w:t>
            </w:r>
            <w:proofErr w:type="spellEnd"/>
          </w:p>
          <w:p w:rsidR="00582319" w:rsidRDefault="001E11D3">
            <w:pPr>
              <w:widowControl w:val="0"/>
              <w:autoSpaceDE w:val="0"/>
              <w:autoSpaceDN w:val="0"/>
              <w:spacing w:before="19" w:line="228" w:lineRule="auto"/>
              <w:ind w:left="106" w:right="86"/>
              <w:jc w:val="center"/>
              <w:rPr>
                <w:rFonts w:eastAsia="Calibri"/>
                <w:bCs/>
                <w:sz w:val="24"/>
                <w:szCs w:val="24"/>
                <w:lang w:eastAsia="en-US"/>
              </w:rPr>
            </w:pPr>
            <w:proofErr w:type="spellStart"/>
            <w:r>
              <w:rPr>
                <w:rFonts w:eastAsia="Calibri"/>
                <w:b/>
                <w:bCs/>
                <w:sz w:val="24"/>
                <w:szCs w:val="24"/>
                <w:lang w:eastAsia="en-US"/>
              </w:rPr>
              <w:t>регламе</w:t>
            </w:r>
            <w:proofErr w:type="gramStart"/>
            <w:r>
              <w:rPr>
                <w:rFonts w:eastAsia="Calibri"/>
                <w:b/>
                <w:bCs/>
                <w:sz w:val="24"/>
                <w:szCs w:val="24"/>
                <w:lang w:eastAsia="en-US"/>
              </w:rPr>
              <w:t>н</w:t>
            </w:r>
            <w:proofErr w:type="spellEnd"/>
            <w:r>
              <w:rPr>
                <w:rFonts w:eastAsia="Calibri"/>
                <w:b/>
                <w:bCs/>
                <w:sz w:val="24"/>
                <w:szCs w:val="24"/>
                <w:lang w:eastAsia="en-US"/>
              </w:rPr>
              <w:t>-</w:t>
            </w:r>
            <w:proofErr w:type="gramEnd"/>
            <w:r>
              <w:rPr>
                <w:rFonts w:eastAsia="Calibri"/>
                <w:b/>
                <w:bCs/>
                <w:sz w:val="24"/>
                <w:szCs w:val="24"/>
                <w:lang w:eastAsia="en-US"/>
              </w:rPr>
              <w:t xml:space="preserve"> та</w:t>
            </w:r>
          </w:p>
        </w:tc>
        <w:tc>
          <w:tcPr>
            <w:tcW w:w="4671" w:type="dxa"/>
            <w:shd w:val="clear" w:color="auto" w:fill="auto"/>
          </w:tcPr>
          <w:p w:rsidR="00582319" w:rsidRDefault="001E11D3">
            <w:pPr>
              <w:autoSpaceDE w:val="0"/>
              <w:autoSpaceDN w:val="0"/>
              <w:adjustRightInd w:val="0"/>
              <w:contextualSpacing/>
              <w:jc w:val="center"/>
              <w:rPr>
                <w:bCs/>
                <w:sz w:val="24"/>
                <w:szCs w:val="24"/>
              </w:rPr>
            </w:pPr>
            <w:r>
              <w:rPr>
                <w:b/>
                <w:bCs/>
                <w:sz w:val="24"/>
                <w:szCs w:val="24"/>
              </w:rPr>
              <w:t xml:space="preserve">Наименование основания для отказа </w:t>
            </w:r>
            <w:proofErr w:type="gramStart"/>
            <w:r>
              <w:rPr>
                <w:b/>
                <w:bCs/>
                <w:sz w:val="24"/>
                <w:szCs w:val="24"/>
              </w:rPr>
              <w:t>в</w:t>
            </w:r>
            <w:proofErr w:type="gramEnd"/>
          </w:p>
          <w:p w:rsidR="00582319" w:rsidRDefault="001E11D3">
            <w:pPr>
              <w:autoSpaceDE w:val="0"/>
              <w:autoSpaceDN w:val="0"/>
              <w:adjustRightInd w:val="0"/>
              <w:contextualSpacing/>
              <w:jc w:val="center"/>
              <w:rPr>
                <w:bCs/>
                <w:sz w:val="24"/>
                <w:szCs w:val="24"/>
              </w:rPr>
            </w:pPr>
            <w:proofErr w:type="gramStart"/>
            <w:r>
              <w:rPr>
                <w:b/>
                <w:bCs/>
                <w:sz w:val="24"/>
                <w:szCs w:val="24"/>
              </w:rPr>
              <w:t>соответствии</w:t>
            </w:r>
            <w:proofErr w:type="gramEnd"/>
            <w:r>
              <w:rPr>
                <w:b/>
                <w:bCs/>
                <w:sz w:val="24"/>
                <w:szCs w:val="24"/>
              </w:rPr>
              <w:t xml:space="preserve"> с Административным регламентом</w:t>
            </w:r>
          </w:p>
          <w:p w:rsidR="00582319" w:rsidRDefault="00582319">
            <w:pPr>
              <w:widowControl w:val="0"/>
              <w:autoSpaceDE w:val="0"/>
              <w:autoSpaceDN w:val="0"/>
              <w:spacing w:before="98"/>
              <w:ind w:left="392" w:right="358"/>
              <w:contextualSpacing/>
              <w:jc w:val="center"/>
              <w:rPr>
                <w:rFonts w:eastAsia="Calibri"/>
                <w:bCs/>
                <w:sz w:val="24"/>
                <w:szCs w:val="24"/>
                <w:lang w:eastAsia="en-US"/>
              </w:rPr>
            </w:pPr>
          </w:p>
          <w:p w:rsidR="00582319" w:rsidRDefault="00582319">
            <w:pPr>
              <w:widowControl w:val="0"/>
              <w:autoSpaceDE w:val="0"/>
              <w:autoSpaceDN w:val="0"/>
              <w:spacing w:before="98"/>
              <w:ind w:left="392" w:right="358"/>
              <w:jc w:val="center"/>
              <w:rPr>
                <w:rFonts w:eastAsia="Calibri"/>
                <w:bCs/>
                <w:sz w:val="24"/>
                <w:szCs w:val="24"/>
                <w:lang w:eastAsia="en-US"/>
              </w:rPr>
            </w:pPr>
          </w:p>
          <w:p w:rsidR="00582319" w:rsidRDefault="00582319">
            <w:pPr>
              <w:rPr>
                <w:rFonts w:eastAsia="Calibri"/>
                <w:bCs/>
              </w:rPr>
            </w:pPr>
          </w:p>
        </w:tc>
        <w:tc>
          <w:tcPr>
            <w:tcW w:w="4253" w:type="dxa"/>
            <w:shd w:val="clear" w:color="auto" w:fill="auto"/>
          </w:tcPr>
          <w:p w:rsidR="00582319" w:rsidRDefault="001E11D3">
            <w:pPr>
              <w:widowControl w:val="0"/>
              <w:autoSpaceDE w:val="0"/>
              <w:autoSpaceDN w:val="0"/>
              <w:spacing w:before="98" w:line="269" w:lineRule="exact"/>
              <w:ind w:left="89" w:right="78"/>
              <w:jc w:val="center"/>
              <w:rPr>
                <w:rFonts w:eastAsia="Calibri"/>
                <w:bCs/>
                <w:sz w:val="24"/>
                <w:szCs w:val="24"/>
                <w:lang w:eastAsia="en-US"/>
              </w:rPr>
            </w:pPr>
            <w:r>
              <w:rPr>
                <w:rFonts w:eastAsia="Calibri"/>
                <w:b/>
                <w:bCs/>
                <w:sz w:val="24"/>
                <w:szCs w:val="24"/>
                <w:lang w:eastAsia="en-US"/>
              </w:rPr>
              <w:t>Разъяснение причин отказа в приеме</w:t>
            </w:r>
          </w:p>
          <w:p w:rsidR="00582319" w:rsidRDefault="001E11D3">
            <w:pPr>
              <w:widowControl w:val="0"/>
              <w:autoSpaceDE w:val="0"/>
              <w:autoSpaceDN w:val="0"/>
              <w:spacing w:line="281" w:lineRule="exact"/>
              <w:ind w:left="87" w:right="78"/>
              <w:jc w:val="center"/>
              <w:rPr>
                <w:rFonts w:eastAsia="Calibri"/>
                <w:bCs/>
                <w:sz w:val="24"/>
                <w:szCs w:val="24"/>
                <w:lang w:eastAsia="en-US"/>
              </w:rPr>
            </w:pPr>
            <w:r>
              <w:rPr>
                <w:rFonts w:eastAsia="Calibri"/>
                <w:b/>
                <w:bCs/>
                <w:sz w:val="24"/>
                <w:szCs w:val="24"/>
                <w:lang w:eastAsia="en-US"/>
              </w:rPr>
              <w:t>документов</w:t>
            </w:r>
          </w:p>
        </w:tc>
      </w:tr>
      <w:tr w:rsidR="00582319">
        <w:trPr>
          <w:trHeight w:val="1569"/>
        </w:trPr>
        <w:tc>
          <w:tcPr>
            <w:tcW w:w="1200" w:type="dxa"/>
            <w:shd w:val="clear" w:color="auto" w:fill="auto"/>
          </w:tcPr>
          <w:p w:rsidR="00582319" w:rsidRDefault="001E11D3">
            <w:pPr>
              <w:widowControl w:val="0"/>
              <w:autoSpaceDE w:val="0"/>
              <w:autoSpaceDN w:val="0"/>
              <w:spacing w:before="78" w:line="235" w:lineRule="auto"/>
              <w:ind w:left="68" w:right="50" w:hanging="3"/>
              <w:rPr>
                <w:rFonts w:eastAsia="Calibri"/>
                <w:bCs/>
                <w:sz w:val="24"/>
                <w:szCs w:val="24"/>
                <w:lang w:eastAsia="en-US"/>
              </w:rPr>
            </w:pPr>
            <w:r>
              <w:rPr>
                <w:rFonts w:eastAsia="Calibri"/>
                <w:b/>
                <w:bCs/>
                <w:sz w:val="24"/>
                <w:szCs w:val="24"/>
                <w:lang w:eastAsia="en-US"/>
              </w:rPr>
              <w:t>подпункт «а» пункта 2.13</w:t>
            </w:r>
          </w:p>
        </w:tc>
        <w:tc>
          <w:tcPr>
            <w:tcW w:w="4671" w:type="dxa"/>
            <w:shd w:val="clear" w:color="auto" w:fill="auto"/>
          </w:tcPr>
          <w:p w:rsidR="00582319" w:rsidRDefault="001E11D3">
            <w:pPr>
              <w:widowControl w:val="0"/>
              <w:autoSpaceDE w:val="0"/>
              <w:autoSpaceDN w:val="0"/>
              <w:spacing w:before="78" w:line="235" w:lineRule="auto"/>
              <w:ind w:left="66" w:right="87" w:firstLine="7"/>
              <w:rPr>
                <w:rFonts w:eastAsia="Calibri"/>
                <w:bCs/>
                <w:sz w:val="24"/>
                <w:szCs w:val="24"/>
                <w:lang w:eastAsia="en-US"/>
              </w:rPr>
            </w:pPr>
            <w:r>
              <w:rPr>
                <w:rFonts w:eastAsia="Calibri"/>
                <w:b/>
                <w:bCs/>
                <w:sz w:val="24"/>
                <w:szCs w:val="24"/>
                <w:lang w:eastAsia="en-US"/>
              </w:rPr>
              <w:t xml:space="preserve">заявления о предоставлении решения о согласовании архитектурно-градостроительного облика объекта </w:t>
            </w:r>
            <w:r>
              <w:rPr>
                <w:rFonts w:eastAsia="Calibri"/>
                <w:b/>
                <w:bCs/>
                <w:sz w:val="24"/>
                <w:szCs w:val="24"/>
                <w:lang w:eastAsia="en-US"/>
              </w:rPr>
              <w:t>капитального строительства представлено в орган местного самоуправления, в полномочия которых не входит предоставление муниципальной услуги;</w:t>
            </w:r>
          </w:p>
        </w:tc>
        <w:tc>
          <w:tcPr>
            <w:tcW w:w="4253" w:type="dxa"/>
            <w:shd w:val="clear" w:color="auto" w:fill="auto"/>
          </w:tcPr>
          <w:p w:rsidR="00582319" w:rsidRDefault="001E11D3">
            <w:pPr>
              <w:widowControl w:val="0"/>
              <w:autoSpaceDE w:val="0"/>
              <w:autoSpaceDN w:val="0"/>
              <w:spacing w:before="78" w:line="230" w:lineRule="auto"/>
              <w:ind w:left="70" w:right="105" w:firstLine="11"/>
              <w:rPr>
                <w:rFonts w:eastAsia="Calibri"/>
                <w:bCs/>
                <w:i/>
                <w:sz w:val="24"/>
                <w:szCs w:val="24"/>
                <w:lang w:eastAsia="en-US"/>
              </w:rPr>
            </w:pPr>
            <w:r>
              <w:rPr>
                <w:rFonts w:eastAsia="Calibri"/>
                <w:b/>
                <w:bCs/>
                <w:i/>
                <w:sz w:val="24"/>
                <w:szCs w:val="24"/>
                <w:lang w:eastAsia="en-US"/>
              </w:rPr>
              <w:t>Указывается, какое ведомство предоставляет муниципальную услугу, информация о его местонахождении</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619"/>
        </w:trPr>
        <w:tc>
          <w:tcPr>
            <w:tcW w:w="1200" w:type="dxa"/>
            <w:shd w:val="clear" w:color="auto" w:fill="auto"/>
            <w:vAlign w:val="center"/>
          </w:tcPr>
          <w:p w:rsidR="00582319" w:rsidRDefault="001E11D3">
            <w:pPr>
              <w:widowControl w:val="0"/>
              <w:autoSpaceDE w:val="0"/>
              <w:autoSpaceDN w:val="0"/>
              <w:spacing w:before="98" w:line="244" w:lineRule="auto"/>
              <w:ind w:left="67" w:right="143" w:hanging="2"/>
              <w:jc w:val="center"/>
              <w:rPr>
                <w:rFonts w:eastAsia="Calibri"/>
                <w:bCs/>
                <w:sz w:val="24"/>
                <w:szCs w:val="24"/>
                <w:lang w:eastAsia="en-US"/>
              </w:rPr>
            </w:pPr>
            <w:r>
              <w:rPr>
                <w:rFonts w:eastAsia="Calibri"/>
                <w:b/>
                <w:bCs/>
                <w:sz w:val="24"/>
                <w:szCs w:val="24"/>
                <w:lang w:eastAsia="en-US"/>
              </w:rPr>
              <w:t>подпункт «б» пун</w:t>
            </w:r>
            <w:r>
              <w:rPr>
                <w:rFonts w:eastAsia="Calibri"/>
                <w:b/>
                <w:bCs/>
                <w:sz w:val="24"/>
                <w:szCs w:val="24"/>
                <w:lang w:eastAsia="en-US"/>
              </w:rPr>
              <w:t>кта 2.13</w:t>
            </w:r>
          </w:p>
        </w:tc>
        <w:tc>
          <w:tcPr>
            <w:tcW w:w="4671" w:type="dxa"/>
            <w:shd w:val="clear" w:color="auto" w:fill="auto"/>
            <w:vAlign w:val="center"/>
          </w:tcPr>
          <w:p w:rsidR="00582319" w:rsidRDefault="001E11D3">
            <w:pPr>
              <w:widowControl w:val="0"/>
              <w:autoSpaceDE w:val="0"/>
              <w:autoSpaceDN w:val="0"/>
              <w:spacing w:before="102" w:line="235" w:lineRule="auto"/>
              <w:ind w:left="66" w:right="87"/>
              <w:jc w:val="center"/>
              <w:rPr>
                <w:rFonts w:eastAsia="Calibri"/>
                <w:bCs/>
                <w:sz w:val="24"/>
                <w:szCs w:val="24"/>
                <w:lang w:eastAsia="en-US"/>
              </w:rPr>
            </w:pPr>
            <w:r>
              <w:rPr>
                <w:rFonts w:eastAsia="Calibri"/>
                <w:b/>
                <w:bCs/>
                <w:sz w:val="24"/>
                <w:szCs w:val="24"/>
                <w:lang w:eastAsia="en-US"/>
              </w:rPr>
              <w:t xml:space="preserve">неполное заполнение полей в форме заявления о предоставлении решения о согласовании архитектурно-градостроительного облика объекта </w:t>
            </w:r>
            <w:r>
              <w:rPr>
                <w:rFonts w:eastAsia="Calibri"/>
                <w:b/>
                <w:bCs/>
                <w:sz w:val="24"/>
                <w:szCs w:val="24"/>
                <w:lang w:eastAsia="en-US"/>
              </w:rPr>
              <w:lastRenderedPageBreak/>
              <w:t>капитального строительства, в том числе в интерактивной форме заявления на Едином портале, региональном портале;</w:t>
            </w:r>
          </w:p>
        </w:tc>
        <w:tc>
          <w:tcPr>
            <w:tcW w:w="4253" w:type="dxa"/>
            <w:shd w:val="clear" w:color="auto" w:fill="auto"/>
            <w:vAlign w:val="center"/>
          </w:tcPr>
          <w:p w:rsidR="00582319" w:rsidRDefault="001E11D3">
            <w:pPr>
              <w:widowControl w:val="0"/>
              <w:autoSpaceDE w:val="0"/>
              <w:autoSpaceDN w:val="0"/>
              <w:spacing w:before="98"/>
              <w:ind w:right="58"/>
              <w:jc w:val="center"/>
              <w:rPr>
                <w:rFonts w:eastAsia="Calibri"/>
                <w:bCs/>
                <w:i/>
                <w:sz w:val="24"/>
                <w:szCs w:val="24"/>
                <w:lang w:eastAsia="en-US"/>
              </w:rPr>
            </w:pPr>
            <w:r>
              <w:rPr>
                <w:rFonts w:eastAsia="Calibri"/>
                <w:b/>
                <w:bCs/>
                <w:i/>
                <w:sz w:val="24"/>
                <w:szCs w:val="24"/>
                <w:lang w:eastAsia="en-US"/>
              </w:rPr>
              <w:lastRenderedPageBreak/>
              <w:t>Указываются основания такого вывода</w:t>
            </w:r>
          </w:p>
          <w:p w:rsidR="00582319" w:rsidRDefault="00582319">
            <w:pPr>
              <w:jc w:val="center"/>
              <w:rPr>
                <w:rFonts w:eastAsia="Calibri"/>
                <w:i/>
                <w:lang w:eastAsia="en-US"/>
              </w:rPr>
            </w:pP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212"/>
        </w:trPr>
        <w:tc>
          <w:tcPr>
            <w:tcW w:w="1200" w:type="dxa"/>
            <w:shd w:val="clear" w:color="auto" w:fill="auto"/>
            <w:vAlign w:val="center"/>
          </w:tcPr>
          <w:p w:rsidR="00582319" w:rsidRDefault="001E11D3">
            <w:pPr>
              <w:widowControl w:val="0"/>
              <w:autoSpaceDE w:val="0"/>
              <w:autoSpaceDN w:val="0"/>
              <w:spacing w:before="88" w:line="235" w:lineRule="auto"/>
              <w:ind w:left="68" w:right="51" w:hanging="3"/>
              <w:jc w:val="center"/>
              <w:rPr>
                <w:rFonts w:eastAsia="Calibri"/>
                <w:bCs/>
                <w:sz w:val="24"/>
                <w:szCs w:val="24"/>
                <w:lang w:eastAsia="en-US"/>
              </w:rPr>
            </w:pPr>
            <w:r>
              <w:rPr>
                <w:rFonts w:eastAsia="Calibri"/>
                <w:b/>
                <w:bCs/>
                <w:sz w:val="24"/>
                <w:szCs w:val="24"/>
                <w:lang w:eastAsia="en-US"/>
              </w:rPr>
              <w:lastRenderedPageBreak/>
              <w:t>подпункт «в» пункта 2.13</w:t>
            </w:r>
          </w:p>
        </w:tc>
        <w:tc>
          <w:tcPr>
            <w:tcW w:w="4671" w:type="dxa"/>
            <w:shd w:val="clear" w:color="auto" w:fill="auto"/>
            <w:vAlign w:val="center"/>
          </w:tcPr>
          <w:p w:rsidR="00582319" w:rsidRDefault="001E11D3">
            <w:pPr>
              <w:widowControl w:val="0"/>
              <w:autoSpaceDE w:val="0"/>
              <w:autoSpaceDN w:val="0"/>
              <w:spacing w:before="95" w:line="232" w:lineRule="auto"/>
              <w:ind w:left="66" w:right="87"/>
              <w:jc w:val="center"/>
              <w:rPr>
                <w:rFonts w:eastAsia="Calibri"/>
                <w:bCs/>
                <w:sz w:val="24"/>
                <w:szCs w:val="24"/>
                <w:lang w:eastAsia="en-US"/>
              </w:rPr>
            </w:pPr>
            <w:r>
              <w:rPr>
                <w:rFonts w:eastAsia="Calibri"/>
                <w:b/>
                <w:bCs/>
                <w:sz w:val="24"/>
                <w:szCs w:val="24"/>
                <w:lang w:eastAsia="en-US"/>
              </w:rPr>
              <w:t>непредставление документов, предусмотренных подпунктами «1» - «4» п.2.8 настоящего Административного регламента;</w:t>
            </w:r>
          </w:p>
        </w:tc>
        <w:tc>
          <w:tcPr>
            <w:tcW w:w="4253" w:type="dxa"/>
            <w:shd w:val="clear" w:color="auto" w:fill="auto"/>
            <w:vAlign w:val="center"/>
          </w:tcPr>
          <w:p w:rsidR="00582319" w:rsidRDefault="001E11D3">
            <w:pPr>
              <w:widowControl w:val="0"/>
              <w:autoSpaceDE w:val="0"/>
              <w:autoSpaceDN w:val="0"/>
              <w:spacing w:before="95" w:line="232" w:lineRule="auto"/>
              <w:ind w:left="68" w:right="105" w:firstLine="25"/>
              <w:jc w:val="center"/>
              <w:rPr>
                <w:rFonts w:eastAsia="Calibri"/>
                <w:bCs/>
                <w:i/>
                <w:sz w:val="24"/>
                <w:szCs w:val="24"/>
                <w:lang w:eastAsia="en-US"/>
              </w:rPr>
            </w:pPr>
            <w:r>
              <w:rPr>
                <w:rFonts w:eastAsia="Calibri"/>
                <w:b/>
                <w:bCs/>
                <w:i/>
                <w:sz w:val="24"/>
                <w:szCs w:val="24"/>
                <w:lang w:eastAsia="en-US"/>
              </w:rPr>
              <w:t>Указывается исчерпывающий перечень документов, не представленных заявителем</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669"/>
        </w:trPr>
        <w:tc>
          <w:tcPr>
            <w:tcW w:w="1200" w:type="dxa"/>
            <w:shd w:val="clear" w:color="auto" w:fill="auto"/>
            <w:vAlign w:val="center"/>
          </w:tcPr>
          <w:p w:rsidR="00582319" w:rsidRDefault="001E11D3">
            <w:pPr>
              <w:widowControl w:val="0"/>
              <w:autoSpaceDE w:val="0"/>
              <w:autoSpaceDN w:val="0"/>
              <w:spacing w:before="93" w:line="235" w:lineRule="auto"/>
              <w:ind w:left="68" w:right="38" w:hanging="3"/>
              <w:jc w:val="center"/>
              <w:rPr>
                <w:rFonts w:eastAsia="Calibri"/>
                <w:bCs/>
                <w:sz w:val="24"/>
                <w:szCs w:val="24"/>
                <w:lang w:eastAsia="en-US"/>
              </w:rPr>
            </w:pPr>
            <w:r>
              <w:rPr>
                <w:rFonts w:eastAsia="Calibri"/>
                <w:b/>
                <w:bCs/>
                <w:sz w:val="24"/>
                <w:szCs w:val="24"/>
                <w:lang w:eastAsia="en-US"/>
              </w:rPr>
              <w:t>подпункт «г» пункта 2.13</w:t>
            </w:r>
          </w:p>
        </w:tc>
        <w:tc>
          <w:tcPr>
            <w:tcW w:w="4671" w:type="dxa"/>
            <w:shd w:val="clear" w:color="auto" w:fill="auto"/>
            <w:vAlign w:val="center"/>
          </w:tcPr>
          <w:p w:rsidR="00582319" w:rsidRDefault="001E11D3">
            <w:pPr>
              <w:widowControl w:val="0"/>
              <w:autoSpaceDE w:val="0"/>
              <w:autoSpaceDN w:val="0"/>
              <w:spacing w:before="93" w:line="235" w:lineRule="auto"/>
              <w:ind w:left="62" w:right="87" w:firstLine="3"/>
              <w:jc w:val="center"/>
              <w:rPr>
                <w:rFonts w:eastAsia="Calibri"/>
                <w:bCs/>
                <w:sz w:val="24"/>
                <w:szCs w:val="24"/>
                <w:lang w:eastAsia="en-US"/>
              </w:rPr>
            </w:pPr>
            <w:r>
              <w:rPr>
                <w:rFonts w:eastAsia="Calibri"/>
                <w:b/>
                <w:bCs/>
                <w:sz w:val="24"/>
                <w:szCs w:val="24"/>
                <w:lang w:eastAsia="en-US"/>
              </w:rPr>
              <w:t>представленные документы утратили силу на день обращения за получением услуги (документ, удостоверяющий личность; документ, полномочия представителя заявителя, в случае обращения за получением услуги указанным лицом);</w:t>
            </w:r>
          </w:p>
        </w:tc>
        <w:tc>
          <w:tcPr>
            <w:tcW w:w="4253" w:type="dxa"/>
            <w:shd w:val="clear" w:color="auto" w:fill="auto"/>
            <w:vAlign w:val="center"/>
          </w:tcPr>
          <w:p w:rsidR="00582319" w:rsidRDefault="001E11D3">
            <w:pPr>
              <w:widowControl w:val="0"/>
              <w:autoSpaceDE w:val="0"/>
              <w:autoSpaceDN w:val="0"/>
              <w:spacing w:before="90" w:line="237" w:lineRule="auto"/>
              <w:ind w:left="68" w:right="105" w:firstLine="14"/>
              <w:jc w:val="center"/>
              <w:rPr>
                <w:rFonts w:eastAsia="Calibri"/>
                <w:bCs/>
                <w:i/>
                <w:sz w:val="24"/>
                <w:szCs w:val="24"/>
                <w:lang w:eastAsia="en-US"/>
              </w:rPr>
            </w:pPr>
            <w:r>
              <w:rPr>
                <w:rFonts w:eastAsia="Calibri"/>
                <w:b/>
                <w:bCs/>
                <w:i/>
                <w:sz w:val="24"/>
                <w:szCs w:val="24"/>
                <w:lang w:eastAsia="en-US"/>
              </w:rPr>
              <w:t xml:space="preserve">Указывается </w:t>
            </w:r>
            <w:r>
              <w:rPr>
                <w:rFonts w:eastAsia="Calibri"/>
                <w:b/>
                <w:bCs/>
                <w:i/>
                <w:sz w:val="24"/>
                <w:szCs w:val="24"/>
                <w:lang w:eastAsia="en-US"/>
              </w:rPr>
              <w:t>исчерпывающий перечень документов, утративших силу</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300"/>
        </w:trPr>
        <w:tc>
          <w:tcPr>
            <w:tcW w:w="1200" w:type="dxa"/>
            <w:shd w:val="clear" w:color="auto" w:fill="auto"/>
            <w:vAlign w:val="center"/>
          </w:tcPr>
          <w:p w:rsidR="00582319" w:rsidRDefault="001E11D3">
            <w:pPr>
              <w:widowControl w:val="0"/>
              <w:autoSpaceDE w:val="0"/>
              <w:autoSpaceDN w:val="0"/>
              <w:spacing w:before="83" w:line="242" w:lineRule="auto"/>
              <w:ind w:left="63" w:firstLine="3"/>
              <w:jc w:val="center"/>
              <w:rPr>
                <w:rFonts w:eastAsia="Calibri"/>
                <w:bCs/>
                <w:sz w:val="24"/>
                <w:szCs w:val="24"/>
                <w:lang w:eastAsia="en-US"/>
              </w:rPr>
            </w:pPr>
            <w:r>
              <w:rPr>
                <w:rFonts w:eastAsia="Calibri"/>
                <w:b/>
                <w:bCs/>
                <w:sz w:val="24"/>
                <w:szCs w:val="24"/>
                <w:lang w:eastAsia="en-US"/>
              </w:rPr>
              <w:t>подпункт «д» пункта 2.13</w:t>
            </w:r>
          </w:p>
        </w:tc>
        <w:tc>
          <w:tcPr>
            <w:tcW w:w="4671" w:type="dxa"/>
            <w:shd w:val="clear" w:color="auto" w:fill="auto"/>
            <w:vAlign w:val="center"/>
          </w:tcPr>
          <w:p w:rsidR="00582319" w:rsidRDefault="001E11D3">
            <w:pPr>
              <w:widowControl w:val="0"/>
              <w:autoSpaceDE w:val="0"/>
              <w:autoSpaceDN w:val="0"/>
              <w:spacing w:before="90" w:line="232" w:lineRule="auto"/>
              <w:ind w:left="66" w:right="87"/>
              <w:jc w:val="center"/>
              <w:rPr>
                <w:rFonts w:eastAsia="Calibri"/>
                <w:bCs/>
                <w:sz w:val="24"/>
                <w:szCs w:val="24"/>
                <w:lang w:eastAsia="en-US"/>
              </w:rPr>
            </w:pPr>
            <w:r>
              <w:rPr>
                <w:rFonts w:eastAsia="Calibri"/>
                <w:b/>
                <w:bCs/>
                <w:sz w:val="24"/>
                <w:szCs w:val="24"/>
                <w:lang w:eastAsia="en-US"/>
              </w:rPr>
              <w:t>представленные документы содержат подчистки и исправления текста</w:t>
            </w:r>
          </w:p>
        </w:tc>
        <w:tc>
          <w:tcPr>
            <w:tcW w:w="4253" w:type="dxa"/>
            <w:shd w:val="clear" w:color="auto" w:fill="auto"/>
            <w:vAlign w:val="center"/>
          </w:tcPr>
          <w:p w:rsidR="00582319" w:rsidRDefault="001E11D3">
            <w:pPr>
              <w:widowControl w:val="0"/>
              <w:autoSpaceDE w:val="0"/>
              <w:autoSpaceDN w:val="0"/>
              <w:spacing w:before="88" w:line="235" w:lineRule="auto"/>
              <w:ind w:left="67" w:right="136" w:firstLine="26"/>
              <w:jc w:val="center"/>
              <w:rPr>
                <w:rFonts w:eastAsia="Calibri"/>
                <w:bCs/>
                <w:i/>
                <w:sz w:val="24"/>
                <w:szCs w:val="24"/>
                <w:lang w:eastAsia="en-US"/>
              </w:rPr>
            </w:pPr>
            <w:r>
              <w:rPr>
                <w:rFonts w:eastAsia="Calibri"/>
                <w:b/>
                <w:bCs/>
                <w:i/>
                <w:sz w:val="24"/>
                <w:szCs w:val="24"/>
                <w:lang w:eastAsia="en-US"/>
              </w:rPr>
              <w:t>Указывается исчерпывающий перечень документов, содержащих подчистки и исправления текста</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789"/>
        </w:trPr>
        <w:tc>
          <w:tcPr>
            <w:tcW w:w="1200" w:type="dxa"/>
            <w:shd w:val="clear" w:color="auto" w:fill="auto"/>
            <w:vAlign w:val="center"/>
          </w:tcPr>
          <w:p w:rsidR="00582319" w:rsidRDefault="001E11D3">
            <w:pPr>
              <w:widowControl w:val="0"/>
              <w:autoSpaceDE w:val="0"/>
              <w:autoSpaceDN w:val="0"/>
              <w:spacing w:before="88" w:line="235" w:lineRule="auto"/>
              <w:ind w:left="68" w:right="50" w:hanging="3"/>
              <w:jc w:val="center"/>
              <w:rPr>
                <w:rFonts w:eastAsia="Calibri"/>
                <w:bCs/>
                <w:sz w:val="24"/>
                <w:szCs w:val="24"/>
                <w:lang w:eastAsia="en-US"/>
              </w:rPr>
            </w:pPr>
            <w:r>
              <w:rPr>
                <w:rFonts w:eastAsia="Calibri"/>
                <w:b/>
                <w:bCs/>
                <w:sz w:val="24"/>
                <w:szCs w:val="24"/>
                <w:lang w:eastAsia="en-US"/>
              </w:rPr>
              <w:t>подпункт «е» пункта 2.13</w:t>
            </w:r>
          </w:p>
        </w:tc>
        <w:tc>
          <w:tcPr>
            <w:tcW w:w="4671" w:type="dxa"/>
            <w:shd w:val="clear" w:color="auto" w:fill="auto"/>
            <w:vAlign w:val="center"/>
          </w:tcPr>
          <w:p w:rsidR="00582319" w:rsidRDefault="001E11D3">
            <w:pPr>
              <w:widowControl w:val="0"/>
              <w:autoSpaceDE w:val="0"/>
              <w:autoSpaceDN w:val="0"/>
              <w:spacing w:before="93" w:line="235" w:lineRule="auto"/>
              <w:ind w:left="66" w:right="87"/>
              <w:jc w:val="center"/>
              <w:rPr>
                <w:rFonts w:eastAsia="Calibri"/>
                <w:bCs/>
                <w:sz w:val="24"/>
                <w:szCs w:val="24"/>
                <w:lang w:eastAsia="en-US"/>
              </w:rPr>
            </w:pPr>
            <w:r>
              <w:rPr>
                <w:rFonts w:eastAsia="Calibri"/>
                <w:b/>
                <w:bCs/>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vAlign w:val="center"/>
          </w:tcPr>
          <w:p w:rsidR="00582319" w:rsidRDefault="001E11D3">
            <w:pPr>
              <w:widowControl w:val="0"/>
              <w:autoSpaceDE w:val="0"/>
              <w:autoSpaceDN w:val="0"/>
              <w:spacing w:before="95" w:line="232" w:lineRule="auto"/>
              <w:ind w:left="68" w:firstLine="25"/>
              <w:jc w:val="center"/>
              <w:rPr>
                <w:rFonts w:eastAsia="Calibri"/>
                <w:bCs/>
                <w:i/>
                <w:sz w:val="24"/>
                <w:szCs w:val="24"/>
                <w:lang w:eastAsia="en-US"/>
              </w:rPr>
            </w:pPr>
            <w:r>
              <w:rPr>
                <w:rFonts w:eastAsia="Calibri"/>
                <w:b/>
                <w:bCs/>
                <w:i/>
                <w:sz w:val="24"/>
                <w:szCs w:val="24"/>
                <w:lang w:eastAsia="en-US"/>
              </w:rPr>
              <w:t>Указывается исчерпывающий перечень документов, содержащих повреждения</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399"/>
        </w:trPr>
        <w:tc>
          <w:tcPr>
            <w:tcW w:w="1200" w:type="dxa"/>
            <w:shd w:val="clear" w:color="auto" w:fill="auto"/>
            <w:vAlign w:val="center"/>
          </w:tcPr>
          <w:p w:rsidR="00582319" w:rsidRDefault="001E11D3">
            <w:pPr>
              <w:widowControl w:val="0"/>
              <w:autoSpaceDE w:val="0"/>
              <w:autoSpaceDN w:val="0"/>
              <w:spacing w:before="78"/>
              <w:ind w:left="66"/>
              <w:jc w:val="center"/>
              <w:rPr>
                <w:rFonts w:eastAsia="Calibri"/>
                <w:bCs/>
                <w:sz w:val="24"/>
                <w:szCs w:val="24"/>
                <w:lang w:eastAsia="en-US"/>
              </w:rPr>
            </w:pPr>
            <w:r>
              <w:rPr>
                <w:rFonts w:eastAsia="Calibri"/>
                <w:b/>
                <w:bCs/>
                <w:sz w:val="24"/>
                <w:szCs w:val="24"/>
                <w:lang w:eastAsia="en-US"/>
              </w:rPr>
              <w:t>подпункт</w:t>
            </w:r>
          </w:p>
          <w:p w:rsidR="00582319" w:rsidRDefault="001E11D3">
            <w:pPr>
              <w:widowControl w:val="0"/>
              <w:autoSpaceDE w:val="0"/>
              <w:autoSpaceDN w:val="0"/>
              <w:spacing w:before="78"/>
              <w:ind w:left="66"/>
              <w:jc w:val="center"/>
              <w:rPr>
                <w:rFonts w:eastAsia="Calibri"/>
                <w:bCs/>
                <w:sz w:val="24"/>
                <w:szCs w:val="24"/>
                <w:lang w:eastAsia="en-US"/>
              </w:rPr>
            </w:pPr>
            <w:r>
              <w:rPr>
                <w:rFonts w:eastAsia="Calibri"/>
                <w:b/>
                <w:bCs/>
                <w:sz w:val="24"/>
                <w:szCs w:val="24"/>
                <w:lang w:eastAsia="en-US"/>
              </w:rPr>
              <w:t>«ж»</w:t>
            </w:r>
          </w:p>
          <w:p w:rsidR="00582319" w:rsidRDefault="001E11D3">
            <w:pPr>
              <w:widowControl w:val="0"/>
              <w:autoSpaceDE w:val="0"/>
              <w:autoSpaceDN w:val="0"/>
              <w:spacing w:line="267" w:lineRule="exact"/>
              <w:ind w:left="66"/>
              <w:jc w:val="center"/>
              <w:rPr>
                <w:rFonts w:eastAsia="Calibri"/>
                <w:bCs/>
                <w:sz w:val="24"/>
                <w:szCs w:val="24"/>
                <w:lang w:eastAsia="en-US"/>
              </w:rPr>
            </w:pPr>
            <w:r>
              <w:rPr>
                <w:rFonts w:eastAsia="Calibri"/>
                <w:b/>
                <w:bCs/>
                <w:sz w:val="24"/>
                <w:szCs w:val="24"/>
                <w:lang w:eastAsia="en-US"/>
              </w:rPr>
              <w:t>пункта</w:t>
            </w:r>
          </w:p>
          <w:p w:rsidR="00582319" w:rsidRDefault="001E11D3">
            <w:pPr>
              <w:widowControl w:val="0"/>
              <w:autoSpaceDE w:val="0"/>
              <w:autoSpaceDN w:val="0"/>
              <w:spacing w:line="279" w:lineRule="exact"/>
              <w:ind w:left="68"/>
              <w:jc w:val="center"/>
              <w:rPr>
                <w:rFonts w:eastAsia="Calibri"/>
                <w:bCs/>
                <w:sz w:val="24"/>
                <w:szCs w:val="24"/>
                <w:lang w:eastAsia="en-US"/>
              </w:rPr>
            </w:pPr>
            <w:r>
              <w:rPr>
                <w:rFonts w:eastAsia="Calibri"/>
                <w:b/>
                <w:bCs/>
                <w:sz w:val="24"/>
                <w:szCs w:val="24"/>
                <w:lang w:eastAsia="en-US"/>
              </w:rPr>
              <w:t>2.13</w:t>
            </w:r>
          </w:p>
        </w:tc>
        <w:tc>
          <w:tcPr>
            <w:tcW w:w="4671" w:type="dxa"/>
            <w:shd w:val="clear" w:color="auto" w:fill="auto"/>
            <w:vAlign w:val="center"/>
          </w:tcPr>
          <w:p w:rsidR="00582319" w:rsidRDefault="001E11D3">
            <w:pPr>
              <w:widowControl w:val="0"/>
              <w:autoSpaceDE w:val="0"/>
              <w:autoSpaceDN w:val="0"/>
              <w:spacing w:before="88" w:line="235" w:lineRule="auto"/>
              <w:ind w:left="66" w:right="87" w:firstLine="3"/>
              <w:jc w:val="center"/>
              <w:rPr>
                <w:rFonts w:eastAsia="Calibri"/>
                <w:bCs/>
                <w:sz w:val="24"/>
                <w:szCs w:val="24"/>
                <w:lang w:eastAsia="en-US"/>
              </w:rPr>
            </w:pPr>
            <w:r>
              <w:rPr>
                <w:rFonts w:eastAsia="Calibri"/>
                <w:b/>
                <w:bCs/>
                <w:sz w:val="24"/>
                <w:szCs w:val="24"/>
                <w:lang w:eastAsia="en-US"/>
              </w:rPr>
              <w:t xml:space="preserve">заявления о предоставлении решения о согласовании архитектурно-градостроительного облика объекта капитального строительства и документы, указанные в подпунктах «2» - «4» п.2.8 настоящего Административного регламента, представлены в электронной </w:t>
            </w:r>
            <w:r>
              <w:rPr>
                <w:rFonts w:eastAsia="Calibri"/>
                <w:b/>
                <w:bCs/>
                <w:sz w:val="24"/>
                <w:szCs w:val="24"/>
                <w:lang w:eastAsia="en-US"/>
              </w:rPr>
              <w:t>форме с нарушением требований, установленных п.п.2.5 – 2.7 настоящего Административного регламента;</w:t>
            </w:r>
          </w:p>
        </w:tc>
        <w:tc>
          <w:tcPr>
            <w:tcW w:w="4253" w:type="dxa"/>
            <w:shd w:val="clear" w:color="auto" w:fill="auto"/>
            <w:vAlign w:val="center"/>
          </w:tcPr>
          <w:p w:rsidR="00582319" w:rsidRDefault="001E11D3">
            <w:pPr>
              <w:widowControl w:val="0"/>
              <w:autoSpaceDE w:val="0"/>
              <w:autoSpaceDN w:val="0"/>
              <w:spacing w:before="83"/>
              <w:ind w:right="57"/>
              <w:jc w:val="center"/>
              <w:rPr>
                <w:rFonts w:eastAsia="Calibri"/>
                <w:bCs/>
                <w:i/>
                <w:sz w:val="24"/>
                <w:szCs w:val="24"/>
                <w:lang w:eastAsia="en-US"/>
              </w:rPr>
            </w:pPr>
            <w:r>
              <w:rPr>
                <w:rFonts w:eastAsia="Calibri"/>
                <w:b/>
                <w:bCs/>
                <w:i/>
                <w:sz w:val="24"/>
                <w:szCs w:val="24"/>
                <w:lang w:eastAsia="en-US"/>
              </w:rPr>
              <w:t>Указываются основания такого вывода</w:t>
            </w:r>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015"/>
        </w:trPr>
        <w:tc>
          <w:tcPr>
            <w:tcW w:w="1200" w:type="dxa"/>
            <w:shd w:val="clear" w:color="auto" w:fill="auto"/>
            <w:vAlign w:val="center"/>
          </w:tcPr>
          <w:p w:rsidR="00582319" w:rsidRDefault="001E11D3">
            <w:pPr>
              <w:widowControl w:val="0"/>
              <w:autoSpaceDE w:val="0"/>
              <w:autoSpaceDN w:val="0"/>
              <w:spacing w:before="88" w:line="235" w:lineRule="auto"/>
              <w:ind w:left="68" w:right="38" w:hanging="3"/>
              <w:jc w:val="center"/>
              <w:rPr>
                <w:rFonts w:eastAsia="Calibri"/>
                <w:bCs/>
                <w:sz w:val="24"/>
                <w:szCs w:val="24"/>
                <w:lang w:eastAsia="en-US"/>
              </w:rPr>
            </w:pPr>
            <w:r>
              <w:rPr>
                <w:rFonts w:eastAsia="Calibri"/>
                <w:b/>
                <w:bCs/>
                <w:sz w:val="24"/>
                <w:szCs w:val="24"/>
                <w:lang w:eastAsia="en-US"/>
              </w:rPr>
              <w:t>подпункт «з» пункта 2.13</w:t>
            </w:r>
          </w:p>
        </w:tc>
        <w:tc>
          <w:tcPr>
            <w:tcW w:w="4671" w:type="dxa"/>
            <w:shd w:val="clear" w:color="auto" w:fill="auto"/>
            <w:vAlign w:val="center"/>
          </w:tcPr>
          <w:p w:rsidR="00582319" w:rsidRDefault="001E11D3">
            <w:pPr>
              <w:widowControl w:val="0"/>
              <w:autoSpaceDE w:val="0"/>
              <w:autoSpaceDN w:val="0"/>
              <w:spacing w:before="88" w:line="235" w:lineRule="auto"/>
              <w:ind w:left="68" w:right="85"/>
              <w:contextualSpacing/>
              <w:jc w:val="center"/>
              <w:rPr>
                <w:rFonts w:eastAsia="Calibri"/>
                <w:bCs/>
                <w:sz w:val="24"/>
                <w:szCs w:val="24"/>
                <w:lang w:eastAsia="en-US"/>
              </w:rPr>
            </w:pPr>
            <w:r>
              <w:rPr>
                <w:rFonts w:eastAsia="Calibri"/>
                <w:b/>
                <w:bCs/>
                <w:sz w:val="24"/>
                <w:szCs w:val="24"/>
                <w:lang w:eastAsia="en-US"/>
              </w:rPr>
              <w:t xml:space="preserve">выявлено несоблюдение </w:t>
            </w:r>
            <w:proofErr w:type="gramStart"/>
            <w:r>
              <w:rPr>
                <w:rFonts w:eastAsia="Calibri"/>
                <w:b/>
                <w:bCs/>
                <w:sz w:val="24"/>
                <w:szCs w:val="24"/>
                <w:lang w:eastAsia="en-US"/>
              </w:rPr>
              <w:t>установленных</w:t>
            </w:r>
            <w:proofErr w:type="gramEnd"/>
          </w:p>
          <w:p w:rsidR="00582319" w:rsidRDefault="001E11D3">
            <w:pPr>
              <w:widowControl w:val="0"/>
              <w:autoSpaceDE w:val="0"/>
              <w:autoSpaceDN w:val="0"/>
              <w:spacing w:before="88" w:line="235" w:lineRule="auto"/>
              <w:ind w:left="68" w:right="85"/>
              <w:contextualSpacing/>
              <w:jc w:val="center"/>
              <w:rPr>
                <w:rFonts w:eastAsia="Calibri"/>
                <w:bCs/>
                <w:sz w:val="24"/>
                <w:szCs w:val="24"/>
                <w:lang w:eastAsia="en-US"/>
              </w:rPr>
            </w:pPr>
            <w:r>
              <w:rPr>
                <w:rFonts w:eastAsia="Calibri"/>
                <w:b/>
                <w:bCs/>
                <w:sz w:val="24"/>
                <w:szCs w:val="24"/>
                <w:lang w:eastAsia="en-US"/>
              </w:rPr>
              <w:t>ст.11 Федерального закона «Об электронной подписи» условий</w:t>
            </w:r>
            <w:r>
              <w:rPr>
                <w:rFonts w:eastAsia="Calibri"/>
                <w:b/>
                <w:bCs/>
                <w:sz w:val="24"/>
                <w:szCs w:val="24"/>
                <w:lang w:eastAsia="en-US"/>
              </w:rPr>
              <w:t xml:space="preserve"> признания квалифицированной электронной подписи действительной в документах, представленных в электронной форме</w:t>
            </w:r>
          </w:p>
        </w:tc>
        <w:tc>
          <w:tcPr>
            <w:tcW w:w="4253" w:type="dxa"/>
            <w:shd w:val="clear" w:color="auto" w:fill="auto"/>
            <w:vAlign w:val="center"/>
          </w:tcPr>
          <w:p w:rsidR="00582319" w:rsidRDefault="001E11D3">
            <w:pPr>
              <w:widowControl w:val="0"/>
              <w:autoSpaceDE w:val="0"/>
              <w:autoSpaceDN w:val="0"/>
              <w:spacing w:before="88" w:line="235" w:lineRule="auto"/>
              <w:ind w:left="68" w:right="105" w:firstLine="14"/>
              <w:jc w:val="center"/>
              <w:rPr>
                <w:rFonts w:eastAsia="Calibri"/>
                <w:bCs/>
                <w:i/>
                <w:sz w:val="24"/>
                <w:szCs w:val="24"/>
                <w:lang w:eastAsia="en-US"/>
              </w:rPr>
            </w:pPr>
            <w:r>
              <w:rPr>
                <w:rFonts w:eastAsia="Calibri"/>
                <w:b/>
                <w:bCs/>
                <w:i/>
                <w:sz w:val="24"/>
                <w:szCs w:val="24"/>
                <w:lang w:eastAsia="en-US"/>
              </w:rPr>
              <w:t xml:space="preserve">Указывается исчерпывающий перечень электронных документов, не </w:t>
            </w:r>
            <w:proofErr w:type="gramStart"/>
            <w:r>
              <w:rPr>
                <w:rFonts w:eastAsia="Calibri"/>
                <w:b/>
                <w:bCs/>
                <w:i/>
                <w:sz w:val="24"/>
                <w:szCs w:val="24"/>
                <w:lang w:eastAsia="en-US"/>
              </w:rPr>
              <w:t>соответствующим</w:t>
            </w:r>
            <w:proofErr w:type="gramEnd"/>
            <w:r>
              <w:rPr>
                <w:rFonts w:eastAsia="Calibri"/>
                <w:b/>
                <w:bCs/>
                <w:i/>
                <w:sz w:val="24"/>
                <w:szCs w:val="24"/>
                <w:lang w:eastAsia="en-US"/>
              </w:rPr>
              <w:t xml:space="preserve"> указанному критерию</w:t>
            </w:r>
          </w:p>
        </w:tc>
      </w:tr>
    </w:tbl>
    <w:p w:rsidR="00582319" w:rsidRDefault="00582319">
      <w:pPr>
        <w:tabs>
          <w:tab w:val="left" w:pos="7455"/>
        </w:tabs>
        <w:ind w:left="709" w:firstLine="142"/>
        <w:rPr>
          <w:bCs/>
          <w:sz w:val="8"/>
          <w:szCs w:val="8"/>
        </w:rPr>
      </w:pPr>
    </w:p>
    <w:p w:rsidR="00582319" w:rsidRDefault="001E11D3">
      <w:pPr>
        <w:tabs>
          <w:tab w:val="left" w:pos="7455"/>
        </w:tabs>
        <w:ind w:left="709" w:firstLine="142"/>
      </w:pPr>
      <w:r>
        <w:rPr>
          <w:b/>
          <w:bCs/>
          <w:szCs w:val="28"/>
        </w:rPr>
        <w:t>Дополнительно информируем:</w:t>
      </w:r>
      <w:r>
        <w:rPr>
          <w:b/>
          <w:i/>
          <w:sz w:val="27"/>
          <w:szCs w:val="27"/>
        </w:rPr>
        <w:tab/>
      </w:r>
    </w:p>
    <w:p w:rsidR="00582319" w:rsidRDefault="001E11D3">
      <w:pPr>
        <w:pBdr>
          <w:top w:val="single" w:sz="4" w:space="2" w:color="000000"/>
          <w:left w:val="none" w:sz="0" w:space="0" w:color="000000"/>
          <w:bottom w:val="none" w:sz="0" w:space="0" w:color="000000"/>
          <w:right w:val="none" w:sz="0" w:space="0" w:color="000000"/>
        </w:pBdr>
        <w:ind w:left="4678"/>
        <w:jc w:val="center"/>
        <w:rPr>
          <w:sz w:val="20"/>
        </w:rPr>
      </w:pPr>
      <w:proofErr w:type="gramStart"/>
      <w:r>
        <w:rPr>
          <w:sz w:val="20"/>
        </w:rPr>
        <w:t xml:space="preserve">(указывается информация, необходимая для устранения </w:t>
      </w:r>
      <w:proofErr w:type="gramEnd"/>
    </w:p>
    <w:p w:rsidR="00582319" w:rsidRDefault="001E11D3">
      <w:pPr>
        <w:tabs>
          <w:tab w:val="left" w:pos="7455"/>
        </w:tabs>
      </w:pPr>
      <w:r>
        <w:rPr>
          <w:b/>
          <w:i/>
          <w:sz w:val="27"/>
          <w:szCs w:val="27"/>
        </w:rPr>
        <w:tab/>
      </w:r>
    </w:p>
    <w:p w:rsidR="00582319" w:rsidRDefault="001E11D3">
      <w:pPr>
        <w:pBdr>
          <w:top w:val="single" w:sz="4" w:space="1" w:color="000000"/>
          <w:left w:val="none" w:sz="0" w:space="0" w:color="000000"/>
          <w:bottom w:val="none" w:sz="0" w:space="0" w:color="000000"/>
          <w:right w:val="none" w:sz="0" w:space="0" w:color="000000"/>
        </w:pBdr>
        <w:jc w:val="center"/>
      </w:pPr>
      <w:r>
        <w:rPr>
          <w:sz w:val="20"/>
        </w:rPr>
        <w:t>причин отказа в приеме документов, а также иная</w:t>
      </w:r>
      <w:r>
        <w:rPr>
          <w:b/>
          <w:bCs/>
          <w:sz w:val="20"/>
        </w:rPr>
        <w:t xml:space="preserve"> дополнительная информация при наличии</w:t>
      </w:r>
      <w:r>
        <w:rPr>
          <w:sz w:val="18"/>
          <w:szCs w:val="18"/>
        </w:rPr>
        <w:t>)</w:t>
      </w:r>
    </w:p>
    <w:p w:rsidR="00582319" w:rsidRDefault="00582319">
      <w:pPr>
        <w:spacing w:before="7" w:after="120"/>
        <w:rPr>
          <w:bCs/>
          <w:szCs w:val="28"/>
        </w:rPr>
      </w:pPr>
    </w:p>
    <w:p w:rsidR="00582319" w:rsidRDefault="00582319">
      <w:pPr>
        <w:spacing w:before="7" w:after="120"/>
        <w:rPr>
          <w:sz w:val="5"/>
        </w:rPr>
      </w:pPr>
    </w:p>
    <w:p w:rsidR="00582319" w:rsidRDefault="001E11D3">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6985" r="10795" b="254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43" name="Line 31"/>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2"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3p2Yxn4CAABQBQAA&#10;DgAAAAAAAAAAAAAAAAAuAgAAZHJzL2Uyb0RvYy54bWxQSwECLQAUAAYACAAAACEABZXOENoAAAAD&#10;AQAADwAAAAAAAAAAAAAAAADYBAAAZHJzL2Rvd25yZXYueG1sUEsFBgAAAAAEAAQA8wAAAN8FAAAA&#10;AA==&#10;">
                <v:line id="Line 31"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LJcsMAAADbAAAADwAAAGRycy9kb3ducmV2LnhtbESPQWvCQBSE7wX/w/IK3upuVWqbukoQ&#10;il4sqKXnR/Y1SZv3NmS3Gv+9Kwgeh5n5hpkve27UkbpQe7HwPDKgSArvaiktfB0+nl5BhYjisPFC&#10;Fs4UYLkYPMwxc/4kOzruY6kSREKGFqoY20zrUFTEGEa+JUnej+8YY5JdqV2HpwTnRo+NedGMtaSF&#10;CltaVVT87f/ZgpnlU/OZfzflhHe/YfzGuF2ztcPHPn8HFamP9/CtvXEWph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CyXL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6985" r="11430" b="254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41" name="Line 29"/>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0"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ARfk2oegIAAFAFAAAOAAAA&#10;AAAAAAAAAAAAAC4CAABkcnMvZTJvRG9jLnhtbFBLAQItABQABgAIAAAAIQCADcKj2gAAAAMBAAAP&#10;AAAAAAAAAAAAAAAAANQEAABkcnMvZG93bnJldi54bWxQSwUGAAAAAAQABADzAAAA2wUAAAAA&#10;">
                <v:line id="Line 29"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zynsMAAADbAAAADwAAAGRycy9kb3ducmV2LnhtbESPQWvCQBSE70L/w/IKvemuVmybukoQ&#10;SntR0JaeH9nXJJr3NmRXTf+9Kwgeh5n5hpkve27UibpQe7EwHhlQJIV3tZQWfr4/hq+gQkRx2Hgh&#10;C/8UYLl4GMwxc/4sWzrtYqkSREKGFqoY20zrUFTEGEa+JUnen+8YY5JdqV2H5wTnRk+MmWnGWtJC&#10;hS2tKioOuyNbMC/51Gzy36Z85u0+TN4Y159s7dNjn7+DitTHe/jW/nIWpm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c8p7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6985" r="8890" b="254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39" name="Line 27"/>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8"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brkbQn0CAABQBQAA&#10;DgAAAAAAAAAAAAAAAAAuAgAAZHJzL2Uyb0RvYy54bWxQSwECLQAUAAYACAAAACEAazu0z9sAAAAD&#10;AQAADwAAAAAAAAAAAAAAAADXBAAAZHJzL2Rvd25yZXYueG1sUEsFBgAAAAAEAAQA8wAAAN8FAAAA&#10;AA==&#10;">
                <v:line id="Line 27"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N5cMAAADbAAAADwAAAGRycy9kb3ducmV2LnhtbESPQWvCQBSE74X+h+UVvNXdatGaukoQ&#10;pL0oqKXnR/Y1SZv3NmRXTf+9Kwgeh5n5hpkve27UibpQe7HwMjSgSArvaiktfB3Wz2+gQkRx2Hgh&#10;C/8UYLl4fJhj5vxZdnTax1IliIQMLVQxtpnWoaiIMQx9S5K8H98xxiS7UrsOzwnOjR4ZM9GMtaSF&#10;CltaVVT87Y9swUzzV7PNv5tyzLvfMJoxbj7Y2sFTn7+DitTHe/jW/nQWxj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sjeXDAAAA2wAAAA8AAAAAAAAAAAAA&#10;AAAAoQIAAGRycy9kb3ducmV2LnhtbFBLBQYAAAAABAAEAPkAAACRAwAAAAA=&#10;" strokecolor="#1c1c1c" strokeweight=".25403mm"/>
                <w10:anchorlock/>
              </v:group>
            </w:pict>
          </mc:Fallback>
        </mc:AlternateContent>
      </w:r>
    </w:p>
    <w:p w:rsidR="00582319" w:rsidRDefault="001E11D3">
      <w:pPr>
        <w:tabs>
          <w:tab w:val="left" w:pos="4326"/>
        </w:tabs>
        <w:spacing w:before="3"/>
        <w:ind w:left="1232"/>
        <w:rPr>
          <w:bCs/>
          <w:sz w:val="20"/>
        </w:rPr>
      </w:pPr>
      <w:r>
        <w:rPr>
          <w:b/>
          <w:bCs/>
          <w:sz w:val="20"/>
        </w:rPr>
        <w:t>(должность)                                        (подпись)</w:t>
      </w:r>
      <w:r>
        <w:rPr>
          <w:b/>
          <w:bCs/>
          <w:sz w:val="20"/>
        </w:rPr>
        <w:tab/>
        <w:t xml:space="preserve">                                          (ФИ</w:t>
      </w:r>
      <w:r>
        <w:rPr>
          <w:b/>
          <w:bCs/>
          <w:sz w:val="20"/>
        </w:rPr>
        <w:t>О)</w:t>
      </w:r>
    </w:p>
    <w:p w:rsidR="00582319" w:rsidRDefault="001E11D3">
      <w:pPr>
        <w:tabs>
          <w:tab w:val="left" w:pos="8835"/>
          <w:tab w:val="left" w:pos="9210"/>
        </w:tabs>
        <w:rPr>
          <w:sz w:val="16"/>
        </w:rPr>
      </w:pPr>
      <w:r>
        <w:rPr>
          <w:sz w:val="20"/>
        </w:rPr>
        <w:tab/>
      </w:r>
      <w:r>
        <w:rPr>
          <w:sz w:val="16"/>
        </w:rPr>
        <w:tab/>
      </w:r>
    </w:p>
    <w:p w:rsidR="00582319" w:rsidRDefault="00582319">
      <w:pPr>
        <w:rPr>
          <w:sz w:val="16"/>
        </w:rPr>
        <w:sectPr w:rsidR="00582319">
          <w:pgSz w:w="11900" w:h="16840"/>
          <w:pgMar w:top="709" w:right="380" w:bottom="568" w:left="1040"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4</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 «Предоставление решения о согласовании архитектурно-градостроительного облика </w:t>
      </w:r>
    </w:p>
    <w:p w:rsidR="00582319" w:rsidRDefault="001E11D3">
      <w:pPr>
        <w:autoSpaceDE w:val="0"/>
        <w:ind w:left="4395"/>
        <w:jc w:val="center"/>
        <w:rPr>
          <w:color w:val="000000"/>
          <w:szCs w:val="28"/>
        </w:rP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582319">
      <w:pPr>
        <w:rPr>
          <w:bCs/>
          <w:color w:val="000000"/>
          <w:szCs w:val="28"/>
        </w:rPr>
      </w:pPr>
    </w:p>
    <w:p w:rsidR="00582319" w:rsidRDefault="001E11D3">
      <w:pPr>
        <w:tabs>
          <w:tab w:val="left" w:pos="9071"/>
        </w:tabs>
        <w:spacing w:line="240" w:lineRule="atLeast"/>
        <w:ind w:left="4820"/>
      </w:pPr>
      <w:r>
        <w:rPr>
          <w:color w:val="000000"/>
          <w:szCs w:val="28"/>
        </w:rPr>
        <w:t>Кому________________________________ _____________________________________</w:t>
      </w:r>
    </w:p>
    <w:p w:rsidR="00582319" w:rsidRDefault="001E11D3">
      <w:pPr>
        <w:spacing w:line="240" w:lineRule="atLeast"/>
        <w:ind w:left="4820"/>
        <w:jc w:val="center"/>
        <w:rPr>
          <w:bCs/>
          <w:sz w:val="20"/>
        </w:rPr>
      </w:pPr>
      <w:r>
        <w:rPr>
          <w:bCs/>
          <w:sz w:val="20"/>
        </w:rPr>
        <w:t>(фамилия, имя, отчество (при наличии) заявителя</w:t>
      </w:r>
      <w:proofErr w:type="gramStart"/>
      <w:r>
        <w:rPr>
          <w:bCs/>
          <w:sz w:val="20"/>
          <w:vertAlign w:val="superscript"/>
        </w:rPr>
        <w:t>1</w:t>
      </w:r>
      <w:proofErr w:type="gramEnd"/>
      <w:r>
        <w:rPr>
          <w:bCs/>
          <w:sz w:val="20"/>
        </w:rPr>
        <w:t>, ОГРНИП</w:t>
      </w:r>
    </w:p>
    <w:p w:rsidR="00582319" w:rsidRDefault="001E11D3">
      <w:pPr>
        <w:spacing w:line="240" w:lineRule="atLeast"/>
        <w:ind w:left="4820"/>
        <w:jc w:val="center"/>
        <w:rPr>
          <w:bCs/>
          <w:sz w:val="20"/>
        </w:rPr>
      </w:pPr>
      <w:r>
        <w:rPr>
          <w:bCs/>
          <w:sz w:val="20"/>
        </w:rPr>
        <w:t xml:space="preserve"> </w:t>
      </w:r>
      <w:proofErr w:type="gramStart"/>
      <w:r>
        <w:rPr>
          <w:bCs/>
          <w:sz w:val="20"/>
        </w:rPr>
        <w:t>(для физического лица, зарегистрированного в качестве индивидуального предпринимателя) -  для физического</w:t>
      </w:r>
      <w:proofErr w:type="gramEnd"/>
    </w:p>
    <w:p w:rsidR="00582319" w:rsidRDefault="001E11D3">
      <w:pPr>
        <w:spacing w:line="240" w:lineRule="atLeast"/>
        <w:ind w:left="4820"/>
        <w:jc w:val="center"/>
        <w:rPr>
          <w:bCs/>
          <w:sz w:val="20"/>
        </w:rPr>
      </w:pPr>
      <w:r>
        <w:rPr>
          <w:bCs/>
          <w:sz w:val="20"/>
        </w:rPr>
        <w:t xml:space="preserve"> лица, полное наи</w:t>
      </w:r>
      <w:r>
        <w:rPr>
          <w:bCs/>
          <w:sz w:val="20"/>
        </w:rPr>
        <w:t>менование заявителя, ИНН, ОГРН - для юридического лица</w:t>
      </w:r>
    </w:p>
    <w:p w:rsidR="00582319" w:rsidRDefault="001E11D3">
      <w:pPr>
        <w:spacing w:line="240" w:lineRule="atLeast"/>
        <w:ind w:left="4820"/>
        <w:rPr>
          <w:bCs/>
          <w:sz w:val="20"/>
        </w:rPr>
      </w:pPr>
      <w:r>
        <w:rPr>
          <w:bCs/>
          <w:sz w:val="20"/>
        </w:rPr>
        <w:t>________________________________________________________________________________________________________</w:t>
      </w:r>
    </w:p>
    <w:p w:rsidR="00582319" w:rsidRDefault="001E11D3">
      <w:pPr>
        <w:spacing w:line="240" w:lineRule="atLeast"/>
        <w:ind w:left="4820"/>
        <w:jc w:val="center"/>
        <w:rPr>
          <w:bCs/>
          <w:sz w:val="20"/>
        </w:rPr>
      </w:pPr>
      <w:r>
        <w:rPr>
          <w:bCs/>
          <w:sz w:val="20"/>
        </w:rPr>
        <w:t>почтовый индекс и адрес, телефон, адрес электронной почты)</w:t>
      </w:r>
    </w:p>
    <w:p w:rsidR="00582319" w:rsidRDefault="00582319">
      <w:pPr>
        <w:spacing w:line="240" w:lineRule="atLeast"/>
        <w:ind w:left="4820"/>
        <w:jc w:val="center"/>
      </w:pPr>
    </w:p>
    <w:p w:rsidR="00582319" w:rsidRDefault="001E11D3">
      <w:pPr>
        <w:tabs>
          <w:tab w:val="center" w:pos="5253"/>
          <w:tab w:val="left" w:pos="6597"/>
        </w:tabs>
        <w:spacing w:line="322" w:lineRule="exact"/>
        <w:ind w:left="325" w:right="299"/>
        <w:rPr>
          <w:w w:val="105"/>
        </w:rPr>
      </w:pPr>
      <w:r>
        <w:rPr>
          <w:w w:val="105"/>
          <w:lang w:val="x-none"/>
        </w:rPr>
        <w:tab/>
      </w:r>
    </w:p>
    <w:p w:rsidR="00582319" w:rsidRDefault="001E11D3">
      <w:pPr>
        <w:tabs>
          <w:tab w:val="center" w:pos="5253"/>
          <w:tab w:val="left" w:pos="6597"/>
        </w:tabs>
        <w:spacing w:line="322" w:lineRule="exact"/>
        <w:ind w:left="325" w:right="299"/>
        <w:jc w:val="center"/>
        <w:rPr>
          <w:b/>
          <w:bCs/>
          <w:lang w:val="x-none"/>
        </w:rPr>
      </w:pPr>
      <w:r>
        <w:rPr>
          <w:b/>
          <w:bCs/>
          <w:lang w:val="x-none"/>
        </w:rPr>
        <w:t>Р Е Ш Е Н И Е</w:t>
      </w:r>
    </w:p>
    <w:p w:rsidR="00582319" w:rsidRDefault="001E11D3">
      <w:pPr>
        <w:spacing w:after="120"/>
        <w:ind w:left="306" w:right="301"/>
        <w:contextualSpacing/>
        <w:jc w:val="center"/>
        <w:rPr>
          <w:b/>
          <w:bCs/>
        </w:rPr>
      </w:pPr>
      <w:r>
        <w:rPr>
          <w:b/>
          <w:bCs/>
          <w:lang w:val="x-none"/>
        </w:rPr>
        <w:t xml:space="preserve">об отказе в </w:t>
      </w:r>
      <w:r>
        <w:rPr>
          <w:b/>
          <w:bCs/>
        </w:rPr>
        <w:t>предоста</w:t>
      </w:r>
      <w:r>
        <w:rPr>
          <w:b/>
          <w:bCs/>
        </w:rPr>
        <w:t xml:space="preserve">влении решения о согласовании </w:t>
      </w:r>
    </w:p>
    <w:p w:rsidR="00582319" w:rsidRDefault="001E11D3">
      <w:pPr>
        <w:spacing w:after="120"/>
        <w:ind w:left="306" w:right="301"/>
        <w:contextualSpacing/>
        <w:jc w:val="center"/>
        <w:rPr>
          <w:b/>
          <w:bCs/>
        </w:rPr>
      </w:pPr>
      <w:r>
        <w:rPr>
          <w:b/>
          <w:bCs/>
        </w:rPr>
        <w:t>архитектурно-градостроительного облика</w:t>
      </w:r>
    </w:p>
    <w:p w:rsidR="00582319" w:rsidRDefault="001E11D3">
      <w:pPr>
        <w:spacing w:after="120"/>
        <w:ind w:left="306" w:right="301"/>
        <w:contextualSpacing/>
        <w:jc w:val="center"/>
        <w:rPr>
          <w:b/>
          <w:bCs/>
        </w:rPr>
      </w:pPr>
      <w:r>
        <w:rPr>
          <w:b/>
          <w:bCs/>
        </w:rPr>
        <w:t xml:space="preserve"> объекта капитального строительства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 w:val="26"/>
                <w:szCs w:val="26"/>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after="120" w:line="271" w:lineRule="auto"/>
        <w:ind w:left="222" w:right="227" w:firstLine="708"/>
        <w:rPr>
          <w:sz w:val="6"/>
          <w:szCs w:val="6"/>
        </w:rPr>
      </w:pPr>
    </w:p>
    <w:p w:rsidR="00582319" w:rsidRDefault="001E11D3">
      <w:pPr>
        <w:ind w:left="306" w:right="299"/>
        <w:jc w:val="both"/>
        <w:rPr>
          <w:bCs/>
        </w:rPr>
      </w:pPr>
      <w:proofErr w:type="gramStart"/>
      <w:r>
        <w:rPr>
          <w:b/>
          <w:bCs/>
        </w:rPr>
        <w:t>по</w:t>
      </w:r>
      <w:r>
        <w:rPr>
          <w:b/>
          <w:bCs/>
        </w:rPr>
        <w:t xml:space="preserve"> результатам</w:t>
      </w:r>
      <w:r>
        <w:rPr>
          <w:b/>
          <w:bCs/>
        </w:rPr>
        <w:tab/>
        <w:t xml:space="preserve"> рассмотрения</w:t>
      </w:r>
      <w:r>
        <w:rPr>
          <w:b/>
          <w:bCs/>
        </w:rPr>
        <w:tab/>
        <w:t>заявления</w:t>
      </w:r>
      <w:r>
        <w:rPr>
          <w:b/>
          <w:bCs/>
        </w:rPr>
        <w:tab/>
        <w:t>о предоставлении решения о согласовании архитектурно-градостроительного облика объекта капитального строительства</w:t>
      </w:r>
      <w:r>
        <w:rPr>
          <w:b/>
          <w:bCs/>
        </w:rPr>
        <w:tab/>
        <w:t>от________________№________ принято решение об отказе</w:t>
      </w:r>
      <w:proofErr w:type="gramEnd"/>
    </w:p>
    <w:p w:rsidR="00582319" w:rsidRDefault="001E11D3">
      <w:pPr>
        <w:tabs>
          <w:tab w:val="left" w:pos="4202"/>
        </w:tabs>
        <w:spacing w:before="52"/>
        <w:ind w:left="238"/>
        <w:rPr>
          <w:bCs/>
          <w:sz w:val="20"/>
        </w:rPr>
      </w:pPr>
      <w:r>
        <w:rPr>
          <w:b/>
          <w:bCs/>
          <w:sz w:val="20"/>
        </w:rPr>
        <w:t xml:space="preserve">                                                   </w:t>
      </w:r>
      <w:r>
        <w:rPr>
          <w:b/>
          <w:bCs/>
          <w:sz w:val="20"/>
        </w:rPr>
        <w:t xml:space="preserve">       (дата и номер регистрации)</w:t>
      </w:r>
    </w:p>
    <w:p w:rsidR="00582319" w:rsidRDefault="001E11D3">
      <w:pPr>
        <w:spacing w:before="65" w:after="120"/>
        <w:ind w:left="230"/>
        <w:rPr>
          <w:bCs/>
        </w:rPr>
      </w:pPr>
      <w:r>
        <w:rPr>
          <w:b/>
          <w:bCs/>
        </w:rPr>
        <w:t>предоставления решения о согласовании архитектурно-градостроительного облика объекта капитального строительства.</w:t>
      </w:r>
    </w:p>
    <w:p w:rsidR="00582319" w:rsidRDefault="00582319">
      <w:pPr>
        <w:spacing w:before="65" w:after="120"/>
        <w:ind w:left="230"/>
        <w:rPr>
          <w:bCs/>
          <w:sz w:val="16"/>
          <w:szCs w:val="16"/>
        </w:rPr>
      </w:pP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200"/>
        <w:gridCol w:w="4671"/>
        <w:gridCol w:w="4253"/>
      </w:tblGrid>
      <w:tr w:rsidR="00582319">
        <w:trPr>
          <w:trHeight w:val="1861"/>
        </w:trPr>
        <w:tc>
          <w:tcPr>
            <w:tcW w:w="1200" w:type="dxa"/>
            <w:shd w:val="clear" w:color="auto" w:fill="auto"/>
          </w:tcPr>
          <w:p w:rsidR="00582319" w:rsidRDefault="001E11D3">
            <w:pPr>
              <w:widowControl w:val="0"/>
              <w:autoSpaceDE w:val="0"/>
              <w:autoSpaceDN w:val="0"/>
              <w:spacing w:before="98"/>
              <w:ind w:left="108" w:right="86"/>
              <w:jc w:val="center"/>
              <w:rPr>
                <w:rFonts w:eastAsia="Calibri"/>
                <w:bCs/>
                <w:sz w:val="24"/>
                <w:szCs w:val="24"/>
                <w:lang w:eastAsia="en-US"/>
              </w:rPr>
            </w:pPr>
            <w:r>
              <w:rPr>
                <w:rFonts w:eastAsia="Calibri"/>
                <w:b/>
                <w:bCs/>
                <w:sz w:val="24"/>
                <w:szCs w:val="24"/>
                <w:lang w:eastAsia="en-US"/>
              </w:rPr>
              <w:t xml:space="preserve">№ пункта </w:t>
            </w:r>
            <w:proofErr w:type="spellStart"/>
            <w:r>
              <w:rPr>
                <w:rFonts w:eastAsia="Calibri"/>
                <w:b/>
                <w:bCs/>
                <w:sz w:val="24"/>
                <w:szCs w:val="24"/>
                <w:lang w:eastAsia="en-US"/>
              </w:rPr>
              <w:t>Админ</w:t>
            </w:r>
            <w:proofErr w:type="gramStart"/>
            <w:r>
              <w:rPr>
                <w:rFonts w:eastAsia="Calibri"/>
                <w:b/>
                <w:bCs/>
                <w:sz w:val="24"/>
                <w:szCs w:val="24"/>
                <w:lang w:eastAsia="en-US"/>
              </w:rPr>
              <w:t>и</w:t>
            </w:r>
            <w:proofErr w:type="spellEnd"/>
            <w:r>
              <w:rPr>
                <w:rFonts w:eastAsia="Calibri"/>
                <w:b/>
                <w:bCs/>
                <w:sz w:val="24"/>
                <w:szCs w:val="24"/>
                <w:lang w:eastAsia="en-US"/>
              </w:rPr>
              <w:t>-</w:t>
            </w:r>
            <w:proofErr w:type="gramEnd"/>
            <w:r>
              <w:rPr>
                <w:rFonts w:eastAsia="Calibri"/>
                <w:b/>
                <w:bCs/>
                <w:sz w:val="24"/>
                <w:szCs w:val="24"/>
                <w:lang w:eastAsia="en-US"/>
              </w:rPr>
              <w:t xml:space="preserve"> </w:t>
            </w:r>
            <w:proofErr w:type="spellStart"/>
            <w:r>
              <w:rPr>
                <w:rFonts w:eastAsia="Calibri"/>
                <w:b/>
                <w:bCs/>
                <w:sz w:val="24"/>
                <w:szCs w:val="24"/>
                <w:lang w:eastAsia="en-US"/>
              </w:rPr>
              <w:t>стратив</w:t>
            </w:r>
            <w:proofErr w:type="spellEnd"/>
            <w:r>
              <w:rPr>
                <w:rFonts w:eastAsia="Calibri"/>
                <w:b/>
                <w:bCs/>
                <w:sz w:val="24"/>
                <w:szCs w:val="24"/>
                <w:lang w:eastAsia="en-US"/>
              </w:rPr>
              <w:t xml:space="preserve">- </w:t>
            </w:r>
            <w:proofErr w:type="spellStart"/>
            <w:r>
              <w:rPr>
                <w:rFonts w:eastAsia="Calibri"/>
                <w:b/>
                <w:bCs/>
                <w:sz w:val="24"/>
                <w:szCs w:val="24"/>
                <w:lang w:eastAsia="en-US"/>
              </w:rPr>
              <w:t>ного</w:t>
            </w:r>
            <w:proofErr w:type="spellEnd"/>
            <w:r>
              <w:rPr>
                <w:rFonts w:eastAsia="Calibri"/>
                <w:b/>
                <w:bCs/>
                <w:sz w:val="24"/>
                <w:szCs w:val="24"/>
                <w:lang w:eastAsia="en-US"/>
              </w:rPr>
              <w:t xml:space="preserve"> </w:t>
            </w:r>
            <w:proofErr w:type="spellStart"/>
            <w:r>
              <w:rPr>
                <w:rFonts w:eastAsia="Calibri"/>
                <w:b/>
                <w:bCs/>
                <w:sz w:val="24"/>
                <w:szCs w:val="24"/>
                <w:lang w:eastAsia="en-US"/>
              </w:rPr>
              <w:t>регламен</w:t>
            </w:r>
            <w:proofErr w:type="spellEnd"/>
            <w:r>
              <w:rPr>
                <w:rFonts w:eastAsia="Calibri"/>
                <w:b/>
                <w:bCs/>
                <w:sz w:val="24"/>
                <w:szCs w:val="24"/>
                <w:lang w:eastAsia="en-US"/>
              </w:rPr>
              <w:t>- та</w:t>
            </w:r>
          </w:p>
        </w:tc>
        <w:tc>
          <w:tcPr>
            <w:tcW w:w="4671" w:type="dxa"/>
            <w:shd w:val="clear" w:color="auto" w:fill="auto"/>
          </w:tcPr>
          <w:p w:rsidR="00582319" w:rsidRDefault="00582319">
            <w:pPr>
              <w:widowControl w:val="0"/>
              <w:autoSpaceDE w:val="0"/>
              <w:autoSpaceDN w:val="0"/>
              <w:rPr>
                <w:rFonts w:eastAsia="Calibri"/>
                <w:bCs/>
                <w:sz w:val="24"/>
                <w:szCs w:val="24"/>
                <w:lang w:eastAsia="en-US"/>
              </w:rPr>
            </w:pPr>
          </w:p>
          <w:p w:rsidR="00582319" w:rsidRDefault="001E11D3">
            <w:pPr>
              <w:widowControl w:val="0"/>
              <w:autoSpaceDE w:val="0"/>
              <w:autoSpaceDN w:val="0"/>
              <w:spacing w:before="206"/>
              <w:ind w:left="392" w:right="355"/>
              <w:jc w:val="center"/>
              <w:rPr>
                <w:rFonts w:eastAsia="Calibri"/>
                <w:bCs/>
                <w:sz w:val="24"/>
                <w:szCs w:val="24"/>
                <w:lang w:eastAsia="en-US"/>
              </w:rPr>
            </w:pPr>
            <w:r>
              <w:rPr>
                <w:rFonts w:eastAsia="Calibri"/>
                <w:b/>
                <w:bCs/>
                <w:sz w:val="24"/>
                <w:szCs w:val="24"/>
                <w:lang w:eastAsia="en-US"/>
              </w:rPr>
              <w:t xml:space="preserve">Наименование основания для отказа в соответствии с </w:t>
            </w:r>
            <w:r>
              <w:rPr>
                <w:rFonts w:eastAsia="Calibri"/>
                <w:b/>
                <w:bCs/>
                <w:sz w:val="24"/>
                <w:szCs w:val="24"/>
                <w:lang w:eastAsia="en-US"/>
              </w:rPr>
              <w:t>Административным регламентом</w:t>
            </w:r>
          </w:p>
        </w:tc>
        <w:tc>
          <w:tcPr>
            <w:tcW w:w="4253" w:type="dxa"/>
            <w:shd w:val="clear" w:color="auto" w:fill="auto"/>
          </w:tcPr>
          <w:p w:rsidR="00582319" w:rsidRDefault="00582319">
            <w:pPr>
              <w:widowControl w:val="0"/>
              <w:autoSpaceDE w:val="0"/>
              <w:autoSpaceDN w:val="0"/>
              <w:rPr>
                <w:rFonts w:eastAsia="Calibri"/>
                <w:bCs/>
                <w:sz w:val="24"/>
                <w:szCs w:val="24"/>
                <w:lang w:eastAsia="en-US"/>
              </w:rPr>
            </w:pPr>
          </w:p>
          <w:p w:rsidR="00582319" w:rsidRDefault="001E11D3">
            <w:pPr>
              <w:widowControl w:val="0"/>
              <w:autoSpaceDE w:val="0"/>
              <w:autoSpaceDN w:val="0"/>
              <w:spacing w:before="206"/>
              <w:ind w:left="180" w:right="173" w:firstLine="13"/>
              <w:jc w:val="center"/>
              <w:rPr>
                <w:rFonts w:eastAsia="Calibri"/>
                <w:bCs/>
                <w:sz w:val="24"/>
                <w:szCs w:val="24"/>
                <w:lang w:eastAsia="en-US"/>
              </w:rPr>
            </w:pPr>
            <w:r>
              <w:rPr>
                <w:rFonts w:eastAsia="Calibri"/>
                <w:b/>
                <w:bCs/>
                <w:sz w:val="24"/>
                <w:szCs w:val="24"/>
                <w:lang w:eastAsia="en-US"/>
              </w:rPr>
              <w:t>Разъяснение причин отказа в предоставлении решения о согласовании архитектурно-градостроительного облика объекта капитального строительства</w:t>
            </w:r>
          </w:p>
        </w:tc>
      </w:tr>
      <w:tr w:rsidR="00582319">
        <w:trPr>
          <w:trHeight w:val="1354"/>
        </w:trPr>
        <w:tc>
          <w:tcPr>
            <w:tcW w:w="1200" w:type="dxa"/>
            <w:shd w:val="clear" w:color="auto" w:fill="auto"/>
          </w:tcPr>
          <w:p w:rsidR="00582319" w:rsidRDefault="001E11D3">
            <w:pPr>
              <w:widowControl w:val="0"/>
              <w:autoSpaceDE w:val="0"/>
              <w:autoSpaceDN w:val="0"/>
              <w:spacing w:before="83"/>
              <w:ind w:left="77" w:right="38" w:hanging="5"/>
              <w:rPr>
                <w:rFonts w:eastAsia="Calibri"/>
                <w:bCs/>
                <w:sz w:val="24"/>
                <w:szCs w:val="24"/>
                <w:lang w:val="en-US" w:eastAsia="en-US"/>
              </w:rPr>
            </w:pPr>
            <w:proofErr w:type="spellStart"/>
            <w:r>
              <w:rPr>
                <w:rFonts w:eastAsia="Calibri"/>
                <w:b/>
                <w:bCs/>
                <w:sz w:val="24"/>
                <w:szCs w:val="24"/>
                <w:lang w:val="en-US" w:eastAsia="en-US"/>
              </w:rPr>
              <w:t>подпункт</w:t>
            </w:r>
            <w:proofErr w:type="spellEnd"/>
            <w:r>
              <w:rPr>
                <w:rFonts w:eastAsia="Calibri"/>
                <w:b/>
                <w:bCs/>
                <w:sz w:val="24"/>
                <w:szCs w:val="24"/>
                <w:lang w:val="en-US" w:eastAsia="en-US"/>
              </w:rPr>
              <w:t xml:space="preserve"> «а» </w:t>
            </w:r>
            <w:proofErr w:type="spellStart"/>
            <w:r>
              <w:rPr>
                <w:rFonts w:eastAsia="Calibri"/>
                <w:b/>
                <w:bCs/>
                <w:sz w:val="24"/>
                <w:szCs w:val="24"/>
                <w:lang w:val="en-US" w:eastAsia="en-US"/>
              </w:rPr>
              <w:t>пункта</w:t>
            </w:r>
            <w:proofErr w:type="spellEnd"/>
            <w:r>
              <w:rPr>
                <w:rFonts w:eastAsia="Calibri"/>
                <w:b/>
                <w:bCs/>
                <w:sz w:val="24"/>
                <w:szCs w:val="24"/>
                <w:lang w:val="en-US" w:eastAsia="en-US"/>
              </w:rPr>
              <w:t xml:space="preserve"> 2.19</w:t>
            </w:r>
          </w:p>
        </w:tc>
        <w:tc>
          <w:tcPr>
            <w:tcW w:w="4671" w:type="dxa"/>
            <w:shd w:val="clear" w:color="auto" w:fill="auto"/>
          </w:tcPr>
          <w:p w:rsidR="00582319" w:rsidRDefault="001E11D3">
            <w:pPr>
              <w:widowControl w:val="0"/>
              <w:autoSpaceDE w:val="0"/>
              <w:autoSpaceDN w:val="0"/>
              <w:spacing w:before="83"/>
              <w:ind w:left="73" w:right="87" w:firstLine="2"/>
              <w:jc w:val="center"/>
              <w:rPr>
                <w:rFonts w:eastAsia="Calibri"/>
                <w:bCs/>
                <w:sz w:val="24"/>
                <w:szCs w:val="24"/>
                <w:lang w:eastAsia="en-US"/>
              </w:rPr>
            </w:pPr>
            <w:proofErr w:type="gramStart"/>
            <w:r>
              <w:rPr>
                <w:bCs/>
                <w:color w:val="000000"/>
                <w:sz w:val="22"/>
                <w:szCs w:val="28"/>
                <w:lang w:eastAsia="en-US"/>
              </w:rPr>
              <w:t xml:space="preserve">заявление о предоставлении решения о согласовании </w:t>
            </w:r>
            <w:r>
              <w:rPr>
                <w:bCs/>
                <w:color w:val="000000"/>
                <w:sz w:val="22"/>
                <w:szCs w:val="28"/>
                <w:lang w:eastAsia="en-US"/>
              </w:rPr>
              <w:t>архитектурно-градостроительного облика объекта капитального строительства представлено лицом, не являющимся правообладателем земельного участка</w:t>
            </w:r>
            <w:r>
              <w:rPr>
                <w:sz w:val="22"/>
                <w:szCs w:val="22"/>
                <w:lang w:eastAsia="en-US"/>
              </w:rPr>
              <w:t xml:space="preserve"> </w:t>
            </w:r>
            <w:r>
              <w:rPr>
                <w:bCs/>
                <w:color w:val="000000"/>
                <w:sz w:val="22"/>
                <w:szCs w:val="28"/>
                <w:lang w:eastAsia="en-US"/>
              </w:rPr>
              <w:t xml:space="preserve">или правообладателем объекта капитального строительства в случае </w:t>
            </w:r>
            <w:r>
              <w:rPr>
                <w:bCs/>
                <w:color w:val="000000"/>
                <w:sz w:val="22"/>
                <w:szCs w:val="28"/>
                <w:lang w:eastAsia="en-US"/>
              </w:rPr>
              <w:lastRenderedPageBreak/>
              <w:t>реконструкции объекта капитального строительств</w:t>
            </w:r>
            <w:r>
              <w:rPr>
                <w:bCs/>
                <w:color w:val="000000"/>
                <w:sz w:val="22"/>
                <w:szCs w:val="28"/>
                <w:lang w:eastAsia="en-US"/>
              </w:rPr>
              <w:t>а, за исключением случая, предусмотренного ч.1</w:t>
            </w:r>
            <w:r>
              <w:rPr>
                <w:bCs/>
                <w:color w:val="000000"/>
                <w:sz w:val="22"/>
                <w:szCs w:val="28"/>
                <w:vertAlign w:val="superscript"/>
                <w:lang w:eastAsia="en-US"/>
              </w:rPr>
              <w:t>1</w:t>
            </w:r>
            <w:r>
              <w:rPr>
                <w:bCs/>
                <w:color w:val="000000"/>
                <w:sz w:val="22"/>
                <w:szCs w:val="28"/>
                <w:lang w:eastAsia="en-US"/>
              </w:rPr>
              <w:t xml:space="preserve"> ст.57</w:t>
            </w:r>
            <w:r>
              <w:rPr>
                <w:bCs/>
                <w:color w:val="000000"/>
                <w:sz w:val="22"/>
                <w:szCs w:val="28"/>
                <w:vertAlign w:val="superscript"/>
                <w:lang w:eastAsia="en-US"/>
              </w:rPr>
              <w:t>3</w:t>
            </w:r>
            <w:r>
              <w:rPr>
                <w:bCs/>
                <w:color w:val="000000"/>
                <w:sz w:val="22"/>
                <w:szCs w:val="28"/>
                <w:lang w:eastAsia="en-US"/>
              </w:rPr>
              <w:t xml:space="preserve"> Градостроительного кодекса Российской Федерации;</w:t>
            </w:r>
            <w:proofErr w:type="gramEnd"/>
          </w:p>
        </w:tc>
        <w:tc>
          <w:tcPr>
            <w:tcW w:w="4253" w:type="dxa"/>
            <w:shd w:val="clear" w:color="auto" w:fill="auto"/>
          </w:tcPr>
          <w:p w:rsidR="00582319" w:rsidRDefault="001E11D3">
            <w:pPr>
              <w:widowControl w:val="0"/>
              <w:autoSpaceDE w:val="0"/>
              <w:autoSpaceDN w:val="0"/>
              <w:spacing w:before="83"/>
              <w:ind w:left="83"/>
              <w:jc w:val="center"/>
              <w:rPr>
                <w:rFonts w:eastAsia="Calibri"/>
                <w:bCs/>
                <w:i/>
                <w:sz w:val="24"/>
                <w:szCs w:val="24"/>
                <w:lang w:eastAsia="en-US"/>
              </w:rPr>
            </w:pPr>
            <w:proofErr w:type="spellStart"/>
            <w:r>
              <w:rPr>
                <w:rFonts w:eastAsia="Calibri"/>
                <w:b/>
                <w:bCs/>
                <w:i/>
                <w:sz w:val="24"/>
                <w:szCs w:val="24"/>
                <w:lang w:val="en-US" w:eastAsia="en-US"/>
              </w:rPr>
              <w:lastRenderedPageBreak/>
              <w:t>Указываются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основания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такого</w:t>
            </w:r>
            <w:proofErr w:type="spellEnd"/>
          </w:p>
          <w:p w:rsidR="00582319" w:rsidRDefault="001E11D3">
            <w:pPr>
              <w:widowControl w:val="0"/>
              <w:autoSpaceDE w:val="0"/>
              <w:autoSpaceDN w:val="0"/>
              <w:spacing w:before="83"/>
              <w:ind w:left="83"/>
              <w:jc w:val="center"/>
              <w:rPr>
                <w:rFonts w:eastAsia="Calibri"/>
                <w:bCs/>
                <w:i/>
                <w:sz w:val="24"/>
                <w:szCs w:val="24"/>
                <w:lang w:val="en-US" w:eastAsia="en-US"/>
              </w:rPr>
            </w:pPr>
            <w:proofErr w:type="spellStart"/>
            <w:r>
              <w:rPr>
                <w:rFonts w:eastAsia="Calibri"/>
                <w:b/>
                <w:bCs/>
                <w:i/>
                <w:sz w:val="24"/>
                <w:szCs w:val="24"/>
                <w:lang w:val="en-US" w:eastAsia="en-US"/>
              </w:rPr>
              <w:t>вывода</w:t>
            </w:r>
            <w:proofErr w:type="spellEnd"/>
          </w:p>
        </w:tc>
      </w:tr>
      <w:tr w:rsidR="00582319">
        <w:trPr>
          <w:trHeight w:val="1247"/>
        </w:trPr>
        <w:tc>
          <w:tcPr>
            <w:tcW w:w="1200" w:type="dxa"/>
            <w:shd w:val="clear" w:color="auto" w:fill="auto"/>
          </w:tcPr>
          <w:p w:rsidR="00582319" w:rsidRDefault="001E11D3">
            <w:pPr>
              <w:widowControl w:val="0"/>
              <w:autoSpaceDE w:val="0"/>
              <w:autoSpaceDN w:val="0"/>
              <w:spacing w:before="73"/>
              <w:ind w:left="73"/>
              <w:rPr>
                <w:rFonts w:eastAsia="Calibri"/>
                <w:bCs/>
                <w:sz w:val="24"/>
                <w:szCs w:val="24"/>
                <w:lang w:val="en-US" w:eastAsia="en-US"/>
              </w:rPr>
            </w:pPr>
            <w:proofErr w:type="spellStart"/>
            <w:r>
              <w:rPr>
                <w:rFonts w:eastAsia="Calibri"/>
                <w:b/>
                <w:bCs/>
                <w:sz w:val="24"/>
                <w:szCs w:val="24"/>
                <w:lang w:val="en-US" w:eastAsia="en-US"/>
              </w:rPr>
              <w:lastRenderedPageBreak/>
              <w:t>подпункт</w:t>
            </w:r>
            <w:proofErr w:type="spellEnd"/>
          </w:p>
          <w:p w:rsidR="00582319" w:rsidRDefault="001E11D3">
            <w:pPr>
              <w:widowControl w:val="0"/>
              <w:autoSpaceDE w:val="0"/>
              <w:autoSpaceDN w:val="0"/>
              <w:spacing w:before="86" w:line="237" w:lineRule="auto"/>
              <w:ind w:left="66" w:right="411" w:firstLine="12"/>
              <w:jc w:val="center"/>
              <w:rPr>
                <w:rFonts w:eastAsia="Calibri"/>
                <w:bCs/>
                <w:sz w:val="24"/>
                <w:szCs w:val="24"/>
                <w:lang w:val="en-US" w:eastAsia="en-US"/>
              </w:rPr>
            </w:pPr>
            <w:r>
              <w:rPr>
                <w:rFonts w:eastAsia="Calibri"/>
                <w:b/>
                <w:bCs/>
                <w:sz w:val="24"/>
                <w:szCs w:val="24"/>
                <w:lang w:val="en-US" w:eastAsia="en-US"/>
              </w:rPr>
              <w:t xml:space="preserve">«б» </w:t>
            </w:r>
            <w:proofErr w:type="spellStart"/>
            <w:r>
              <w:rPr>
                <w:rFonts w:eastAsia="Calibri"/>
                <w:b/>
                <w:bCs/>
                <w:sz w:val="24"/>
                <w:szCs w:val="24"/>
                <w:lang w:val="en-US" w:eastAsia="en-US"/>
              </w:rPr>
              <w:t>пункта</w:t>
            </w:r>
            <w:proofErr w:type="spellEnd"/>
            <w:r>
              <w:rPr>
                <w:rFonts w:eastAsia="Calibri"/>
                <w:b/>
                <w:bCs/>
                <w:sz w:val="24"/>
                <w:szCs w:val="24"/>
                <w:lang w:val="en-US" w:eastAsia="en-US"/>
              </w:rPr>
              <w:t xml:space="preserve"> 2.19</w:t>
            </w:r>
          </w:p>
        </w:tc>
        <w:tc>
          <w:tcPr>
            <w:tcW w:w="4671" w:type="dxa"/>
            <w:shd w:val="clear" w:color="auto" w:fill="auto"/>
          </w:tcPr>
          <w:p w:rsidR="00582319" w:rsidRDefault="001E11D3">
            <w:pPr>
              <w:widowControl w:val="0"/>
              <w:autoSpaceDE w:val="0"/>
              <w:autoSpaceDN w:val="0"/>
              <w:spacing w:before="73"/>
              <w:ind w:left="75"/>
              <w:jc w:val="center"/>
              <w:rPr>
                <w:rFonts w:eastAsia="Calibri"/>
                <w:bCs/>
                <w:sz w:val="24"/>
                <w:szCs w:val="24"/>
                <w:lang w:eastAsia="en-US"/>
              </w:rPr>
            </w:pPr>
            <w:r>
              <w:rPr>
                <w:rFonts w:eastAsia="Calibri"/>
                <w:b/>
                <w:bCs/>
                <w:sz w:val="24"/>
                <w:szCs w:val="24"/>
                <w:lang w:eastAsia="en-US"/>
              </w:rPr>
              <w:t>представление неполного комплекта разделов проектной документации;</w:t>
            </w:r>
          </w:p>
        </w:tc>
        <w:tc>
          <w:tcPr>
            <w:tcW w:w="4253" w:type="dxa"/>
            <w:shd w:val="clear" w:color="auto" w:fill="auto"/>
          </w:tcPr>
          <w:p w:rsidR="00582319" w:rsidRDefault="001E11D3">
            <w:pPr>
              <w:widowControl w:val="0"/>
              <w:autoSpaceDE w:val="0"/>
              <w:autoSpaceDN w:val="0"/>
              <w:spacing w:before="73"/>
              <w:ind w:left="65"/>
              <w:jc w:val="center"/>
              <w:rPr>
                <w:rFonts w:eastAsia="Calibri"/>
                <w:bCs/>
                <w:i/>
                <w:sz w:val="24"/>
                <w:szCs w:val="24"/>
                <w:lang w:eastAsia="en-US"/>
              </w:rPr>
            </w:pPr>
            <w:proofErr w:type="spellStart"/>
            <w:r>
              <w:rPr>
                <w:rFonts w:eastAsia="Calibri"/>
                <w:b/>
                <w:bCs/>
                <w:i/>
                <w:sz w:val="24"/>
                <w:szCs w:val="24"/>
                <w:lang w:val="en-US" w:eastAsia="en-US"/>
              </w:rPr>
              <w:t>Указываются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основания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такого</w:t>
            </w:r>
            <w:proofErr w:type="spellEnd"/>
            <w:r>
              <w:rPr>
                <w:rFonts w:eastAsia="Calibri"/>
                <w:b/>
                <w:bCs/>
                <w:i/>
                <w:sz w:val="24"/>
                <w:szCs w:val="24"/>
                <w:lang w:val="en-US" w:eastAsia="en-US"/>
              </w:rPr>
              <w:t xml:space="preserve"> </w:t>
            </w:r>
          </w:p>
          <w:p w:rsidR="00582319" w:rsidRDefault="001E11D3">
            <w:pPr>
              <w:widowControl w:val="0"/>
              <w:autoSpaceDE w:val="0"/>
              <w:autoSpaceDN w:val="0"/>
              <w:spacing w:before="73"/>
              <w:ind w:left="65"/>
              <w:jc w:val="center"/>
              <w:rPr>
                <w:rFonts w:eastAsia="Calibri"/>
                <w:bCs/>
                <w:i/>
                <w:sz w:val="24"/>
                <w:szCs w:val="24"/>
                <w:lang w:eastAsia="en-US"/>
              </w:rPr>
            </w:pPr>
            <w:proofErr w:type="spellStart"/>
            <w:r>
              <w:rPr>
                <w:rFonts w:eastAsia="Calibri"/>
                <w:b/>
                <w:bCs/>
                <w:i/>
                <w:sz w:val="24"/>
                <w:szCs w:val="24"/>
                <w:lang w:val="en-US" w:eastAsia="en-US"/>
              </w:rPr>
              <w:t>вывода</w:t>
            </w:r>
            <w:proofErr w:type="spellEnd"/>
          </w:p>
        </w:tc>
      </w:tr>
      <w:tr w:rsidR="00582319">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121"/>
        </w:trPr>
        <w:tc>
          <w:tcPr>
            <w:tcW w:w="1200" w:type="dxa"/>
            <w:shd w:val="clear" w:color="auto" w:fill="auto"/>
            <w:vAlign w:val="center"/>
          </w:tcPr>
          <w:p w:rsidR="00582319" w:rsidRDefault="001E11D3">
            <w:pPr>
              <w:widowControl w:val="0"/>
              <w:autoSpaceDE w:val="0"/>
              <w:autoSpaceDN w:val="0"/>
              <w:spacing w:before="78" w:line="235" w:lineRule="auto"/>
              <w:ind w:left="68" w:right="38" w:hanging="3"/>
              <w:jc w:val="center"/>
              <w:rPr>
                <w:rFonts w:eastAsia="Calibri"/>
                <w:bCs/>
                <w:sz w:val="24"/>
                <w:szCs w:val="24"/>
                <w:lang w:val="en-US" w:eastAsia="en-US"/>
              </w:rPr>
            </w:pPr>
            <w:proofErr w:type="spellStart"/>
            <w:r>
              <w:rPr>
                <w:rFonts w:eastAsia="Calibri"/>
                <w:b/>
                <w:bCs/>
                <w:sz w:val="24"/>
                <w:szCs w:val="24"/>
                <w:lang w:val="en-US" w:eastAsia="en-US"/>
              </w:rPr>
              <w:t>подпункт</w:t>
            </w:r>
            <w:proofErr w:type="spellEnd"/>
            <w:r>
              <w:rPr>
                <w:rFonts w:eastAsia="Calibri"/>
                <w:b/>
                <w:bCs/>
                <w:sz w:val="24"/>
                <w:szCs w:val="24"/>
                <w:lang w:val="en-US" w:eastAsia="en-US"/>
              </w:rPr>
              <w:t xml:space="preserve"> «в» </w:t>
            </w:r>
            <w:proofErr w:type="spellStart"/>
            <w:r>
              <w:rPr>
                <w:rFonts w:eastAsia="Calibri"/>
                <w:b/>
                <w:bCs/>
                <w:sz w:val="24"/>
                <w:szCs w:val="24"/>
                <w:lang w:val="en-US" w:eastAsia="en-US"/>
              </w:rPr>
              <w:t>пункта</w:t>
            </w:r>
            <w:proofErr w:type="spellEnd"/>
            <w:r>
              <w:rPr>
                <w:rFonts w:eastAsia="Calibri"/>
                <w:b/>
                <w:bCs/>
                <w:sz w:val="24"/>
                <w:szCs w:val="24"/>
                <w:lang w:val="en-US" w:eastAsia="en-US"/>
              </w:rPr>
              <w:t xml:space="preserve"> 2.19</w:t>
            </w:r>
          </w:p>
        </w:tc>
        <w:tc>
          <w:tcPr>
            <w:tcW w:w="4671" w:type="dxa"/>
            <w:shd w:val="clear" w:color="auto" w:fill="auto"/>
            <w:vAlign w:val="center"/>
          </w:tcPr>
          <w:p w:rsidR="00582319" w:rsidRDefault="001E11D3">
            <w:pPr>
              <w:widowControl w:val="0"/>
              <w:autoSpaceDE w:val="0"/>
              <w:autoSpaceDN w:val="0"/>
              <w:spacing w:before="78" w:line="230" w:lineRule="auto"/>
              <w:ind w:left="73" w:firstLine="1"/>
              <w:jc w:val="center"/>
              <w:rPr>
                <w:rFonts w:eastAsia="Calibri"/>
                <w:bCs/>
                <w:sz w:val="24"/>
                <w:szCs w:val="24"/>
                <w:u w:val="single"/>
                <w:lang w:eastAsia="en-US"/>
              </w:rPr>
            </w:pPr>
            <w:r>
              <w:rPr>
                <w:rFonts w:eastAsia="Calibri"/>
                <w:b/>
                <w:bCs/>
                <w:sz w:val="24"/>
                <w:szCs w:val="24"/>
                <w:lang w:eastAsia="en-US"/>
              </w:rPr>
              <w:t xml:space="preserve">несоответствие </w:t>
            </w:r>
            <w:proofErr w:type="gramStart"/>
            <w:r>
              <w:rPr>
                <w:rFonts w:eastAsia="Calibri"/>
                <w:b/>
                <w:bCs/>
                <w:sz w:val="24"/>
                <w:szCs w:val="24"/>
                <w:lang w:eastAsia="en-US"/>
              </w:rPr>
              <w:t>архитектурных решений</w:t>
            </w:r>
            <w:proofErr w:type="gramEnd"/>
            <w:r>
              <w:rPr>
                <w:rFonts w:eastAsia="Calibri"/>
                <w:b/>
                <w:bCs/>
                <w:sz w:val="24"/>
                <w:szCs w:val="24"/>
                <w:lang w:eastAsia="en-US"/>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w:t>
            </w:r>
            <w:r>
              <w:rPr>
                <w:rFonts w:eastAsia="Calibri"/>
                <w:b/>
                <w:bCs/>
                <w:sz w:val="24"/>
                <w:szCs w:val="24"/>
                <w:lang w:eastAsia="en-US"/>
              </w:rPr>
              <w:t>ном регламенте.</w:t>
            </w:r>
          </w:p>
        </w:tc>
        <w:tc>
          <w:tcPr>
            <w:tcW w:w="4253" w:type="dxa"/>
            <w:shd w:val="clear" w:color="auto" w:fill="auto"/>
            <w:vAlign w:val="center"/>
          </w:tcPr>
          <w:p w:rsidR="00582319" w:rsidRDefault="001E11D3">
            <w:pPr>
              <w:widowControl w:val="0"/>
              <w:autoSpaceDE w:val="0"/>
              <w:autoSpaceDN w:val="0"/>
              <w:spacing w:before="75" w:line="232" w:lineRule="auto"/>
              <w:ind w:left="70" w:right="165" w:firstLine="11"/>
              <w:jc w:val="center"/>
              <w:rPr>
                <w:rFonts w:eastAsia="Calibri"/>
                <w:bCs/>
                <w:i/>
                <w:sz w:val="24"/>
                <w:szCs w:val="24"/>
                <w:lang w:val="en-US" w:eastAsia="en-US"/>
              </w:rPr>
            </w:pPr>
            <w:proofErr w:type="spellStart"/>
            <w:r>
              <w:rPr>
                <w:rFonts w:eastAsia="Calibri"/>
                <w:b/>
                <w:bCs/>
                <w:i/>
                <w:sz w:val="24"/>
                <w:szCs w:val="24"/>
                <w:lang w:val="en-US" w:eastAsia="en-US"/>
              </w:rPr>
              <w:t>Указываются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основания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такого</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вывода</w:t>
            </w:r>
            <w:proofErr w:type="spellEnd"/>
          </w:p>
        </w:tc>
      </w:tr>
    </w:tbl>
    <w:p w:rsidR="00582319" w:rsidRDefault="00582319">
      <w:pPr>
        <w:spacing w:before="6" w:after="120"/>
        <w:rPr>
          <w:bCs/>
        </w:rPr>
      </w:pPr>
    </w:p>
    <w:p w:rsidR="00582319" w:rsidRDefault="001E11D3">
      <w:pPr>
        <w:spacing w:before="88" w:line="266" w:lineRule="auto"/>
        <w:ind w:left="230" w:right="355" w:firstLine="711"/>
        <w:jc w:val="both"/>
        <w:rPr>
          <w:bCs/>
          <w:szCs w:val="28"/>
        </w:rPr>
      </w:pPr>
      <w:r>
        <w:rPr>
          <w:b/>
          <w:bCs/>
          <w:szCs w:val="28"/>
        </w:rPr>
        <w:t>Вы вправе повторно обратиться с заявлением о предоставлении решения о согласовании архитектурно-градостроительного облика объекта капитального строительства после устранения указанных нарушений.</w:t>
      </w:r>
    </w:p>
    <w:p w:rsidR="00582319" w:rsidRDefault="001E11D3">
      <w:pPr>
        <w:tabs>
          <w:tab w:val="left" w:pos="10159"/>
        </w:tabs>
        <w:spacing w:line="268" w:lineRule="auto"/>
        <w:ind w:left="230" w:right="318" w:firstLine="708"/>
        <w:jc w:val="both"/>
        <w:rPr>
          <w:bCs/>
          <w:szCs w:val="28"/>
        </w:rPr>
      </w:pPr>
      <w:r>
        <w:rPr>
          <w:b/>
          <w:bCs/>
          <w:szCs w:val="28"/>
        </w:rPr>
        <w:t xml:space="preserve">Данный отказ может быть обжалован в досудебном порядке путем направления жалобы </w:t>
      </w:r>
      <w:proofErr w:type="gramStart"/>
      <w:r>
        <w:rPr>
          <w:b/>
          <w:bCs/>
          <w:szCs w:val="28"/>
        </w:rPr>
        <w:t>в</w:t>
      </w:r>
      <w:proofErr w:type="gramEnd"/>
      <w:r>
        <w:rPr>
          <w:b/>
          <w:bCs/>
          <w:szCs w:val="28"/>
        </w:rPr>
        <w:t>_______________________________________________</w:t>
      </w:r>
      <w:r>
        <w:rPr>
          <w:b/>
          <w:bCs/>
          <w:szCs w:val="28"/>
        </w:rPr>
        <w:tab/>
      </w:r>
    </w:p>
    <w:p w:rsidR="00582319" w:rsidRDefault="001E11D3">
      <w:pPr>
        <w:tabs>
          <w:tab w:val="left" w:pos="7455"/>
        </w:tabs>
        <w:ind w:left="709" w:firstLine="142"/>
      </w:pPr>
      <w:r>
        <w:rPr>
          <w:b/>
          <w:bCs/>
          <w:szCs w:val="28"/>
        </w:rPr>
        <w:t>Дополнительно информируем:</w:t>
      </w:r>
      <w:r>
        <w:rPr>
          <w:b/>
          <w:i/>
          <w:sz w:val="27"/>
          <w:szCs w:val="27"/>
        </w:rPr>
        <w:tab/>
      </w:r>
    </w:p>
    <w:p w:rsidR="00582319" w:rsidRDefault="001E11D3">
      <w:pPr>
        <w:pBdr>
          <w:top w:val="single" w:sz="4" w:space="2" w:color="000000"/>
          <w:left w:val="none" w:sz="0" w:space="0" w:color="000000"/>
          <w:bottom w:val="none" w:sz="0" w:space="0" w:color="000000"/>
          <w:right w:val="none" w:sz="0" w:space="0" w:color="000000"/>
        </w:pBdr>
        <w:ind w:left="4678"/>
        <w:jc w:val="center"/>
        <w:rPr>
          <w:sz w:val="20"/>
        </w:rPr>
      </w:pPr>
      <w:proofErr w:type="gramStart"/>
      <w:r>
        <w:rPr>
          <w:sz w:val="20"/>
        </w:rPr>
        <w:t xml:space="preserve">(указывается информация, необходимая для устранения </w:t>
      </w:r>
      <w:proofErr w:type="gramEnd"/>
    </w:p>
    <w:p w:rsidR="00582319" w:rsidRDefault="001E11D3">
      <w:pPr>
        <w:tabs>
          <w:tab w:val="left" w:pos="7455"/>
        </w:tabs>
      </w:pPr>
      <w:r>
        <w:rPr>
          <w:b/>
          <w:i/>
          <w:sz w:val="27"/>
          <w:szCs w:val="27"/>
        </w:rPr>
        <w:tab/>
      </w:r>
    </w:p>
    <w:p w:rsidR="00582319" w:rsidRDefault="001E11D3">
      <w:pPr>
        <w:pBdr>
          <w:top w:val="single" w:sz="4" w:space="1" w:color="000000"/>
          <w:left w:val="none" w:sz="0" w:space="0" w:color="000000"/>
          <w:bottom w:val="none" w:sz="0" w:space="0" w:color="000000"/>
          <w:right w:val="none" w:sz="0" w:space="0" w:color="000000"/>
        </w:pBdr>
        <w:jc w:val="center"/>
      </w:pPr>
      <w:r>
        <w:rPr>
          <w:sz w:val="20"/>
        </w:rPr>
        <w:t xml:space="preserve">причин отказа в приеме документов, а также </w:t>
      </w:r>
      <w:r>
        <w:rPr>
          <w:sz w:val="20"/>
        </w:rPr>
        <w:t>иная</w:t>
      </w:r>
      <w:r>
        <w:rPr>
          <w:b/>
          <w:bCs/>
          <w:sz w:val="20"/>
        </w:rPr>
        <w:t xml:space="preserve"> дополнительная информация при наличии</w:t>
      </w:r>
      <w:r>
        <w:rPr>
          <w:sz w:val="18"/>
          <w:szCs w:val="18"/>
        </w:rPr>
        <w:t>)</w:t>
      </w:r>
    </w:p>
    <w:p w:rsidR="00582319" w:rsidRDefault="00582319">
      <w:pPr>
        <w:spacing w:before="7" w:after="120"/>
        <w:rPr>
          <w:bCs/>
          <w:szCs w:val="28"/>
        </w:rPr>
      </w:pPr>
    </w:p>
    <w:p w:rsidR="00582319" w:rsidRDefault="00582319">
      <w:pPr>
        <w:spacing w:before="7" w:after="120"/>
        <w:rPr>
          <w:sz w:val="5"/>
        </w:rPr>
      </w:pPr>
    </w:p>
    <w:p w:rsidR="00582319" w:rsidRDefault="001E11D3">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6985" r="10795" b="254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65" name="Line 31"/>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3"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">
                <v:line id="Line 31"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Ko/cQAAADbAAAADwAAAGRycy9kb3ducmV2LnhtbESPX2vCQBDE3wt+h2OFvtU7tVWbekoQ&#10;SvtSwT/4vOS2SWp2L+Sumn77XqHg4zAzv2GW654bdaEu1F4sjEcGFEnhXS2lhePh9WEBKkQUh40X&#10;svBDAdarwd0SM+evsqPLPpYqQSRkaKGKsc20DkVFjGHkW5LkffqOMSbZldp1eE1wbvTEmJlmrCUt&#10;VNjSpqLivP9mC2aeP5ptfmrKKe++wuSZ8eONrb0f9vkLqEh9vIX/2+/OwuwJ/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qj9xAAAANsAAAAPAAAAAAAAAAAA&#10;AAAAAKECAABkcnMvZG93bnJldi54bWxQSwUGAAAAAAQABAD5AAAAkgM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6985" r="11430" b="2540"/>
                <wp:docPr id="66" name="Группа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67" name="Line 29"/>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6"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">
                <v:line id="Line 29"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yTEcQAAADbAAAADwAAAGRycy9kb3ducmV2LnhtbESPS2vDMBCE74X+B7GF3hopacjDiRJM&#10;obSXFvIg58Xa2E68K2Opifvvo0Ihx2FmvmGW654bdaEu1F4sDAcGFEnhXS2lhf3u/WUGKkQUh40X&#10;svBLAdarx4clZs5fZUOXbSxVgkjI0EIVY5tpHYqKGMPAtyTJO/qOMSbZldp1eE1wbvTImIlmrCUt&#10;VNjSW0XFefvDFsw0H5vv/NCUr7w5hdGc8euDrX1+6vMFqEh9vIf/25/OwmQKf1/SD9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JMRxAAAANsAAAAPAAAAAAAAAAAA&#10;AAAAAKECAABkcnMvZG93bnJldi54bWxQSwUGAAAAAAQABAD5AAAAkgM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6985" r="8890" b="2540"/>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69" name="Line 27"/>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8"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I1x8NH0CAABQBQAA&#10;DgAAAAAAAAAAAAAAAAAuAgAAZHJzL2Uyb0RvYy54bWxQSwECLQAUAAYACAAAACEAazu0z9sAAAAD&#10;AQAADwAAAAAAAAAAAAAAAADXBAAAZHJzL2Rvd25yZXYueG1sUEsFBgAAAAAEAAQA8wAAAN8FAAAA&#10;AA==&#10;">
                <v:line id="Line 27"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MQAAADbAAAADwAAAGRycy9kb3ducmV2LnhtbESPS2vDMBCE74X+B7GF3hopacjDiRJM&#10;obSXFvIg58Xa2E68K2Opifvvo0Ihx2FmvmGW654bdaEu1F4sDAcGFEnhXS2lhf3u/WUGKkQUh40X&#10;svBLAdarx4clZs5fZUOXbSxVgkjI0EIVY5tpHYqKGMPAtyTJO/qOMSbZldp1eE1wbvTImIlmrCUt&#10;VNjSW0XFefvDFsw0H5vv/NCUr7w5hdGc8euDrX1+6vMFqEh9vIf/25/OwmQOf1/SD9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36L4xAAAANsAAAAPAAAAAAAAAAAA&#10;AAAAAKECAABkcnMvZG93bnJldi54bWxQSwUGAAAAAAQABAD5AAAAkgMAAAAA&#10;" strokecolor="#1c1c1c" strokeweight=".25403mm"/>
                <w10:anchorlock/>
              </v:group>
            </w:pict>
          </mc:Fallback>
        </mc:AlternateContent>
      </w:r>
    </w:p>
    <w:p w:rsidR="00582319" w:rsidRDefault="001E11D3">
      <w:pPr>
        <w:tabs>
          <w:tab w:val="left" w:pos="4326"/>
        </w:tabs>
        <w:spacing w:before="3"/>
        <w:ind w:left="1232"/>
        <w:rPr>
          <w:bCs/>
          <w:sz w:val="20"/>
        </w:rPr>
      </w:pPr>
      <w:r>
        <w:rPr>
          <w:b/>
          <w:bCs/>
          <w:sz w:val="20"/>
        </w:rPr>
        <w:t>(должность)                                        (подпись)</w:t>
      </w:r>
      <w:r>
        <w:rPr>
          <w:b/>
          <w:bCs/>
          <w:sz w:val="20"/>
        </w:rPr>
        <w:tab/>
        <w:t xml:space="preserve">                                          (ФИО)</w:t>
      </w:r>
    </w:p>
    <w:p w:rsidR="00582319" w:rsidRDefault="001E11D3">
      <w:pPr>
        <w:tabs>
          <w:tab w:val="left" w:pos="4326"/>
        </w:tabs>
        <w:spacing w:before="3"/>
        <w:ind w:left="284"/>
        <w:rPr>
          <w:bCs/>
          <w:szCs w:val="28"/>
        </w:rPr>
      </w:pPr>
      <w:r>
        <w:rPr>
          <w:sz w:val="20"/>
        </w:rPr>
        <w:tab/>
      </w: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pPr>
    </w:p>
    <w:p w:rsidR="00582319" w:rsidRDefault="00582319">
      <w:pPr>
        <w:autoSpaceDE w:val="0"/>
        <w:ind w:left="4395"/>
        <w:jc w:val="center"/>
        <w:rPr>
          <w:bCs/>
          <w:color w:val="000000"/>
          <w:szCs w:val="28"/>
        </w:rPr>
        <w:sectPr w:rsidR="00582319">
          <w:pgSz w:w="11900" w:h="16840"/>
          <w:pgMar w:top="1140" w:right="380" w:bottom="280" w:left="1040"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5</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 «Предоставление решения о согласовании архитектурно-градостроительного облика</w:t>
      </w:r>
    </w:p>
    <w:p w:rsidR="00582319" w:rsidRDefault="001E11D3">
      <w:pPr>
        <w:autoSpaceDE w:val="0"/>
        <w:ind w:left="4395"/>
        <w:jc w:val="center"/>
        <w:rPr>
          <w:color w:val="000000"/>
          <w:szCs w:val="28"/>
        </w:rPr>
      </w:pPr>
      <w:r>
        <w:rPr>
          <w:color w:val="000000"/>
          <w:szCs w:val="28"/>
        </w:rPr>
        <w:t xml:space="preserve"> объекта капитального строительства»</w:t>
      </w:r>
    </w:p>
    <w:p w:rsidR="00582319" w:rsidRDefault="001E11D3">
      <w:pPr>
        <w:widowControl w:val="0"/>
        <w:autoSpaceDE w:val="0"/>
        <w:autoSpaceDN w:val="0"/>
        <w:spacing w:before="266"/>
        <w:ind w:right="217"/>
        <w:jc w:val="right"/>
        <w:rPr>
          <w:rFonts w:eastAsia="Cambria" w:cs="Cambria"/>
          <w:spacing w:val="-2"/>
          <w:szCs w:val="28"/>
          <w:lang w:eastAsia="en-US"/>
        </w:rPr>
      </w:pPr>
      <w:r>
        <w:rPr>
          <w:rFonts w:eastAsia="Cambria" w:cs="Cambria"/>
          <w:spacing w:val="-2"/>
          <w:szCs w:val="28"/>
          <w:lang w:eastAsia="en-US"/>
        </w:rPr>
        <w:t>ФОРМА</w:t>
      </w:r>
    </w:p>
    <w:p w:rsidR="00582319" w:rsidRDefault="00582319">
      <w:pPr>
        <w:widowControl w:val="0"/>
        <w:autoSpaceDE w:val="0"/>
        <w:autoSpaceDN w:val="0"/>
        <w:spacing w:before="266"/>
        <w:ind w:right="217"/>
        <w:jc w:val="right"/>
        <w:rPr>
          <w:rFonts w:eastAsia="Cambria" w:cs="Cambria"/>
          <w:szCs w:val="28"/>
          <w:lang w:eastAsia="en-US"/>
        </w:rPr>
      </w:pPr>
    </w:p>
    <w:p w:rsidR="00582319" w:rsidRDefault="001E11D3">
      <w:pPr>
        <w:tabs>
          <w:tab w:val="center" w:pos="5241"/>
          <w:tab w:val="left" w:pos="6949"/>
        </w:tabs>
        <w:spacing w:after="120"/>
        <w:ind w:left="301" w:right="299"/>
        <w:jc w:val="center"/>
        <w:rPr>
          <w:b/>
          <w:bCs/>
          <w:szCs w:val="28"/>
        </w:rPr>
      </w:pPr>
      <w:r>
        <w:rPr>
          <w:b/>
          <w:bCs/>
          <w:szCs w:val="28"/>
        </w:rPr>
        <w:t>3</w:t>
      </w:r>
      <w:proofErr w:type="gramStart"/>
      <w:r>
        <w:rPr>
          <w:b/>
          <w:bCs/>
          <w:szCs w:val="28"/>
        </w:rPr>
        <w:t xml:space="preserve"> А</w:t>
      </w:r>
      <w:proofErr w:type="gramEnd"/>
      <w:r>
        <w:rPr>
          <w:b/>
          <w:bCs/>
          <w:szCs w:val="28"/>
        </w:rPr>
        <w:t xml:space="preserve"> Я В Л Е Н И Е</w:t>
      </w:r>
    </w:p>
    <w:p w:rsidR="00582319" w:rsidRDefault="001E11D3">
      <w:pPr>
        <w:spacing w:before="13"/>
        <w:ind w:left="313" w:right="299"/>
        <w:jc w:val="center"/>
        <w:rPr>
          <w:b/>
          <w:bCs/>
          <w:szCs w:val="28"/>
        </w:rPr>
      </w:pPr>
      <w:r>
        <w:rPr>
          <w:b/>
          <w:bCs/>
          <w:szCs w:val="28"/>
        </w:rPr>
        <w:t>об исправлении допущенных опечаток и ошибок</w:t>
      </w:r>
    </w:p>
    <w:p w:rsidR="00582319" w:rsidRDefault="001E11D3">
      <w:pPr>
        <w:spacing w:before="13"/>
        <w:ind w:left="313" w:right="299"/>
        <w:jc w:val="center"/>
        <w:rPr>
          <w:b/>
          <w:bCs/>
          <w:szCs w:val="28"/>
        </w:rPr>
      </w:pPr>
      <w:r>
        <w:rPr>
          <w:b/>
          <w:bCs/>
          <w:szCs w:val="28"/>
        </w:rPr>
        <w:t xml:space="preserve">в решении о согласовании </w:t>
      </w:r>
      <w:proofErr w:type="gramStart"/>
      <w:r>
        <w:rPr>
          <w:b/>
          <w:bCs/>
          <w:szCs w:val="28"/>
        </w:rPr>
        <w:t>архитектурно-градостроительного</w:t>
      </w:r>
      <w:proofErr w:type="gramEnd"/>
      <w:r>
        <w:rPr>
          <w:b/>
          <w:bCs/>
          <w:szCs w:val="28"/>
        </w:rPr>
        <w:t xml:space="preserve"> </w:t>
      </w:r>
    </w:p>
    <w:p w:rsidR="00582319" w:rsidRDefault="001E11D3">
      <w:pPr>
        <w:spacing w:before="13"/>
        <w:ind w:left="313" w:right="299"/>
        <w:jc w:val="center"/>
        <w:rPr>
          <w:b/>
          <w:bCs/>
          <w:szCs w:val="28"/>
        </w:rPr>
      </w:pPr>
      <w:r>
        <w:rPr>
          <w:b/>
          <w:bCs/>
          <w:szCs w:val="28"/>
        </w:rPr>
        <w:t>облика объекта капитального строительства</w:t>
      </w:r>
    </w:p>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bl>
      <w:tblPr>
        <w:tblW w:w="10596" w:type="dxa"/>
        <w:tblInd w:w="106" w:type="dxa"/>
        <w:tblLayout w:type="fixed"/>
        <w:tblLook w:val="0000" w:firstRow="0" w:lastRow="0" w:firstColumn="0" w:lastColumn="0" w:noHBand="0" w:noVBand="0"/>
      </w:tblPr>
      <w:tblGrid>
        <w:gridCol w:w="3138"/>
        <w:gridCol w:w="2676"/>
        <w:gridCol w:w="313"/>
        <w:gridCol w:w="637"/>
        <w:gridCol w:w="314"/>
        <w:gridCol w:w="1948"/>
        <w:gridCol w:w="470"/>
        <w:gridCol w:w="522"/>
        <w:gridCol w:w="578"/>
      </w:tblGrid>
      <w:tr w:rsidR="00582319">
        <w:trPr>
          <w:trHeight w:val="183"/>
        </w:trPr>
        <w:tc>
          <w:tcPr>
            <w:tcW w:w="313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2676" w:type="dxa"/>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313"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637" w:type="dxa"/>
            <w:tcBorders>
              <w:bottom w:val="single" w:sz="4" w:space="0" w:color="000000"/>
            </w:tcBorders>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314"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1948" w:type="dxa"/>
            <w:tcBorders>
              <w:bottom w:val="single" w:sz="4" w:space="0" w:color="000000"/>
            </w:tcBorders>
          </w:tcPr>
          <w:p w:rsidR="00582319" w:rsidRDefault="001E11D3">
            <w:pPr>
              <w:widowControl w:val="0"/>
              <w:tabs>
                <w:tab w:val="right" w:pos="2260"/>
              </w:tabs>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r>
              <w:rPr>
                <w:rFonts w:ascii="Times New Roman CYR" w:eastAsiaTheme="minorEastAsia" w:hAnsi="Times New Roman CYR" w:cs="Wingdings"/>
                <w:b/>
                <w:bCs/>
                <w:i/>
                <w:kern w:val="1"/>
                <w:szCs w:val="28"/>
                <w:lang w:eastAsia="zh-CN" w:bidi="hi-IN"/>
              </w:rPr>
              <w:tab/>
            </w:r>
          </w:p>
        </w:tc>
        <w:tc>
          <w:tcPr>
            <w:tcW w:w="470"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20</w:t>
            </w:r>
          </w:p>
        </w:tc>
        <w:tc>
          <w:tcPr>
            <w:tcW w:w="522" w:type="dxa"/>
            <w:tcBorders>
              <w:bottom w:val="single" w:sz="4" w:space="0" w:color="000000"/>
            </w:tcBorders>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57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roofErr w:type="gramStart"/>
            <w:r>
              <w:rPr>
                <w:rFonts w:ascii="Times New Roman CYR" w:eastAsiaTheme="minorEastAsia" w:hAnsi="Times New Roman CYR" w:cs="Wingdings"/>
                <w:b/>
                <w:bCs/>
                <w:kern w:val="1"/>
                <w:szCs w:val="28"/>
                <w:lang w:eastAsia="zh-CN" w:bidi="hi-IN"/>
              </w:rPr>
              <w:t>г</w:t>
            </w:r>
            <w:proofErr w:type="gramEnd"/>
            <w:r>
              <w:rPr>
                <w:rFonts w:ascii="Times New Roman CYR" w:eastAsiaTheme="minorEastAsia" w:hAnsi="Times New Roman CYR" w:cs="Wingdings"/>
                <w:b/>
                <w:bCs/>
                <w:kern w:val="1"/>
                <w:szCs w:val="28"/>
                <w:lang w:eastAsia="zh-CN" w:bidi="hi-IN"/>
              </w:rPr>
              <w:t>.</w:t>
            </w:r>
          </w:p>
        </w:tc>
      </w:tr>
    </w:tbl>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kern w:val="1"/>
          <w:szCs w:val="28"/>
          <w:lang w:eastAsia="zh-CN" w:bidi="hi-IN"/>
        </w:rPr>
        <w:t xml:space="preserve">                  </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before="2" w:after="120"/>
        <w:rPr>
          <w:sz w:val="18"/>
        </w:rPr>
      </w:pPr>
    </w:p>
    <w:p w:rsidR="00582319" w:rsidRDefault="001E11D3">
      <w:pPr>
        <w:widowControl w:val="0"/>
        <w:tabs>
          <w:tab w:val="left" w:pos="4171"/>
          <w:tab w:val="left" w:pos="4173"/>
        </w:tabs>
        <w:autoSpaceDE w:val="0"/>
        <w:autoSpaceDN w:val="0"/>
        <w:spacing w:line="360" w:lineRule="auto"/>
        <w:ind w:left="3669" w:firstLine="709"/>
        <w:contextualSpacing/>
        <w:jc w:val="both"/>
        <w:rPr>
          <w:bCs/>
          <w:szCs w:val="28"/>
          <w:lang w:eastAsia="ar-SA"/>
        </w:rPr>
      </w:pPr>
      <w:r>
        <w:rPr>
          <w:b/>
          <w:bCs/>
          <w:szCs w:val="28"/>
          <w:lang w:eastAsia="ar-SA"/>
        </w:rPr>
        <w:t>1. Сведения о заявителе</w:t>
      </w:r>
    </w:p>
    <w:tbl>
      <w:tblP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1003"/>
        <w:gridCol w:w="4417"/>
        <w:gridCol w:w="4747"/>
      </w:tblGrid>
      <w:tr w:rsidR="00582319">
        <w:trPr>
          <w:trHeight w:val="1148"/>
        </w:trPr>
        <w:tc>
          <w:tcPr>
            <w:tcW w:w="1003"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1.1</w:t>
            </w:r>
          </w:p>
        </w:tc>
        <w:tc>
          <w:tcPr>
            <w:tcW w:w="4417"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Сведения о физическом лице, в случае если застройщиком является  индивидуальным предпринимателем или физическим лицом:</w:t>
            </w:r>
          </w:p>
        </w:tc>
        <w:tc>
          <w:tcPr>
            <w:tcW w:w="4747" w:type="dxa"/>
            <w:shd w:val="clear" w:color="auto" w:fill="auto"/>
            <w:vAlign w:val="center"/>
          </w:tcPr>
          <w:p w:rsidR="00582319" w:rsidRDefault="00582319">
            <w:pPr>
              <w:suppressAutoHyphens/>
              <w:autoSpaceDE w:val="0"/>
              <w:autoSpaceDN w:val="0"/>
              <w:jc w:val="center"/>
              <w:rPr>
                <w:rFonts w:ascii="Calibri" w:eastAsia="Calibri" w:hAnsi="Calibri"/>
                <w:sz w:val="24"/>
                <w:szCs w:val="22"/>
                <w:lang w:eastAsia="en-US"/>
              </w:rPr>
            </w:pPr>
          </w:p>
        </w:tc>
      </w:tr>
      <w:tr w:rsidR="00582319">
        <w:trPr>
          <w:trHeight w:val="522"/>
        </w:trPr>
        <w:tc>
          <w:tcPr>
            <w:tcW w:w="1003"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1.1.1</w:t>
            </w:r>
          </w:p>
        </w:tc>
        <w:tc>
          <w:tcPr>
            <w:tcW w:w="4417"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Фамилия, имя,</w:t>
            </w:r>
          </w:p>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 xml:space="preserve">отчество </w:t>
            </w:r>
            <w:r>
              <w:rPr>
                <w:rFonts w:eastAsia="Calibri"/>
                <w:b/>
                <w:bCs/>
                <w:sz w:val="24"/>
                <w:szCs w:val="24"/>
                <w:lang w:eastAsia="en-US"/>
              </w:rPr>
              <w:t>(при наличии)</w:t>
            </w:r>
          </w:p>
        </w:tc>
        <w:tc>
          <w:tcPr>
            <w:tcW w:w="4747" w:type="dxa"/>
            <w:shd w:val="clear" w:color="auto" w:fill="auto"/>
            <w:vAlign w:val="center"/>
          </w:tcPr>
          <w:p w:rsidR="00582319" w:rsidRDefault="00582319">
            <w:pPr>
              <w:suppressAutoHyphens/>
              <w:autoSpaceDE w:val="0"/>
              <w:autoSpaceDN w:val="0"/>
              <w:jc w:val="center"/>
              <w:rPr>
                <w:rFonts w:ascii="Calibri" w:eastAsia="Calibri" w:hAnsi="Calibri"/>
                <w:sz w:val="24"/>
                <w:szCs w:val="22"/>
                <w:lang w:eastAsia="en-US"/>
              </w:rPr>
            </w:pPr>
          </w:p>
        </w:tc>
      </w:tr>
      <w:tr w:rsidR="00582319">
        <w:trPr>
          <w:trHeight w:val="658"/>
        </w:trPr>
        <w:tc>
          <w:tcPr>
            <w:tcW w:w="1003" w:type="dxa"/>
            <w:shd w:val="clear" w:color="auto" w:fill="auto"/>
            <w:vAlign w:val="center"/>
          </w:tcPr>
          <w:p w:rsidR="00582319" w:rsidRDefault="001E11D3">
            <w:pPr>
              <w:suppressAutoHyphens/>
              <w:autoSpaceDE w:val="0"/>
              <w:autoSpaceDN w:val="0"/>
              <w:jc w:val="center"/>
              <w:rPr>
                <w:rFonts w:eastAsia="Calibri"/>
                <w:bCs/>
                <w:sz w:val="24"/>
                <w:szCs w:val="24"/>
                <w:lang w:val="en-US" w:eastAsia="en-US"/>
              </w:rPr>
            </w:pPr>
            <w:r>
              <w:rPr>
                <w:rFonts w:eastAsia="Calibri"/>
                <w:b/>
                <w:bCs/>
                <w:sz w:val="24"/>
                <w:szCs w:val="24"/>
                <w:lang w:val="en-US" w:eastAsia="en-US"/>
              </w:rPr>
              <w:t>1.1.2</w:t>
            </w:r>
          </w:p>
        </w:tc>
        <w:tc>
          <w:tcPr>
            <w:tcW w:w="4417" w:type="dxa"/>
            <w:shd w:val="clear" w:color="auto" w:fill="auto"/>
            <w:vAlign w:val="center"/>
          </w:tcPr>
          <w:p w:rsidR="00582319" w:rsidRDefault="001E11D3">
            <w:pPr>
              <w:suppressAutoHyphens/>
              <w:autoSpaceDE w:val="0"/>
              <w:autoSpaceDN w:val="0"/>
              <w:jc w:val="center"/>
              <w:rPr>
                <w:rFonts w:eastAsia="Calibri"/>
                <w:bCs/>
                <w:sz w:val="24"/>
                <w:szCs w:val="24"/>
                <w:lang w:val="en-US" w:eastAsia="en-US"/>
              </w:rPr>
            </w:pPr>
            <w:r>
              <w:rPr>
                <w:rFonts w:eastAsia="Calibri"/>
                <w:b/>
                <w:bCs/>
                <w:sz w:val="24"/>
                <w:szCs w:val="24"/>
                <w:lang w:eastAsia="en-US"/>
              </w:rPr>
              <w:t>Данные документа, удостоверяющего личность</w:t>
            </w:r>
          </w:p>
        </w:tc>
        <w:tc>
          <w:tcPr>
            <w:tcW w:w="4747" w:type="dxa"/>
            <w:shd w:val="clear" w:color="auto" w:fill="auto"/>
            <w:vAlign w:val="center"/>
          </w:tcPr>
          <w:p w:rsidR="00582319" w:rsidRDefault="00582319">
            <w:pPr>
              <w:suppressAutoHyphens/>
              <w:autoSpaceDE w:val="0"/>
              <w:autoSpaceDN w:val="0"/>
              <w:jc w:val="center"/>
              <w:rPr>
                <w:rFonts w:ascii="Calibri" w:eastAsia="Calibri" w:hAnsi="Calibri"/>
                <w:sz w:val="24"/>
                <w:szCs w:val="22"/>
                <w:lang w:val="en-US" w:eastAsia="en-US"/>
              </w:rPr>
            </w:pPr>
          </w:p>
        </w:tc>
      </w:tr>
      <w:tr w:rsidR="00582319">
        <w:trPr>
          <w:trHeight w:val="658"/>
        </w:trPr>
        <w:tc>
          <w:tcPr>
            <w:tcW w:w="1003" w:type="dxa"/>
            <w:shd w:val="clear" w:color="auto" w:fill="auto"/>
            <w:vAlign w:val="center"/>
          </w:tcPr>
          <w:p w:rsidR="00582319" w:rsidRDefault="001E11D3">
            <w:pPr>
              <w:suppressAutoHyphens/>
              <w:autoSpaceDE w:val="0"/>
              <w:autoSpaceDN w:val="0"/>
              <w:jc w:val="center"/>
              <w:rPr>
                <w:rFonts w:eastAsia="Calibri"/>
                <w:bCs/>
                <w:sz w:val="24"/>
                <w:szCs w:val="24"/>
                <w:lang w:val="en-US" w:eastAsia="en-US"/>
              </w:rPr>
            </w:pPr>
            <w:r>
              <w:rPr>
                <w:rFonts w:eastAsia="Calibri"/>
                <w:b/>
                <w:bCs/>
                <w:sz w:val="24"/>
                <w:szCs w:val="24"/>
                <w:lang w:val="en-US" w:eastAsia="en-US"/>
              </w:rPr>
              <w:t>1.1.3</w:t>
            </w:r>
          </w:p>
        </w:tc>
        <w:tc>
          <w:tcPr>
            <w:tcW w:w="4417"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Адрес места жительства, телефон, факс и адрес электронной почты</w:t>
            </w:r>
          </w:p>
        </w:tc>
        <w:tc>
          <w:tcPr>
            <w:tcW w:w="4747" w:type="dxa"/>
            <w:shd w:val="clear" w:color="auto" w:fill="auto"/>
            <w:vAlign w:val="center"/>
          </w:tcPr>
          <w:p w:rsidR="00582319" w:rsidRDefault="00582319">
            <w:pPr>
              <w:suppressAutoHyphens/>
              <w:autoSpaceDE w:val="0"/>
              <w:autoSpaceDN w:val="0"/>
              <w:jc w:val="center"/>
              <w:rPr>
                <w:rFonts w:ascii="Calibri" w:eastAsia="Calibri" w:hAnsi="Calibri"/>
                <w:sz w:val="24"/>
                <w:szCs w:val="22"/>
                <w:lang w:eastAsia="en-US"/>
              </w:rPr>
            </w:pPr>
          </w:p>
        </w:tc>
      </w:tr>
      <w:tr w:rsidR="00582319">
        <w:trPr>
          <w:trHeight w:val="553"/>
        </w:trPr>
        <w:tc>
          <w:tcPr>
            <w:tcW w:w="1003"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val="en-US" w:eastAsia="en-US"/>
              </w:rPr>
              <w:t>1.1.</w:t>
            </w:r>
            <w:r>
              <w:rPr>
                <w:rFonts w:eastAsia="Calibri"/>
                <w:b/>
                <w:bCs/>
                <w:sz w:val="24"/>
                <w:szCs w:val="24"/>
                <w:lang w:eastAsia="en-US"/>
              </w:rPr>
              <w:t>4</w:t>
            </w:r>
          </w:p>
        </w:tc>
        <w:tc>
          <w:tcPr>
            <w:tcW w:w="4417" w:type="dxa"/>
            <w:shd w:val="clear" w:color="auto" w:fill="auto"/>
            <w:vAlign w:val="center"/>
          </w:tcPr>
          <w:p w:rsidR="00582319" w:rsidRDefault="001E11D3">
            <w:pPr>
              <w:suppressAutoHyphens/>
              <w:autoSpaceDE w:val="0"/>
              <w:autoSpaceDN w:val="0"/>
              <w:jc w:val="center"/>
              <w:rPr>
                <w:rFonts w:eastAsia="Calibri"/>
                <w:bCs/>
                <w:sz w:val="24"/>
                <w:szCs w:val="24"/>
                <w:lang w:eastAsia="en-US"/>
              </w:rPr>
            </w:pPr>
            <w:r>
              <w:rPr>
                <w:rFonts w:eastAsia="Calibri"/>
                <w:b/>
                <w:bCs/>
                <w:sz w:val="24"/>
                <w:szCs w:val="24"/>
                <w:lang w:eastAsia="en-US"/>
              </w:rPr>
              <w:t>Основной государственный регистрационный номер индивидуального предпринимателя</w:t>
            </w:r>
          </w:p>
        </w:tc>
        <w:tc>
          <w:tcPr>
            <w:tcW w:w="4747" w:type="dxa"/>
            <w:shd w:val="clear" w:color="auto" w:fill="auto"/>
            <w:vAlign w:val="center"/>
          </w:tcPr>
          <w:p w:rsidR="00582319" w:rsidRDefault="00582319">
            <w:pPr>
              <w:suppressAutoHyphens/>
              <w:autoSpaceDE w:val="0"/>
              <w:autoSpaceDN w:val="0"/>
              <w:jc w:val="center"/>
              <w:rPr>
                <w:rFonts w:ascii="Calibri" w:eastAsia="Calibri" w:hAnsi="Calibri"/>
                <w:sz w:val="24"/>
                <w:szCs w:val="22"/>
                <w:lang w:eastAsia="en-US"/>
              </w:rPr>
            </w:pPr>
          </w:p>
        </w:tc>
      </w:tr>
      <w:tr w:rsidR="00582319">
        <w:trPr>
          <w:trHeight w:val="1193"/>
        </w:trPr>
        <w:tc>
          <w:tcPr>
            <w:tcW w:w="1003" w:type="dxa"/>
            <w:shd w:val="clear" w:color="auto" w:fill="auto"/>
            <w:vAlign w:val="center"/>
          </w:tcPr>
          <w:p w:rsidR="00582319" w:rsidRDefault="001E11D3">
            <w:pPr>
              <w:widowControl w:val="0"/>
              <w:autoSpaceDE w:val="0"/>
              <w:autoSpaceDN w:val="0"/>
              <w:spacing w:line="302" w:lineRule="exact"/>
              <w:ind w:left="187" w:right="167"/>
              <w:jc w:val="center"/>
              <w:rPr>
                <w:rFonts w:eastAsia="Calibri"/>
                <w:bCs/>
                <w:sz w:val="24"/>
                <w:szCs w:val="24"/>
                <w:lang w:val="en-US" w:eastAsia="en-US"/>
              </w:rPr>
            </w:pPr>
            <w:r>
              <w:rPr>
                <w:rFonts w:eastAsia="Calibri"/>
                <w:b/>
                <w:bCs/>
                <w:sz w:val="24"/>
                <w:szCs w:val="24"/>
                <w:lang w:val="en-US" w:eastAsia="en-US"/>
              </w:rPr>
              <w:t>1.2</w:t>
            </w:r>
          </w:p>
        </w:tc>
        <w:tc>
          <w:tcPr>
            <w:tcW w:w="4417" w:type="dxa"/>
            <w:shd w:val="clear" w:color="auto" w:fill="auto"/>
            <w:vAlign w:val="center"/>
          </w:tcPr>
          <w:p w:rsidR="00582319" w:rsidRDefault="001E11D3">
            <w:pPr>
              <w:widowControl w:val="0"/>
              <w:autoSpaceDE w:val="0"/>
              <w:autoSpaceDN w:val="0"/>
              <w:spacing w:line="228" w:lineRule="auto"/>
              <w:ind w:left="115" w:right="82" w:firstLine="5"/>
              <w:jc w:val="center"/>
              <w:rPr>
                <w:rFonts w:eastAsia="Calibri"/>
                <w:bCs/>
                <w:sz w:val="24"/>
                <w:szCs w:val="24"/>
                <w:lang w:eastAsia="en-US"/>
              </w:rPr>
            </w:pPr>
            <w:r>
              <w:rPr>
                <w:rFonts w:eastAsia="Calibri"/>
                <w:b/>
                <w:bCs/>
                <w:sz w:val="24"/>
                <w:szCs w:val="24"/>
                <w:lang w:eastAsia="en-US"/>
              </w:rPr>
              <w:t xml:space="preserve">Сведения о юридическом </w:t>
            </w:r>
            <w:r>
              <w:rPr>
                <w:rFonts w:eastAsia="Calibri"/>
                <w:b/>
                <w:bCs/>
                <w:sz w:val="24"/>
                <w:szCs w:val="24"/>
                <w:lang w:eastAsia="en-US"/>
              </w:rPr>
              <w:t>лице, в случае если заявителем является юридическое лицо:</w:t>
            </w:r>
          </w:p>
        </w:tc>
        <w:tc>
          <w:tcPr>
            <w:tcW w:w="474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466"/>
        </w:trPr>
        <w:tc>
          <w:tcPr>
            <w:tcW w:w="1003" w:type="dxa"/>
            <w:shd w:val="clear" w:color="auto" w:fill="auto"/>
            <w:vAlign w:val="center"/>
          </w:tcPr>
          <w:p w:rsidR="00582319" w:rsidRDefault="001E11D3">
            <w:pPr>
              <w:widowControl w:val="0"/>
              <w:autoSpaceDE w:val="0"/>
              <w:autoSpaceDN w:val="0"/>
              <w:spacing w:line="302" w:lineRule="exact"/>
              <w:ind w:left="207" w:right="166"/>
              <w:jc w:val="center"/>
              <w:rPr>
                <w:rFonts w:eastAsia="Calibri"/>
                <w:bCs/>
                <w:sz w:val="24"/>
                <w:szCs w:val="24"/>
                <w:lang w:val="en-US" w:eastAsia="en-US"/>
              </w:rPr>
            </w:pPr>
            <w:r>
              <w:rPr>
                <w:rFonts w:eastAsia="Calibri"/>
                <w:b/>
                <w:bCs/>
                <w:sz w:val="24"/>
                <w:szCs w:val="24"/>
                <w:lang w:val="en-US" w:eastAsia="en-US"/>
              </w:rPr>
              <w:t>1.2.1</w:t>
            </w:r>
          </w:p>
        </w:tc>
        <w:tc>
          <w:tcPr>
            <w:tcW w:w="4417" w:type="dxa"/>
            <w:shd w:val="clear" w:color="auto" w:fill="auto"/>
            <w:vAlign w:val="center"/>
          </w:tcPr>
          <w:p w:rsidR="00582319" w:rsidRDefault="001E11D3">
            <w:pPr>
              <w:widowControl w:val="0"/>
              <w:autoSpaceDE w:val="0"/>
              <w:autoSpaceDN w:val="0"/>
              <w:spacing w:line="307" w:lineRule="exact"/>
              <w:ind w:left="121"/>
              <w:jc w:val="center"/>
              <w:rPr>
                <w:rFonts w:eastAsia="Calibri"/>
                <w:bCs/>
                <w:sz w:val="24"/>
                <w:szCs w:val="24"/>
                <w:lang w:val="en-US" w:eastAsia="en-US"/>
              </w:rPr>
            </w:pPr>
            <w:proofErr w:type="spellStart"/>
            <w:r>
              <w:rPr>
                <w:rFonts w:eastAsia="Calibri"/>
                <w:b/>
                <w:bCs/>
                <w:sz w:val="24"/>
                <w:szCs w:val="24"/>
                <w:lang w:val="en-US" w:eastAsia="en-US"/>
              </w:rPr>
              <w:t>Полное</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наименование</w:t>
            </w:r>
            <w:proofErr w:type="spellEnd"/>
          </w:p>
        </w:tc>
        <w:tc>
          <w:tcPr>
            <w:tcW w:w="474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r w:rsidR="00582319">
        <w:trPr>
          <w:trHeight w:val="984"/>
        </w:trPr>
        <w:tc>
          <w:tcPr>
            <w:tcW w:w="1003" w:type="dxa"/>
            <w:shd w:val="clear" w:color="auto" w:fill="auto"/>
            <w:vAlign w:val="center"/>
          </w:tcPr>
          <w:p w:rsidR="00582319" w:rsidRDefault="001E11D3">
            <w:pPr>
              <w:widowControl w:val="0"/>
              <w:autoSpaceDE w:val="0"/>
              <w:autoSpaceDN w:val="0"/>
              <w:spacing w:line="302" w:lineRule="exact"/>
              <w:ind w:left="207" w:right="162"/>
              <w:jc w:val="center"/>
              <w:rPr>
                <w:rFonts w:eastAsia="Calibri"/>
                <w:bCs/>
                <w:sz w:val="24"/>
                <w:szCs w:val="24"/>
                <w:lang w:val="en-US" w:eastAsia="en-US"/>
              </w:rPr>
            </w:pPr>
            <w:r>
              <w:rPr>
                <w:rFonts w:eastAsia="Calibri"/>
                <w:b/>
                <w:bCs/>
                <w:sz w:val="24"/>
                <w:szCs w:val="24"/>
                <w:lang w:eastAsia="en-US"/>
              </w:rPr>
              <w:t>1.</w:t>
            </w:r>
            <w:r>
              <w:rPr>
                <w:rFonts w:eastAsia="Calibri"/>
                <w:b/>
                <w:bCs/>
                <w:sz w:val="24"/>
                <w:szCs w:val="24"/>
                <w:lang w:val="en-US" w:eastAsia="en-US"/>
              </w:rPr>
              <w:t>2.2</w:t>
            </w:r>
          </w:p>
        </w:tc>
        <w:tc>
          <w:tcPr>
            <w:tcW w:w="4417" w:type="dxa"/>
            <w:shd w:val="clear" w:color="auto" w:fill="auto"/>
            <w:vAlign w:val="center"/>
          </w:tcPr>
          <w:p w:rsidR="00582319" w:rsidRDefault="001E11D3">
            <w:pPr>
              <w:widowControl w:val="0"/>
              <w:autoSpaceDE w:val="0"/>
              <w:autoSpaceDN w:val="0"/>
              <w:spacing w:line="297" w:lineRule="exact"/>
              <w:ind w:left="121"/>
              <w:jc w:val="center"/>
              <w:rPr>
                <w:rFonts w:eastAsia="Calibri"/>
                <w:bCs/>
                <w:sz w:val="24"/>
                <w:szCs w:val="24"/>
                <w:lang w:val="en-US" w:eastAsia="en-US"/>
              </w:rPr>
            </w:pPr>
            <w:proofErr w:type="spellStart"/>
            <w:r>
              <w:rPr>
                <w:rFonts w:eastAsia="Calibri"/>
                <w:b/>
                <w:bCs/>
                <w:sz w:val="24"/>
                <w:szCs w:val="24"/>
                <w:lang w:val="en-US" w:eastAsia="en-US"/>
              </w:rPr>
              <w:t>Основной</w:t>
            </w:r>
            <w:proofErr w:type="spellEnd"/>
            <w:r>
              <w:rPr>
                <w:rFonts w:eastAsia="Calibri"/>
                <w:b/>
                <w:bCs/>
                <w:sz w:val="24"/>
                <w:szCs w:val="24"/>
                <w:lang w:eastAsia="en-US"/>
              </w:rPr>
              <w:t xml:space="preserve"> </w:t>
            </w:r>
            <w:proofErr w:type="spellStart"/>
            <w:r>
              <w:rPr>
                <w:rFonts w:eastAsia="Calibri"/>
                <w:b/>
                <w:bCs/>
                <w:sz w:val="24"/>
                <w:szCs w:val="24"/>
                <w:lang w:val="en-US" w:eastAsia="en-US"/>
              </w:rPr>
              <w:t>государственный</w:t>
            </w:r>
            <w:proofErr w:type="spellEnd"/>
            <w:r>
              <w:rPr>
                <w:rFonts w:eastAsia="Calibri"/>
                <w:b/>
                <w:bCs/>
                <w:sz w:val="24"/>
                <w:szCs w:val="24"/>
                <w:lang w:eastAsia="en-US"/>
              </w:rPr>
              <w:t xml:space="preserve"> </w:t>
            </w:r>
            <w:proofErr w:type="spellStart"/>
            <w:r>
              <w:rPr>
                <w:rFonts w:eastAsia="Calibri"/>
                <w:b/>
                <w:bCs/>
                <w:sz w:val="24"/>
                <w:szCs w:val="24"/>
                <w:lang w:val="en-US" w:eastAsia="en-US"/>
              </w:rPr>
              <w:t>регистрационный</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номер</w:t>
            </w:r>
            <w:proofErr w:type="spellEnd"/>
          </w:p>
        </w:tc>
        <w:tc>
          <w:tcPr>
            <w:tcW w:w="474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r w:rsidR="00582319">
        <w:trPr>
          <w:trHeight w:val="983"/>
        </w:trPr>
        <w:tc>
          <w:tcPr>
            <w:tcW w:w="1003" w:type="dxa"/>
            <w:shd w:val="clear" w:color="auto" w:fill="auto"/>
            <w:vAlign w:val="center"/>
          </w:tcPr>
          <w:p w:rsidR="00582319" w:rsidRDefault="001E11D3">
            <w:pPr>
              <w:widowControl w:val="0"/>
              <w:autoSpaceDE w:val="0"/>
              <w:autoSpaceDN w:val="0"/>
              <w:spacing w:line="307" w:lineRule="exact"/>
              <w:ind w:left="207" w:right="162"/>
              <w:jc w:val="center"/>
              <w:rPr>
                <w:rFonts w:eastAsia="Calibri"/>
                <w:bCs/>
                <w:sz w:val="24"/>
                <w:szCs w:val="24"/>
                <w:lang w:val="en-US" w:eastAsia="en-US"/>
              </w:rPr>
            </w:pPr>
            <w:r>
              <w:rPr>
                <w:rFonts w:eastAsia="Calibri"/>
                <w:b/>
                <w:bCs/>
                <w:sz w:val="24"/>
                <w:szCs w:val="24"/>
                <w:lang w:val="en-US" w:eastAsia="en-US"/>
              </w:rPr>
              <w:t>1</w:t>
            </w:r>
            <w:r>
              <w:rPr>
                <w:rFonts w:eastAsia="Calibri"/>
                <w:b/>
                <w:bCs/>
                <w:sz w:val="24"/>
                <w:szCs w:val="24"/>
                <w:lang w:eastAsia="en-US"/>
              </w:rPr>
              <w:t>.</w:t>
            </w:r>
            <w:r>
              <w:rPr>
                <w:rFonts w:eastAsia="Calibri"/>
                <w:b/>
                <w:bCs/>
                <w:sz w:val="24"/>
                <w:szCs w:val="24"/>
                <w:lang w:val="en-US" w:eastAsia="en-US"/>
              </w:rPr>
              <w:t>2.3</w:t>
            </w:r>
          </w:p>
        </w:tc>
        <w:tc>
          <w:tcPr>
            <w:tcW w:w="4417" w:type="dxa"/>
            <w:shd w:val="clear" w:color="auto" w:fill="auto"/>
            <w:vAlign w:val="center"/>
          </w:tcPr>
          <w:p w:rsidR="00582319" w:rsidRDefault="001E11D3">
            <w:pPr>
              <w:widowControl w:val="0"/>
              <w:autoSpaceDE w:val="0"/>
              <w:autoSpaceDN w:val="0"/>
              <w:spacing w:line="301" w:lineRule="exact"/>
              <w:ind w:left="121"/>
              <w:jc w:val="center"/>
              <w:rPr>
                <w:rFonts w:eastAsia="Calibri"/>
                <w:bCs/>
                <w:sz w:val="24"/>
                <w:szCs w:val="24"/>
                <w:lang w:eastAsia="en-US"/>
              </w:rPr>
            </w:pPr>
            <w:r>
              <w:rPr>
                <w:rFonts w:eastAsia="Calibri"/>
                <w:b/>
                <w:bCs/>
                <w:sz w:val="24"/>
                <w:szCs w:val="24"/>
                <w:lang w:eastAsia="en-US"/>
              </w:rPr>
              <w:t>Идентификационный</w:t>
            </w:r>
          </w:p>
          <w:p w:rsidR="00582319" w:rsidRDefault="001E11D3">
            <w:pPr>
              <w:widowControl w:val="0"/>
              <w:autoSpaceDE w:val="0"/>
              <w:autoSpaceDN w:val="0"/>
              <w:spacing w:line="322" w:lineRule="exact"/>
              <w:ind w:left="115" w:right="82"/>
              <w:jc w:val="center"/>
              <w:rPr>
                <w:rFonts w:eastAsia="Calibri"/>
                <w:bCs/>
                <w:sz w:val="24"/>
                <w:szCs w:val="24"/>
                <w:lang w:eastAsia="en-US"/>
              </w:rPr>
            </w:pPr>
            <w:r>
              <w:rPr>
                <w:rFonts w:eastAsia="Calibri"/>
                <w:b/>
                <w:bCs/>
                <w:sz w:val="24"/>
                <w:szCs w:val="24"/>
                <w:lang w:eastAsia="en-US"/>
              </w:rPr>
              <w:t>номер налогоплательщика - юридического лица</w:t>
            </w:r>
          </w:p>
        </w:tc>
        <w:tc>
          <w:tcPr>
            <w:tcW w:w="474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741"/>
        </w:trPr>
        <w:tc>
          <w:tcPr>
            <w:tcW w:w="1003" w:type="dxa"/>
            <w:shd w:val="clear" w:color="auto" w:fill="auto"/>
            <w:vAlign w:val="center"/>
          </w:tcPr>
          <w:p w:rsidR="00582319" w:rsidRDefault="001E11D3">
            <w:pPr>
              <w:widowControl w:val="0"/>
              <w:autoSpaceDE w:val="0"/>
              <w:autoSpaceDN w:val="0"/>
              <w:spacing w:line="307" w:lineRule="exact"/>
              <w:ind w:left="207" w:right="162"/>
              <w:jc w:val="center"/>
              <w:rPr>
                <w:rFonts w:eastAsia="Calibri"/>
                <w:bCs/>
                <w:sz w:val="24"/>
                <w:szCs w:val="24"/>
                <w:lang w:eastAsia="en-US"/>
              </w:rPr>
            </w:pPr>
            <w:r>
              <w:rPr>
                <w:rFonts w:eastAsia="Calibri"/>
                <w:b/>
                <w:bCs/>
                <w:sz w:val="24"/>
                <w:szCs w:val="24"/>
                <w:lang w:eastAsia="en-US"/>
              </w:rPr>
              <w:lastRenderedPageBreak/>
              <w:t>1.2.4.</w:t>
            </w:r>
          </w:p>
        </w:tc>
        <w:tc>
          <w:tcPr>
            <w:tcW w:w="4417" w:type="dxa"/>
            <w:shd w:val="clear" w:color="auto" w:fill="auto"/>
            <w:vAlign w:val="center"/>
          </w:tcPr>
          <w:p w:rsidR="00582319" w:rsidRDefault="001E11D3">
            <w:pPr>
              <w:widowControl w:val="0"/>
              <w:autoSpaceDE w:val="0"/>
              <w:autoSpaceDN w:val="0"/>
              <w:spacing w:line="301" w:lineRule="exact"/>
              <w:ind w:left="121"/>
              <w:jc w:val="center"/>
              <w:rPr>
                <w:rFonts w:eastAsia="Calibri"/>
                <w:bCs/>
                <w:sz w:val="24"/>
                <w:szCs w:val="24"/>
                <w:lang w:eastAsia="en-US"/>
              </w:rPr>
            </w:pPr>
            <w:r>
              <w:rPr>
                <w:rFonts w:eastAsia="Calibri"/>
                <w:b/>
                <w:bCs/>
                <w:sz w:val="24"/>
                <w:szCs w:val="24"/>
                <w:lang w:eastAsia="en-US"/>
              </w:rPr>
              <w:t xml:space="preserve">Телефон, факс и адрес электронной </w:t>
            </w:r>
            <w:r>
              <w:rPr>
                <w:rFonts w:eastAsia="Calibri"/>
                <w:b/>
                <w:bCs/>
                <w:sz w:val="24"/>
                <w:szCs w:val="24"/>
                <w:lang w:eastAsia="en-US"/>
              </w:rPr>
              <w:t>почты</w:t>
            </w:r>
          </w:p>
        </w:tc>
        <w:tc>
          <w:tcPr>
            <w:tcW w:w="474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bl>
    <w:p w:rsidR="00582319" w:rsidRDefault="00582319">
      <w:pPr>
        <w:spacing w:before="2" w:after="120"/>
        <w:rPr>
          <w:bCs/>
        </w:rPr>
      </w:pPr>
    </w:p>
    <w:p w:rsidR="00582319" w:rsidRDefault="001E11D3">
      <w:pPr>
        <w:widowControl w:val="0"/>
        <w:tabs>
          <w:tab w:val="left" w:pos="1230"/>
        </w:tabs>
        <w:autoSpaceDE w:val="0"/>
        <w:autoSpaceDN w:val="0"/>
        <w:spacing w:before="92" w:line="266" w:lineRule="auto"/>
        <w:ind w:left="1701" w:right="1048" w:firstLine="709"/>
        <w:contextualSpacing/>
        <w:jc w:val="center"/>
        <w:rPr>
          <w:bCs/>
          <w:szCs w:val="28"/>
          <w:lang w:eastAsia="ar-SA"/>
        </w:rPr>
      </w:pPr>
      <w:r>
        <w:rPr>
          <w:b/>
          <w:bCs/>
          <w:szCs w:val="28"/>
          <w:lang w:eastAsia="ar-SA"/>
        </w:rPr>
        <w:t xml:space="preserve">2.Сведения о выданном </w:t>
      </w:r>
      <w:proofErr w:type="gramStart"/>
      <w:r>
        <w:rPr>
          <w:b/>
          <w:bCs/>
          <w:szCs w:val="28"/>
          <w:lang w:eastAsia="ar-SA"/>
        </w:rPr>
        <w:t>решении</w:t>
      </w:r>
      <w:proofErr w:type="gramEnd"/>
      <w:r>
        <w:rPr>
          <w:b/>
          <w:bCs/>
          <w:szCs w:val="28"/>
          <w:lang w:eastAsia="ar-SA"/>
        </w:rPr>
        <w:t xml:space="preserve"> о согласовании архитектурно-градостроительного облика объекта капитального строительства, содержащем опечатку / ошибку</w:t>
      </w:r>
    </w:p>
    <w:p w:rsidR="00582319" w:rsidRDefault="00582319">
      <w:pPr>
        <w:spacing w:after="1"/>
        <w:rPr>
          <w:bCs/>
        </w:rPr>
      </w:pPr>
    </w:p>
    <w:tbl>
      <w:tblPr>
        <w:tblW w:w="0" w:type="auto"/>
        <w:tblInd w:w="117"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CellMar>
          <w:left w:w="0" w:type="dxa"/>
          <w:right w:w="0" w:type="dxa"/>
        </w:tblCellMar>
        <w:tblLook w:val="01E0" w:firstRow="1" w:lastRow="1" w:firstColumn="1" w:lastColumn="1" w:noHBand="0" w:noVBand="0"/>
      </w:tblPr>
      <w:tblGrid>
        <w:gridCol w:w="1003"/>
        <w:gridCol w:w="2962"/>
        <w:gridCol w:w="2972"/>
        <w:gridCol w:w="3231"/>
      </w:tblGrid>
      <w:tr w:rsidR="00582319">
        <w:trPr>
          <w:trHeight w:val="993"/>
        </w:trPr>
        <w:tc>
          <w:tcPr>
            <w:tcW w:w="1003" w:type="dxa"/>
            <w:shd w:val="clear" w:color="auto" w:fill="auto"/>
            <w:vAlign w:val="center"/>
          </w:tcPr>
          <w:p w:rsidR="00582319" w:rsidRDefault="001E11D3">
            <w:pPr>
              <w:widowControl w:val="0"/>
              <w:autoSpaceDE w:val="0"/>
              <w:autoSpaceDN w:val="0"/>
              <w:spacing w:line="317" w:lineRule="exact"/>
              <w:ind w:right="28"/>
              <w:jc w:val="center"/>
              <w:rPr>
                <w:rFonts w:eastAsia="Calibri"/>
                <w:bCs/>
                <w:sz w:val="22"/>
                <w:szCs w:val="22"/>
                <w:lang w:val="en-US" w:eastAsia="en-US"/>
              </w:rPr>
            </w:pPr>
            <w:r>
              <w:rPr>
                <w:rFonts w:eastAsia="Calibri"/>
                <w:b/>
                <w:bCs/>
                <w:sz w:val="22"/>
                <w:szCs w:val="22"/>
                <w:lang w:val="en-US" w:eastAsia="en-US"/>
              </w:rPr>
              <w:t>№</w:t>
            </w:r>
          </w:p>
        </w:tc>
        <w:tc>
          <w:tcPr>
            <w:tcW w:w="2962" w:type="dxa"/>
            <w:shd w:val="clear" w:color="auto" w:fill="auto"/>
            <w:vAlign w:val="center"/>
          </w:tcPr>
          <w:p w:rsidR="00582319" w:rsidRDefault="001E11D3">
            <w:pPr>
              <w:widowControl w:val="0"/>
              <w:autoSpaceDE w:val="0"/>
              <w:autoSpaceDN w:val="0"/>
              <w:spacing w:line="230" w:lineRule="auto"/>
              <w:ind w:left="115" w:right="82" w:firstLine="5"/>
              <w:jc w:val="center"/>
              <w:rPr>
                <w:rFonts w:eastAsia="Calibri"/>
                <w:bCs/>
                <w:sz w:val="22"/>
                <w:szCs w:val="22"/>
                <w:lang w:eastAsia="en-US"/>
              </w:rPr>
            </w:pPr>
            <w:r>
              <w:rPr>
                <w:rFonts w:eastAsia="Calibri"/>
                <w:b/>
                <w:bCs/>
                <w:sz w:val="22"/>
                <w:szCs w:val="22"/>
                <w:lang w:eastAsia="en-US"/>
              </w:rPr>
              <w:t xml:space="preserve">Орган, выдавший решение о согласовании архитектурно-градостроительного облика объекта </w:t>
            </w:r>
            <w:r>
              <w:rPr>
                <w:rFonts w:eastAsia="Calibri"/>
                <w:b/>
                <w:bCs/>
                <w:sz w:val="22"/>
                <w:szCs w:val="22"/>
                <w:lang w:eastAsia="en-US"/>
              </w:rPr>
              <w:t>капитального строительства</w:t>
            </w:r>
          </w:p>
        </w:tc>
        <w:tc>
          <w:tcPr>
            <w:tcW w:w="2972" w:type="dxa"/>
            <w:shd w:val="clear" w:color="auto" w:fill="auto"/>
            <w:vAlign w:val="center"/>
          </w:tcPr>
          <w:p w:rsidR="00582319" w:rsidRDefault="001E11D3">
            <w:pPr>
              <w:widowControl w:val="0"/>
              <w:autoSpaceDE w:val="0"/>
              <w:autoSpaceDN w:val="0"/>
              <w:spacing w:line="317" w:lineRule="exact"/>
              <w:ind w:left="122"/>
              <w:jc w:val="center"/>
              <w:rPr>
                <w:rFonts w:eastAsia="Calibri"/>
                <w:bCs/>
                <w:sz w:val="22"/>
                <w:szCs w:val="22"/>
                <w:lang w:val="en-US" w:eastAsia="en-US"/>
              </w:rPr>
            </w:pPr>
            <w:proofErr w:type="spellStart"/>
            <w:r>
              <w:rPr>
                <w:rFonts w:eastAsia="Calibri"/>
                <w:b/>
                <w:bCs/>
                <w:sz w:val="22"/>
                <w:szCs w:val="22"/>
                <w:lang w:val="en-US" w:eastAsia="en-US"/>
              </w:rPr>
              <w:t>Номер</w:t>
            </w:r>
            <w:proofErr w:type="spellEnd"/>
            <w:r>
              <w:rPr>
                <w:rFonts w:eastAsia="Calibri"/>
                <w:b/>
                <w:bCs/>
                <w:sz w:val="22"/>
                <w:szCs w:val="22"/>
                <w:lang w:val="en-US" w:eastAsia="en-US"/>
              </w:rPr>
              <w:t xml:space="preserve"> </w:t>
            </w:r>
            <w:proofErr w:type="spellStart"/>
            <w:r>
              <w:rPr>
                <w:rFonts w:eastAsia="Calibri"/>
                <w:b/>
                <w:bCs/>
                <w:sz w:val="22"/>
                <w:szCs w:val="22"/>
                <w:lang w:val="en-US" w:eastAsia="en-US"/>
              </w:rPr>
              <w:t>документа</w:t>
            </w:r>
            <w:proofErr w:type="spellEnd"/>
          </w:p>
        </w:tc>
        <w:tc>
          <w:tcPr>
            <w:tcW w:w="3231" w:type="dxa"/>
            <w:shd w:val="clear" w:color="auto" w:fill="auto"/>
            <w:vAlign w:val="center"/>
          </w:tcPr>
          <w:p w:rsidR="00582319" w:rsidRDefault="001E11D3">
            <w:pPr>
              <w:widowControl w:val="0"/>
              <w:autoSpaceDE w:val="0"/>
              <w:autoSpaceDN w:val="0"/>
              <w:spacing w:line="317" w:lineRule="exact"/>
              <w:ind w:left="117"/>
              <w:jc w:val="center"/>
              <w:rPr>
                <w:rFonts w:eastAsia="Calibri"/>
                <w:bCs/>
                <w:sz w:val="22"/>
                <w:szCs w:val="22"/>
                <w:lang w:val="en-US" w:eastAsia="en-US"/>
              </w:rPr>
            </w:pPr>
            <w:proofErr w:type="spellStart"/>
            <w:r>
              <w:rPr>
                <w:rFonts w:eastAsia="Calibri"/>
                <w:b/>
                <w:bCs/>
                <w:sz w:val="22"/>
                <w:szCs w:val="22"/>
                <w:lang w:val="en-US" w:eastAsia="en-US"/>
              </w:rPr>
              <w:t>Дата</w:t>
            </w:r>
            <w:proofErr w:type="spellEnd"/>
            <w:r>
              <w:rPr>
                <w:rFonts w:eastAsia="Calibri"/>
                <w:b/>
                <w:bCs/>
                <w:sz w:val="22"/>
                <w:szCs w:val="22"/>
                <w:lang w:val="en-US" w:eastAsia="en-US"/>
              </w:rPr>
              <w:t xml:space="preserve"> </w:t>
            </w:r>
            <w:proofErr w:type="spellStart"/>
            <w:r>
              <w:rPr>
                <w:rFonts w:eastAsia="Calibri"/>
                <w:b/>
                <w:bCs/>
                <w:sz w:val="22"/>
                <w:szCs w:val="22"/>
                <w:lang w:val="en-US" w:eastAsia="en-US"/>
              </w:rPr>
              <w:t>документа</w:t>
            </w:r>
            <w:proofErr w:type="spellEnd"/>
          </w:p>
        </w:tc>
      </w:tr>
      <w:tr w:rsidR="00582319">
        <w:trPr>
          <w:trHeight w:val="1079"/>
        </w:trPr>
        <w:tc>
          <w:tcPr>
            <w:tcW w:w="1003"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2962"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2972"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3231"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bl>
    <w:p w:rsidR="00582319" w:rsidRDefault="00582319">
      <w:pPr>
        <w:widowControl w:val="0"/>
        <w:tabs>
          <w:tab w:val="left" w:pos="2939"/>
        </w:tabs>
        <w:autoSpaceDE w:val="0"/>
        <w:autoSpaceDN w:val="0"/>
        <w:spacing w:line="360" w:lineRule="auto"/>
        <w:ind w:left="1701" w:firstLine="709"/>
        <w:contextualSpacing/>
        <w:jc w:val="center"/>
        <w:rPr>
          <w:bCs/>
          <w:sz w:val="20"/>
          <w:lang w:eastAsia="ar-SA"/>
        </w:rPr>
      </w:pPr>
    </w:p>
    <w:p w:rsidR="00582319" w:rsidRDefault="001E11D3">
      <w:pPr>
        <w:tabs>
          <w:tab w:val="left" w:pos="2939"/>
        </w:tabs>
        <w:suppressAutoHyphens/>
        <w:autoSpaceDE w:val="0"/>
        <w:autoSpaceDN w:val="0"/>
        <w:jc w:val="center"/>
        <w:rPr>
          <w:bCs/>
          <w:szCs w:val="28"/>
        </w:rPr>
      </w:pPr>
      <w:r>
        <w:rPr>
          <w:b/>
          <w:bCs/>
          <w:szCs w:val="28"/>
        </w:rPr>
        <w:t>3. Обоснование для внесения исправлений в решение о согласовании</w:t>
      </w:r>
    </w:p>
    <w:p w:rsidR="00582319" w:rsidRDefault="001E11D3">
      <w:pPr>
        <w:tabs>
          <w:tab w:val="left" w:pos="2939"/>
        </w:tabs>
        <w:suppressAutoHyphens/>
        <w:autoSpaceDE w:val="0"/>
        <w:autoSpaceDN w:val="0"/>
        <w:jc w:val="center"/>
        <w:rPr>
          <w:bCs/>
          <w:szCs w:val="28"/>
        </w:rPr>
      </w:pPr>
      <w:r>
        <w:rPr>
          <w:b/>
          <w:bCs/>
          <w:szCs w:val="28"/>
        </w:rPr>
        <w:t xml:space="preserve"> архитектурно-градостроительного облика объекта капитального строительства</w:t>
      </w:r>
    </w:p>
    <w:p w:rsidR="00582319" w:rsidRDefault="00582319">
      <w:pPr>
        <w:spacing w:before="8" w:after="120"/>
        <w:rPr>
          <w:bCs/>
          <w:sz w:val="16"/>
          <w:szCs w:val="16"/>
        </w:rPr>
      </w:pPr>
    </w:p>
    <w:tbl>
      <w:tblP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1003"/>
        <w:gridCol w:w="2962"/>
        <w:gridCol w:w="2972"/>
        <w:gridCol w:w="3231"/>
      </w:tblGrid>
      <w:tr w:rsidR="00582319">
        <w:trPr>
          <w:trHeight w:val="2290"/>
        </w:trPr>
        <w:tc>
          <w:tcPr>
            <w:tcW w:w="1003" w:type="dxa"/>
            <w:shd w:val="clear" w:color="auto" w:fill="auto"/>
            <w:vAlign w:val="center"/>
          </w:tcPr>
          <w:p w:rsidR="00582319" w:rsidRDefault="001E11D3">
            <w:pPr>
              <w:widowControl w:val="0"/>
              <w:autoSpaceDE w:val="0"/>
              <w:autoSpaceDN w:val="0"/>
              <w:spacing w:line="317" w:lineRule="exact"/>
              <w:ind w:right="28"/>
              <w:jc w:val="center"/>
              <w:rPr>
                <w:rFonts w:eastAsia="Calibri"/>
                <w:bCs/>
                <w:sz w:val="22"/>
                <w:szCs w:val="22"/>
                <w:lang w:eastAsia="en-US"/>
              </w:rPr>
            </w:pPr>
            <w:r>
              <w:rPr>
                <w:rFonts w:eastAsia="Calibri"/>
                <w:b/>
                <w:bCs/>
                <w:sz w:val="22"/>
                <w:szCs w:val="22"/>
                <w:lang w:eastAsia="en-US"/>
              </w:rPr>
              <w:t>№</w:t>
            </w:r>
          </w:p>
        </w:tc>
        <w:tc>
          <w:tcPr>
            <w:tcW w:w="2962" w:type="dxa"/>
            <w:shd w:val="clear" w:color="auto" w:fill="auto"/>
            <w:vAlign w:val="center"/>
          </w:tcPr>
          <w:p w:rsidR="00582319" w:rsidRDefault="001E11D3">
            <w:pPr>
              <w:widowControl w:val="0"/>
              <w:autoSpaceDE w:val="0"/>
              <w:autoSpaceDN w:val="0"/>
              <w:spacing w:line="230" w:lineRule="auto"/>
              <w:ind w:left="115" w:right="82" w:firstLine="2"/>
              <w:jc w:val="center"/>
              <w:rPr>
                <w:rFonts w:eastAsia="Calibri"/>
                <w:bCs/>
                <w:sz w:val="22"/>
                <w:szCs w:val="22"/>
                <w:lang w:eastAsia="en-US"/>
              </w:rPr>
            </w:pPr>
            <w:r>
              <w:rPr>
                <w:rFonts w:eastAsia="Calibri"/>
                <w:b/>
                <w:bCs/>
                <w:sz w:val="22"/>
                <w:szCs w:val="22"/>
                <w:lang w:eastAsia="en-US"/>
              </w:rPr>
              <w:t xml:space="preserve">Данные (сведения), указанные в решения о </w:t>
            </w:r>
            <w:r>
              <w:rPr>
                <w:rFonts w:eastAsia="Calibri"/>
                <w:b/>
                <w:bCs/>
                <w:sz w:val="22"/>
                <w:szCs w:val="22"/>
                <w:lang w:eastAsia="en-US"/>
              </w:rPr>
              <w:t>согласовании архитектурно-градостроительного облика объекта капитального строительства</w:t>
            </w:r>
          </w:p>
        </w:tc>
        <w:tc>
          <w:tcPr>
            <w:tcW w:w="2972" w:type="dxa"/>
            <w:shd w:val="clear" w:color="auto" w:fill="auto"/>
            <w:vAlign w:val="center"/>
          </w:tcPr>
          <w:p w:rsidR="00582319" w:rsidRDefault="001E11D3">
            <w:pPr>
              <w:widowControl w:val="0"/>
              <w:autoSpaceDE w:val="0"/>
              <w:autoSpaceDN w:val="0"/>
              <w:spacing w:line="230" w:lineRule="auto"/>
              <w:ind w:left="120" w:hanging="3"/>
              <w:jc w:val="center"/>
              <w:rPr>
                <w:rFonts w:eastAsia="Calibri"/>
                <w:bCs/>
                <w:sz w:val="22"/>
                <w:szCs w:val="22"/>
                <w:lang w:eastAsia="en-US"/>
              </w:rPr>
            </w:pPr>
            <w:r>
              <w:rPr>
                <w:rFonts w:eastAsia="Calibri"/>
                <w:b/>
                <w:bCs/>
                <w:sz w:val="22"/>
                <w:szCs w:val="22"/>
                <w:lang w:eastAsia="en-US"/>
              </w:rPr>
              <w:t>Данные (сведения), которые необходимо указать в решении о согласовании архитектурно-градостроительного облика объекта капитального строительства</w:t>
            </w:r>
          </w:p>
        </w:tc>
        <w:tc>
          <w:tcPr>
            <w:tcW w:w="3231" w:type="dxa"/>
            <w:shd w:val="clear" w:color="auto" w:fill="auto"/>
            <w:vAlign w:val="center"/>
          </w:tcPr>
          <w:p w:rsidR="00582319" w:rsidRDefault="001E11D3">
            <w:pPr>
              <w:widowControl w:val="0"/>
              <w:tabs>
                <w:tab w:val="left" w:pos="3231"/>
              </w:tabs>
              <w:autoSpaceDE w:val="0"/>
              <w:autoSpaceDN w:val="0"/>
              <w:spacing w:line="230" w:lineRule="auto"/>
              <w:ind w:left="42"/>
              <w:contextualSpacing/>
              <w:jc w:val="center"/>
              <w:rPr>
                <w:rFonts w:eastAsia="Calibri"/>
                <w:bCs/>
                <w:sz w:val="22"/>
                <w:szCs w:val="22"/>
                <w:lang w:eastAsia="en-US"/>
              </w:rPr>
            </w:pPr>
            <w:r>
              <w:rPr>
                <w:rFonts w:eastAsia="Calibri"/>
                <w:b/>
                <w:bCs/>
                <w:sz w:val="22"/>
                <w:szCs w:val="22"/>
                <w:lang w:eastAsia="en-US"/>
              </w:rPr>
              <w:t xml:space="preserve">Обоснование с указанием </w:t>
            </w:r>
            <w:r>
              <w:rPr>
                <w:rFonts w:eastAsia="Calibri"/>
                <w:b/>
                <w:bCs/>
                <w:sz w:val="22"/>
                <w:szCs w:val="22"/>
                <w:lang w:eastAsia="en-US"/>
              </w:rPr>
              <w:t>реквизита (-</w:t>
            </w:r>
            <w:proofErr w:type="spellStart"/>
            <w:r>
              <w:rPr>
                <w:rFonts w:eastAsia="Calibri"/>
                <w:b/>
                <w:bCs/>
                <w:sz w:val="22"/>
                <w:szCs w:val="22"/>
                <w:lang w:eastAsia="en-US"/>
              </w:rPr>
              <w:t>ов</w:t>
            </w:r>
            <w:proofErr w:type="spellEnd"/>
            <w:r>
              <w:rPr>
                <w:rFonts w:eastAsia="Calibri"/>
                <w:b/>
                <w:bCs/>
                <w:sz w:val="22"/>
                <w:szCs w:val="22"/>
                <w:lang w:eastAsia="en-US"/>
              </w:rPr>
              <w:t>) документа (-</w:t>
            </w:r>
            <w:proofErr w:type="spellStart"/>
            <w:r>
              <w:rPr>
                <w:rFonts w:eastAsia="Calibri"/>
                <w:b/>
                <w:bCs/>
                <w:sz w:val="22"/>
                <w:szCs w:val="22"/>
                <w:lang w:eastAsia="en-US"/>
              </w:rPr>
              <w:t>ов</w:t>
            </w:r>
            <w:proofErr w:type="spellEnd"/>
            <w:r>
              <w:rPr>
                <w:rFonts w:eastAsia="Calibri"/>
                <w:b/>
                <w:bCs/>
                <w:sz w:val="22"/>
                <w:szCs w:val="22"/>
                <w:lang w:eastAsia="en-US"/>
              </w:rPr>
              <w:t>), документации, на основании которых принималось решение о предоставлении решения о согласовании архитектурн</w:t>
            </w:r>
            <w:proofErr w:type="gramStart"/>
            <w:r>
              <w:rPr>
                <w:rFonts w:eastAsia="Calibri"/>
                <w:b/>
                <w:bCs/>
                <w:sz w:val="22"/>
                <w:szCs w:val="22"/>
                <w:lang w:eastAsia="en-US"/>
              </w:rPr>
              <w:t>о-</w:t>
            </w:r>
            <w:proofErr w:type="gramEnd"/>
            <w:r>
              <w:rPr>
                <w:rFonts w:eastAsia="Calibri"/>
                <w:b/>
                <w:bCs/>
                <w:sz w:val="22"/>
                <w:szCs w:val="22"/>
                <w:lang w:eastAsia="en-US"/>
              </w:rPr>
              <w:t xml:space="preserve"> градостроительного облика объекта капитального строительства</w:t>
            </w:r>
          </w:p>
          <w:p w:rsidR="00582319" w:rsidRDefault="00582319">
            <w:pPr>
              <w:widowControl w:val="0"/>
              <w:autoSpaceDE w:val="0"/>
              <w:autoSpaceDN w:val="0"/>
              <w:spacing w:line="322" w:lineRule="exact"/>
              <w:ind w:left="119"/>
              <w:contextualSpacing/>
              <w:jc w:val="center"/>
              <w:rPr>
                <w:rFonts w:eastAsia="Calibri"/>
                <w:bCs/>
                <w:sz w:val="22"/>
                <w:szCs w:val="22"/>
                <w:lang w:eastAsia="en-US"/>
              </w:rPr>
            </w:pPr>
          </w:p>
        </w:tc>
      </w:tr>
      <w:tr w:rsidR="00582319">
        <w:trPr>
          <w:trHeight w:val="782"/>
        </w:trPr>
        <w:tc>
          <w:tcPr>
            <w:tcW w:w="1003" w:type="dxa"/>
            <w:shd w:val="clear" w:color="auto" w:fill="auto"/>
            <w:vAlign w:val="center"/>
          </w:tcPr>
          <w:p w:rsidR="00582319" w:rsidRDefault="00582319">
            <w:pPr>
              <w:widowControl w:val="0"/>
              <w:autoSpaceDE w:val="0"/>
              <w:autoSpaceDN w:val="0"/>
              <w:spacing w:line="317" w:lineRule="exact"/>
              <w:ind w:right="28"/>
              <w:jc w:val="center"/>
              <w:rPr>
                <w:rFonts w:ascii="Calibri" w:eastAsia="Calibri" w:hAnsi="Calibri"/>
                <w:bCs/>
                <w:sz w:val="22"/>
                <w:szCs w:val="22"/>
                <w:lang w:eastAsia="en-US"/>
              </w:rPr>
            </w:pPr>
          </w:p>
        </w:tc>
        <w:tc>
          <w:tcPr>
            <w:tcW w:w="2962" w:type="dxa"/>
            <w:shd w:val="clear" w:color="auto" w:fill="auto"/>
            <w:vAlign w:val="center"/>
          </w:tcPr>
          <w:p w:rsidR="00582319" w:rsidRDefault="00582319">
            <w:pPr>
              <w:widowControl w:val="0"/>
              <w:autoSpaceDE w:val="0"/>
              <w:autoSpaceDN w:val="0"/>
              <w:spacing w:line="230" w:lineRule="auto"/>
              <w:ind w:left="115" w:right="82" w:firstLine="2"/>
              <w:jc w:val="center"/>
              <w:rPr>
                <w:rFonts w:ascii="Calibri" w:eastAsia="Calibri" w:hAnsi="Calibri"/>
                <w:bCs/>
                <w:sz w:val="22"/>
                <w:szCs w:val="22"/>
                <w:lang w:eastAsia="en-US"/>
              </w:rPr>
            </w:pPr>
          </w:p>
        </w:tc>
        <w:tc>
          <w:tcPr>
            <w:tcW w:w="2972" w:type="dxa"/>
            <w:shd w:val="clear" w:color="auto" w:fill="auto"/>
            <w:vAlign w:val="center"/>
          </w:tcPr>
          <w:p w:rsidR="00582319" w:rsidRDefault="00582319">
            <w:pPr>
              <w:widowControl w:val="0"/>
              <w:autoSpaceDE w:val="0"/>
              <w:autoSpaceDN w:val="0"/>
              <w:spacing w:line="230" w:lineRule="auto"/>
              <w:ind w:left="120" w:hanging="3"/>
              <w:jc w:val="center"/>
              <w:rPr>
                <w:rFonts w:ascii="Calibri" w:eastAsia="Calibri" w:hAnsi="Calibri"/>
                <w:bCs/>
                <w:sz w:val="22"/>
                <w:szCs w:val="22"/>
                <w:lang w:eastAsia="en-US"/>
              </w:rPr>
            </w:pPr>
          </w:p>
        </w:tc>
        <w:tc>
          <w:tcPr>
            <w:tcW w:w="3231" w:type="dxa"/>
            <w:shd w:val="clear" w:color="auto" w:fill="auto"/>
            <w:vAlign w:val="center"/>
          </w:tcPr>
          <w:p w:rsidR="00582319" w:rsidRDefault="00582319">
            <w:pPr>
              <w:widowControl w:val="0"/>
              <w:autoSpaceDE w:val="0"/>
              <w:autoSpaceDN w:val="0"/>
              <w:spacing w:line="230" w:lineRule="auto"/>
              <w:ind w:left="118" w:right="545" w:firstLine="2"/>
              <w:jc w:val="center"/>
              <w:rPr>
                <w:rFonts w:ascii="Calibri" w:eastAsia="Calibri" w:hAnsi="Calibri"/>
                <w:bCs/>
                <w:sz w:val="22"/>
                <w:szCs w:val="22"/>
                <w:lang w:eastAsia="en-US"/>
              </w:rPr>
            </w:pPr>
          </w:p>
        </w:tc>
      </w:tr>
    </w:tbl>
    <w:p w:rsidR="00582319" w:rsidRDefault="00582319">
      <w:pPr>
        <w:ind w:firstLine="566"/>
        <w:rPr>
          <w:b/>
          <w:bCs/>
        </w:rPr>
      </w:pPr>
    </w:p>
    <w:p w:rsidR="00582319" w:rsidRDefault="001E11D3">
      <w:pPr>
        <w:ind w:firstLine="566"/>
        <w:rPr>
          <w:bCs/>
        </w:rPr>
      </w:pPr>
      <w:r>
        <w:rPr>
          <w:b/>
          <w:bCs/>
        </w:rPr>
        <w:t xml:space="preserve">Прошу внести исправления в решение о согласовании архитектурно-градостроительного облика объекта капитального строительства, </w:t>
      </w:r>
      <w:proofErr w:type="gramStart"/>
      <w:r>
        <w:rPr>
          <w:b/>
          <w:bCs/>
        </w:rPr>
        <w:t>содержащий</w:t>
      </w:r>
      <w:proofErr w:type="gramEnd"/>
      <w:r>
        <w:rPr>
          <w:b/>
          <w:bCs/>
        </w:rPr>
        <w:t xml:space="preserve"> опечатку/ошибку.</w:t>
      </w:r>
    </w:p>
    <w:p w:rsidR="00582319" w:rsidRDefault="001E11D3">
      <w:pPr>
        <w:tabs>
          <w:tab w:val="left" w:pos="9883"/>
          <w:tab w:val="left" w:pos="9945"/>
        </w:tabs>
        <w:ind w:hanging="1"/>
        <w:rPr>
          <w:b/>
          <w:bCs/>
        </w:rPr>
      </w:pPr>
      <w:r>
        <w:rPr>
          <w:b/>
          <w:bCs/>
        </w:rPr>
        <w:t xml:space="preserve">Приложение:________________________________________________________ </w:t>
      </w:r>
      <w:r>
        <w:rPr>
          <w:b/>
          <w:bCs/>
        </w:rPr>
        <w:tab/>
      </w:r>
      <w:r>
        <w:rPr>
          <w:b/>
          <w:bCs/>
        </w:rPr>
        <w:tab/>
        <w:t xml:space="preserve"> Результат рассмотрения настоящег</w:t>
      </w:r>
      <w:r>
        <w:rPr>
          <w:b/>
          <w:bCs/>
        </w:rPr>
        <w:t>о заявления прошу:</w:t>
      </w:r>
    </w:p>
    <w:p w:rsidR="00582319" w:rsidRDefault="00582319">
      <w:pPr>
        <w:tabs>
          <w:tab w:val="left" w:pos="9883"/>
          <w:tab w:val="left" w:pos="9945"/>
        </w:tabs>
        <w:ind w:hanging="1"/>
        <w:rPr>
          <w:bCs/>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82319">
        <w:trPr>
          <w:trHeight w:val="1408"/>
        </w:trPr>
        <w:tc>
          <w:tcPr>
            <w:tcW w:w="8909" w:type="dxa"/>
            <w:shd w:val="clear" w:color="auto" w:fill="auto"/>
            <w:vAlign w:val="center"/>
          </w:tcPr>
          <w:p w:rsidR="00582319" w:rsidRDefault="001E11D3">
            <w:pPr>
              <w:widowControl w:val="0"/>
              <w:autoSpaceDE w:val="0"/>
              <w:autoSpaceDN w:val="0"/>
              <w:spacing w:before="112"/>
              <w:ind w:left="119" w:right="859"/>
              <w:jc w:val="both"/>
              <w:rPr>
                <w:rFonts w:eastAsia="Calibri"/>
                <w:bCs/>
                <w:sz w:val="24"/>
                <w:szCs w:val="24"/>
                <w:lang w:eastAsia="en-US"/>
              </w:rPr>
            </w:pPr>
            <w:r>
              <w:rPr>
                <w:rFonts w:eastAsia="Calibri"/>
                <w:b/>
                <w:bCs/>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w:t>
            </w:r>
            <w:r>
              <w:rPr>
                <w:rFonts w:eastAsia="Calibri"/>
                <w:b/>
                <w:bCs/>
                <w:sz w:val="24"/>
                <w:szCs w:val="24"/>
                <w:lang w:eastAsia="en-US"/>
              </w:rPr>
              <w:t>г</w:t>
            </w: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1616"/>
        </w:trPr>
        <w:tc>
          <w:tcPr>
            <w:tcW w:w="8909" w:type="dxa"/>
            <w:shd w:val="clear" w:color="auto" w:fill="auto"/>
            <w:vAlign w:val="center"/>
          </w:tcPr>
          <w:p w:rsidR="00582319" w:rsidRDefault="001E11D3">
            <w:pPr>
              <w:widowControl w:val="0"/>
              <w:autoSpaceDE w:val="0"/>
              <w:autoSpaceDN w:val="0"/>
              <w:spacing w:before="103"/>
              <w:ind w:left="121" w:hanging="2"/>
              <w:rPr>
                <w:rFonts w:eastAsia="Calibri"/>
                <w:bCs/>
                <w:sz w:val="24"/>
                <w:szCs w:val="24"/>
                <w:lang w:eastAsia="en-US"/>
              </w:rPr>
            </w:pPr>
            <w:r>
              <w:rPr>
                <w:rFonts w:eastAsia="Calibri"/>
                <w:b/>
                <w:bCs/>
                <w:sz w:val="24"/>
                <w:szCs w:val="24"/>
                <w:lang w:eastAsia="en-US"/>
              </w:rPr>
              <w:lastRenderedPageBreak/>
              <w:t xml:space="preserve">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w:t>
            </w:r>
            <w:proofErr w:type="gramStart"/>
            <w:r>
              <w:rPr>
                <w:rFonts w:eastAsia="Calibri"/>
                <w:b/>
                <w:bCs/>
                <w:sz w:val="24"/>
                <w:szCs w:val="24"/>
                <w:lang w:eastAsia="en-US"/>
              </w:rPr>
              <w:t>по</w:t>
            </w:r>
            <w:proofErr w:type="gramEnd"/>
          </w:p>
          <w:p w:rsidR="00582319" w:rsidRDefault="001E11D3">
            <w:pPr>
              <w:widowControl w:val="0"/>
              <w:tabs>
                <w:tab w:val="left" w:pos="5976"/>
              </w:tabs>
              <w:autoSpaceDE w:val="0"/>
              <w:autoSpaceDN w:val="0"/>
              <w:spacing w:line="321" w:lineRule="exact"/>
              <w:ind w:left="121"/>
              <w:rPr>
                <w:rFonts w:eastAsia="Calibri"/>
                <w:bCs/>
                <w:sz w:val="24"/>
                <w:szCs w:val="24"/>
                <w:lang w:eastAsia="en-US"/>
              </w:rPr>
            </w:pPr>
            <w:proofErr w:type="spellStart"/>
            <w:r>
              <w:rPr>
                <w:rFonts w:eastAsia="Calibri"/>
                <w:b/>
                <w:bCs/>
                <w:sz w:val="24"/>
                <w:szCs w:val="24"/>
                <w:lang w:val="en-US" w:eastAsia="en-US"/>
              </w:rPr>
              <w:t>адресу</w:t>
            </w:r>
            <w:proofErr w:type="spellEnd"/>
            <w:r>
              <w:rPr>
                <w:rFonts w:eastAsia="Calibri"/>
                <w:b/>
                <w:bCs/>
                <w:sz w:val="24"/>
                <w:szCs w:val="24"/>
                <w:lang w:val="en-US" w:eastAsia="en-US"/>
              </w:rPr>
              <w:t xml:space="preserve">: </w:t>
            </w:r>
            <w:r>
              <w:rPr>
                <w:rFonts w:eastAsia="Calibri"/>
                <w:b/>
                <w:bCs/>
                <w:sz w:val="24"/>
                <w:szCs w:val="24"/>
                <w:lang w:eastAsia="en-US"/>
              </w:rPr>
              <w:t>______________________________________________________________</w:t>
            </w:r>
          </w:p>
          <w:p w:rsidR="00582319" w:rsidRDefault="00582319">
            <w:pPr>
              <w:widowControl w:val="0"/>
              <w:tabs>
                <w:tab w:val="left" w:pos="5976"/>
              </w:tabs>
              <w:autoSpaceDE w:val="0"/>
              <w:autoSpaceDN w:val="0"/>
              <w:spacing w:line="321" w:lineRule="exact"/>
              <w:ind w:left="121"/>
              <w:jc w:val="center"/>
              <w:rPr>
                <w:rFonts w:eastAsia="Calibri"/>
                <w:bCs/>
                <w:sz w:val="24"/>
                <w:szCs w:val="24"/>
                <w:lang w:eastAsia="en-US"/>
              </w:rPr>
            </w:pP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r w:rsidR="00582319">
        <w:trPr>
          <w:trHeight w:val="1040"/>
        </w:trPr>
        <w:tc>
          <w:tcPr>
            <w:tcW w:w="8909" w:type="dxa"/>
            <w:shd w:val="clear" w:color="auto" w:fill="auto"/>
            <w:vAlign w:val="center"/>
          </w:tcPr>
          <w:p w:rsidR="00582319" w:rsidRDefault="001E11D3">
            <w:pPr>
              <w:widowControl w:val="0"/>
              <w:autoSpaceDE w:val="0"/>
              <w:autoSpaceDN w:val="0"/>
              <w:spacing w:before="98"/>
              <w:ind w:left="120"/>
              <w:rPr>
                <w:rFonts w:eastAsia="Calibri"/>
                <w:bCs/>
                <w:sz w:val="24"/>
                <w:szCs w:val="24"/>
                <w:lang w:eastAsia="en-US"/>
              </w:rPr>
            </w:pPr>
            <w:r>
              <w:rPr>
                <w:rFonts w:eastAsia="Calibri"/>
                <w:b/>
                <w:bCs/>
                <w:sz w:val="24"/>
                <w:szCs w:val="24"/>
                <w:lang w:eastAsia="en-US"/>
              </w:rPr>
              <w:t>направить на бумажном носителе на почтовый адрес:________________________________________________________________</w:t>
            </w:r>
          </w:p>
          <w:p w:rsidR="00582319" w:rsidRDefault="00582319">
            <w:pPr>
              <w:widowControl w:val="0"/>
              <w:autoSpaceDE w:val="0"/>
              <w:autoSpaceDN w:val="0"/>
              <w:jc w:val="center"/>
              <w:rPr>
                <w:rFonts w:ascii="Calibri" w:eastAsia="Calibri" w:hAnsi="Calibri"/>
                <w:lang w:eastAsia="en-US"/>
              </w:rPr>
            </w:pPr>
          </w:p>
        </w:tc>
        <w:tc>
          <w:tcPr>
            <w:tcW w:w="1257" w:type="dxa"/>
            <w:shd w:val="clear" w:color="auto" w:fill="auto"/>
            <w:vAlign w:val="center"/>
          </w:tcPr>
          <w:p w:rsidR="00582319" w:rsidRDefault="00582319">
            <w:pPr>
              <w:widowControl w:val="0"/>
              <w:autoSpaceDE w:val="0"/>
              <w:autoSpaceDN w:val="0"/>
              <w:jc w:val="center"/>
              <w:rPr>
                <w:rFonts w:ascii="Calibri" w:eastAsia="Calibri" w:hAnsi="Calibri"/>
                <w:bCs/>
                <w:sz w:val="22"/>
                <w:szCs w:val="22"/>
                <w:lang w:eastAsia="en-US"/>
              </w:rPr>
            </w:pPr>
          </w:p>
        </w:tc>
      </w:tr>
      <w:tr w:rsidR="00582319">
        <w:trPr>
          <w:trHeight w:val="346"/>
        </w:trPr>
        <w:tc>
          <w:tcPr>
            <w:tcW w:w="10166" w:type="dxa"/>
            <w:gridSpan w:val="2"/>
            <w:shd w:val="clear" w:color="auto" w:fill="auto"/>
            <w:vAlign w:val="center"/>
          </w:tcPr>
          <w:p w:rsidR="00582319" w:rsidRDefault="001E11D3">
            <w:pPr>
              <w:widowControl w:val="0"/>
              <w:autoSpaceDE w:val="0"/>
              <w:autoSpaceDN w:val="0"/>
              <w:jc w:val="center"/>
              <w:rPr>
                <w:rFonts w:ascii="Calibri" w:eastAsia="Calibri" w:hAnsi="Calibri"/>
                <w:bCs/>
                <w:sz w:val="22"/>
                <w:szCs w:val="22"/>
                <w:lang w:eastAsia="en-US"/>
              </w:rPr>
            </w:pPr>
            <w:r>
              <w:rPr>
                <w:rFonts w:eastAsia="Calibri"/>
                <w:i/>
                <w:sz w:val="24"/>
                <w:szCs w:val="24"/>
                <w:lang w:eastAsia="en-US"/>
              </w:rPr>
              <w:t>Указывается один из перечисленных способов</w:t>
            </w:r>
          </w:p>
        </w:tc>
      </w:tr>
    </w:tbl>
    <w:p w:rsidR="00582319" w:rsidRDefault="00582319">
      <w:pPr>
        <w:ind w:left="4253"/>
        <w:jc w:val="center"/>
        <w:rPr>
          <w:szCs w:val="28"/>
        </w:rPr>
      </w:pPr>
    </w:p>
    <w:p w:rsidR="00582319" w:rsidRDefault="001E11D3">
      <w:pPr>
        <w:ind w:left="2410"/>
        <w:jc w:val="center"/>
        <w:rPr>
          <w:sz w:val="20"/>
        </w:rPr>
      </w:pPr>
      <w:proofErr w:type="gramStart"/>
      <w:r>
        <w:rPr>
          <w:szCs w:val="28"/>
        </w:rPr>
        <w:t xml:space="preserve">______________       __________________________                                                                                    </w:t>
      </w:r>
      <w:r>
        <w:rPr>
          <w:sz w:val="20"/>
        </w:rPr>
        <w:t>(подпись)                        (фамилия, имя, отчество (при наличии)</w:t>
      </w:r>
      <w:proofErr w:type="gramEnd"/>
    </w:p>
    <w:p w:rsidR="00582319" w:rsidRDefault="00582319">
      <w:pPr>
        <w:ind w:left="2410"/>
        <w:jc w:val="center"/>
        <w:rPr>
          <w:sz w:val="20"/>
        </w:rPr>
      </w:pPr>
    </w:p>
    <w:p w:rsidR="00582319" w:rsidRDefault="001E11D3">
      <w:pPr>
        <w:tabs>
          <w:tab w:val="left" w:pos="4395"/>
        </w:tabs>
        <w:autoSpaceDE w:val="0"/>
        <w:autoSpaceDN w:val="0"/>
        <w:ind w:left="57" w:right="57"/>
        <w:jc w:val="both"/>
        <w:rPr>
          <w:bCs/>
          <w:i/>
          <w:szCs w:val="28"/>
        </w:rPr>
      </w:pPr>
      <w:r>
        <w:rPr>
          <w:b/>
          <w:szCs w:val="28"/>
        </w:rPr>
        <w:t xml:space="preserve">    </w:t>
      </w:r>
      <w:r>
        <w:rPr>
          <w:szCs w:val="28"/>
        </w:rPr>
        <w:t xml:space="preserve">Настоящим заявлением я  </w:t>
      </w:r>
    </w:p>
    <w:p w:rsidR="00582319" w:rsidRDefault="00582319">
      <w:pPr>
        <w:pBdr>
          <w:top w:val="single" w:sz="4" w:space="1" w:color="auto"/>
        </w:pBdr>
        <w:autoSpaceDE w:val="0"/>
        <w:autoSpaceDN w:val="0"/>
        <w:ind w:left="3765"/>
        <w:rPr>
          <w:sz w:val="2"/>
          <w:szCs w:val="2"/>
        </w:rPr>
      </w:pPr>
    </w:p>
    <w:p w:rsidR="00582319" w:rsidRDefault="00582319">
      <w:pPr>
        <w:autoSpaceDE w:val="0"/>
        <w:autoSpaceDN w:val="0"/>
        <w:rPr>
          <w:szCs w:val="28"/>
        </w:rPr>
      </w:pPr>
    </w:p>
    <w:p w:rsidR="00582319" w:rsidRDefault="001E11D3">
      <w:pPr>
        <w:pBdr>
          <w:top w:val="single" w:sz="4" w:space="1" w:color="auto"/>
        </w:pBdr>
        <w:autoSpaceDE w:val="0"/>
        <w:autoSpaceDN w:val="0"/>
        <w:jc w:val="center"/>
        <w:rPr>
          <w:sz w:val="20"/>
        </w:rPr>
      </w:pPr>
      <w:proofErr w:type="gramStart"/>
      <w:r>
        <w:rPr>
          <w:sz w:val="20"/>
        </w:rPr>
        <w:t xml:space="preserve">(фамилия, имя, </w:t>
      </w:r>
      <w:r>
        <w:rPr>
          <w:sz w:val="20"/>
        </w:rPr>
        <w:t>отчество (при наличии)</w:t>
      </w:r>
      <w:proofErr w:type="gramEnd"/>
    </w:p>
    <w:p w:rsidR="00582319" w:rsidRDefault="001E11D3">
      <w:pPr>
        <w:autoSpaceDE w:val="0"/>
        <w:autoSpaceDN w:val="0"/>
        <w:spacing w:after="480"/>
        <w:contextualSpacing/>
        <w:jc w:val="both"/>
        <w:rPr>
          <w:szCs w:val="28"/>
        </w:rPr>
      </w:pPr>
      <w:r>
        <w:rPr>
          <w:szCs w:val="28"/>
        </w:rPr>
        <w:t>даю согласие на обработку персональных данных (в случае если застройщиком является физическое лицо).</w:t>
      </w:r>
    </w:p>
    <w:p w:rsidR="00582319" w:rsidRDefault="00582319">
      <w:pPr>
        <w:autoSpaceDE w:val="0"/>
        <w:autoSpaceDN w:val="0"/>
        <w:spacing w:after="480"/>
        <w:contextualSpacing/>
        <w:jc w:val="both"/>
        <w:rPr>
          <w:szCs w:val="28"/>
        </w:rPr>
      </w:pPr>
    </w:p>
    <w:tbl>
      <w:tblPr>
        <w:tblW w:w="10490" w:type="dxa"/>
        <w:tblInd w:w="28" w:type="dxa"/>
        <w:tblLayout w:type="fixed"/>
        <w:tblCellMar>
          <w:left w:w="28" w:type="dxa"/>
          <w:right w:w="28" w:type="dxa"/>
        </w:tblCellMar>
        <w:tblLook w:val="0000" w:firstRow="0" w:lastRow="0" w:firstColumn="0" w:lastColumn="0" w:noHBand="0" w:noVBand="0"/>
      </w:tblPr>
      <w:tblGrid>
        <w:gridCol w:w="4395"/>
        <w:gridCol w:w="283"/>
        <w:gridCol w:w="2268"/>
        <w:gridCol w:w="284"/>
        <w:gridCol w:w="3260"/>
      </w:tblGrid>
      <w:tr w:rsidR="00582319">
        <w:trPr>
          <w:cantSplit/>
        </w:trPr>
        <w:tc>
          <w:tcPr>
            <w:tcW w:w="4395"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3" w:type="dxa"/>
            <w:tcBorders>
              <w:top w:val="nil"/>
              <w:left w:val="nil"/>
              <w:bottom w:val="nil"/>
              <w:right w:val="nil"/>
            </w:tcBorders>
            <w:vAlign w:val="bottom"/>
          </w:tcPr>
          <w:p w:rsidR="00582319" w:rsidRDefault="00582319">
            <w:pPr>
              <w:autoSpaceDE w:val="0"/>
              <w:autoSpaceDN w:val="0"/>
              <w:rPr>
                <w:sz w:val="24"/>
                <w:szCs w:val="24"/>
              </w:rPr>
            </w:pPr>
          </w:p>
        </w:tc>
        <w:tc>
          <w:tcPr>
            <w:tcW w:w="2268"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4" w:type="dxa"/>
            <w:tcBorders>
              <w:top w:val="nil"/>
              <w:left w:val="nil"/>
              <w:bottom w:val="nil"/>
              <w:right w:val="nil"/>
            </w:tcBorders>
            <w:vAlign w:val="bottom"/>
          </w:tcPr>
          <w:p w:rsidR="00582319" w:rsidRDefault="00582319">
            <w:pPr>
              <w:autoSpaceDE w:val="0"/>
              <w:autoSpaceDN w:val="0"/>
              <w:jc w:val="center"/>
              <w:rPr>
                <w:sz w:val="24"/>
                <w:szCs w:val="24"/>
              </w:rPr>
            </w:pPr>
          </w:p>
        </w:tc>
        <w:tc>
          <w:tcPr>
            <w:tcW w:w="3260"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r>
      <w:tr w:rsidR="00582319">
        <w:trPr>
          <w:cantSplit/>
        </w:trPr>
        <w:tc>
          <w:tcPr>
            <w:tcW w:w="4395" w:type="dxa"/>
            <w:tcBorders>
              <w:top w:val="nil"/>
              <w:left w:val="nil"/>
              <w:bottom w:val="nil"/>
              <w:right w:val="nil"/>
            </w:tcBorders>
          </w:tcPr>
          <w:p w:rsidR="00582319" w:rsidRDefault="001E11D3">
            <w:pPr>
              <w:autoSpaceDE w:val="0"/>
              <w:autoSpaceDN w:val="0"/>
              <w:jc w:val="center"/>
              <w:rPr>
                <w:sz w:val="20"/>
              </w:rPr>
            </w:pPr>
            <w:r>
              <w:rPr>
                <w:sz w:val="20"/>
              </w:rPr>
              <w:t>(должность, в случае если застройщиком является юридическое лицо)</w:t>
            </w:r>
          </w:p>
        </w:tc>
        <w:tc>
          <w:tcPr>
            <w:tcW w:w="283" w:type="dxa"/>
            <w:tcBorders>
              <w:top w:val="nil"/>
              <w:left w:val="nil"/>
              <w:bottom w:val="nil"/>
              <w:right w:val="nil"/>
            </w:tcBorders>
          </w:tcPr>
          <w:p w:rsidR="00582319" w:rsidRDefault="00582319">
            <w:pPr>
              <w:autoSpaceDE w:val="0"/>
              <w:autoSpaceDN w:val="0"/>
              <w:rPr>
                <w:sz w:val="20"/>
              </w:rPr>
            </w:pPr>
          </w:p>
        </w:tc>
        <w:tc>
          <w:tcPr>
            <w:tcW w:w="2268" w:type="dxa"/>
            <w:tcBorders>
              <w:top w:val="nil"/>
              <w:left w:val="nil"/>
              <w:bottom w:val="nil"/>
              <w:right w:val="nil"/>
            </w:tcBorders>
          </w:tcPr>
          <w:p w:rsidR="00582319" w:rsidRDefault="001E11D3">
            <w:pPr>
              <w:autoSpaceDE w:val="0"/>
              <w:autoSpaceDN w:val="0"/>
              <w:jc w:val="center"/>
              <w:rPr>
                <w:sz w:val="20"/>
              </w:rPr>
            </w:pPr>
            <w:r>
              <w:rPr>
                <w:sz w:val="20"/>
              </w:rPr>
              <w:t>(подпись)</w:t>
            </w:r>
          </w:p>
        </w:tc>
        <w:tc>
          <w:tcPr>
            <w:tcW w:w="284" w:type="dxa"/>
            <w:tcBorders>
              <w:top w:val="nil"/>
              <w:left w:val="nil"/>
              <w:bottom w:val="nil"/>
              <w:right w:val="nil"/>
            </w:tcBorders>
          </w:tcPr>
          <w:p w:rsidR="00582319" w:rsidRDefault="00582319">
            <w:pPr>
              <w:autoSpaceDE w:val="0"/>
              <w:autoSpaceDN w:val="0"/>
              <w:jc w:val="center"/>
              <w:rPr>
                <w:sz w:val="20"/>
              </w:rPr>
            </w:pPr>
          </w:p>
        </w:tc>
        <w:tc>
          <w:tcPr>
            <w:tcW w:w="3260" w:type="dxa"/>
            <w:tcBorders>
              <w:top w:val="nil"/>
              <w:left w:val="nil"/>
              <w:bottom w:val="nil"/>
              <w:right w:val="nil"/>
            </w:tcBorders>
          </w:tcPr>
          <w:p w:rsidR="00582319" w:rsidRDefault="001E11D3">
            <w:pPr>
              <w:autoSpaceDE w:val="0"/>
              <w:autoSpaceDN w:val="0"/>
              <w:jc w:val="center"/>
              <w:rPr>
                <w:sz w:val="20"/>
              </w:rPr>
            </w:pPr>
            <w:r>
              <w:rPr>
                <w:sz w:val="20"/>
              </w:rPr>
              <w:t>(расшифровка подписи)</w:t>
            </w:r>
          </w:p>
        </w:tc>
      </w:tr>
    </w:tbl>
    <w:p w:rsidR="00582319" w:rsidRDefault="00582319">
      <w:pPr>
        <w:ind w:left="2410"/>
        <w:jc w:val="center"/>
        <w:rPr>
          <w:sz w:val="20"/>
        </w:rPr>
      </w:pPr>
    </w:p>
    <w:p w:rsidR="00582319" w:rsidRDefault="00582319">
      <w:pPr>
        <w:ind w:left="2410"/>
        <w:jc w:val="center"/>
        <w:rPr>
          <w:sz w:val="20"/>
        </w:rPr>
        <w:sectPr w:rsidR="00582319">
          <w:pgSz w:w="11900" w:h="16840"/>
          <w:pgMar w:top="1140" w:right="380" w:bottom="280" w:left="1040"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6</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 «Предоставление решения о согласовании архитектурно-градостроительного облика </w:t>
      </w:r>
    </w:p>
    <w:p w:rsidR="00582319" w:rsidRDefault="001E11D3">
      <w:pPr>
        <w:autoSpaceDE w:val="0"/>
        <w:ind w:left="4395"/>
        <w:jc w:val="center"/>
        <w:rPr>
          <w:color w:val="000000"/>
          <w:szCs w:val="28"/>
        </w:rP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582319">
      <w:pPr>
        <w:rPr>
          <w:bCs/>
          <w:color w:val="000000"/>
          <w:szCs w:val="28"/>
        </w:rPr>
      </w:pPr>
    </w:p>
    <w:p w:rsidR="00582319" w:rsidRDefault="001E11D3">
      <w:pPr>
        <w:tabs>
          <w:tab w:val="left" w:pos="9071"/>
        </w:tabs>
        <w:spacing w:line="240" w:lineRule="atLeast"/>
        <w:ind w:left="4820"/>
      </w:pPr>
      <w:r>
        <w:rPr>
          <w:color w:val="000000"/>
          <w:szCs w:val="28"/>
        </w:rPr>
        <w:t>Кому________________________________ __________</w:t>
      </w:r>
      <w:r>
        <w:rPr>
          <w:color w:val="000000"/>
          <w:szCs w:val="28"/>
        </w:rPr>
        <w:t>___________________________</w:t>
      </w:r>
    </w:p>
    <w:p w:rsidR="00582319" w:rsidRDefault="001E11D3">
      <w:pPr>
        <w:spacing w:line="240" w:lineRule="atLeast"/>
        <w:ind w:left="4820"/>
        <w:jc w:val="center"/>
        <w:rPr>
          <w:bCs/>
          <w:sz w:val="20"/>
        </w:rPr>
      </w:pPr>
      <w:proofErr w:type="gramStart"/>
      <w:r>
        <w:rPr>
          <w:bCs/>
          <w:sz w:val="20"/>
        </w:rPr>
        <w:t>(фамилия, имя, отчество (при наличии) заявителя, ОГРНИП</w:t>
      </w:r>
      <w:proofErr w:type="gramEnd"/>
    </w:p>
    <w:p w:rsidR="00582319" w:rsidRDefault="001E11D3">
      <w:pPr>
        <w:spacing w:line="240" w:lineRule="atLeast"/>
        <w:ind w:left="4820"/>
        <w:jc w:val="center"/>
        <w:rPr>
          <w:bCs/>
          <w:sz w:val="20"/>
        </w:rPr>
      </w:pPr>
      <w:r>
        <w:rPr>
          <w:bCs/>
          <w:sz w:val="20"/>
        </w:rPr>
        <w:t xml:space="preserve"> </w:t>
      </w:r>
      <w:proofErr w:type="gramStart"/>
      <w:r>
        <w:rPr>
          <w:bCs/>
          <w:sz w:val="20"/>
        </w:rPr>
        <w:t>(для физического лица, зарегистрированного в качестве индивидуального предпринимателя) -  для физического</w:t>
      </w:r>
      <w:proofErr w:type="gramEnd"/>
    </w:p>
    <w:p w:rsidR="00582319" w:rsidRDefault="001E11D3">
      <w:pPr>
        <w:spacing w:line="240" w:lineRule="atLeast"/>
        <w:ind w:left="4820"/>
        <w:jc w:val="center"/>
        <w:rPr>
          <w:bCs/>
          <w:sz w:val="20"/>
        </w:rPr>
      </w:pPr>
      <w:r>
        <w:rPr>
          <w:bCs/>
          <w:sz w:val="20"/>
        </w:rPr>
        <w:t xml:space="preserve"> лица, полное наименование заявителя, ИНН, ОГРН - для юридическог</w:t>
      </w:r>
      <w:r>
        <w:rPr>
          <w:bCs/>
          <w:sz w:val="20"/>
        </w:rPr>
        <w:t>о лица</w:t>
      </w:r>
    </w:p>
    <w:p w:rsidR="00582319" w:rsidRDefault="001E11D3">
      <w:pPr>
        <w:spacing w:line="240" w:lineRule="atLeast"/>
        <w:ind w:left="4820"/>
        <w:rPr>
          <w:bCs/>
          <w:sz w:val="20"/>
        </w:rPr>
      </w:pPr>
      <w:r>
        <w:rPr>
          <w:bCs/>
          <w:sz w:val="20"/>
        </w:rPr>
        <w:t>_______________________________________________________________________________________________________________</w:t>
      </w:r>
    </w:p>
    <w:p w:rsidR="00582319" w:rsidRDefault="001E11D3">
      <w:pPr>
        <w:spacing w:line="240" w:lineRule="atLeast"/>
        <w:ind w:left="4820"/>
        <w:jc w:val="center"/>
        <w:rPr>
          <w:bCs/>
          <w:sz w:val="20"/>
        </w:rPr>
      </w:pPr>
      <w:r>
        <w:rPr>
          <w:bCs/>
          <w:sz w:val="20"/>
        </w:rPr>
        <w:t>почтовый индекс и адрес, телефон, адрес электронной почты)</w:t>
      </w:r>
    </w:p>
    <w:p w:rsidR="00582319" w:rsidRDefault="00582319">
      <w:pPr>
        <w:spacing w:line="240" w:lineRule="atLeast"/>
        <w:ind w:left="4820"/>
        <w:jc w:val="center"/>
      </w:pPr>
    </w:p>
    <w:p w:rsidR="00582319" w:rsidRDefault="001E11D3">
      <w:pPr>
        <w:tabs>
          <w:tab w:val="center" w:pos="5253"/>
          <w:tab w:val="left" w:pos="6597"/>
        </w:tabs>
        <w:spacing w:line="322" w:lineRule="exact"/>
        <w:ind w:left="325" w:right="299"/>
        <w:rPr>
          <w:b/>
          <w:bCs/>
          <w:lang w:val="x-none"/>
        </w:rPr>
      </w:pPr>
      <w:r>
        <w:rPr>
          <w:w w:val="105"/>
          <w:lang w:val="x-none"/>
        </w:rPr>
        <w:tab/>
      </w:r>
      <w:r>
        <w:rPr>
          <w:b/>
          <w:bCs/>
          <w:lang w:val="x-none"/>
        </w:rPr>
        <w:t>Р Е Ш Е Н И Е</w:t>
      </w:r>
      <w:r>
        <w:rPr>
          <w:b/>
          <w:bCs/>
          <w:lang w:val="x-none"/>
        </w:rPr>
        <w:tab/>
      </w:r>
    </w:p>
    <w:p w:rsidR="00582319" w:rsidRDefault="001E11D3">
      <w:pPr>
        <w:ind w:left="306" w:right="299"/>
        <w:jc w:val="center"/>
        <w:rPr>
          <w:b/>
          <w:bCs/>
        </w:rPr>
      </w:pPr>
      <w:r>
        <w:rPr>
          <w:b/>
          <w:bCs/>
          <w:lang w:val="x-none"/>
        </w:rPr>
        <w:t xml:space="preserve">об отказе </w:t>
      </w:r>
      <w:r>
        <w:rPr>
          <w:b/>
          <w:bCs/>
        </w:rPr>
        <w:t>во внесении исправлений</w:t>
      </w:r>
    </w:p>
    <w:p w:rsidR="00582319" w:rsidRDefault="001E11D3">
      <w:pPr>
        <w:widowControl w:val="0"/>
        <w:autoSpaceDE w:val="0"/>
        <w:autoSpaceDN w:val="0"/>
        <w:adjustRightInd w:val="0"/>
        <w:ind w:right="-123"/>
        <w:jc w:val="center"/>
        <w:rPr>
          <w:b/>
          <w:bCs/>
        </w:rPr>
      </w:pPr>
      <w:r>
        <w:rPr>
          <w:b/>
          <w:bCs/>
          <w:lang w:val="x-none"/>
        </w:rPr>
        <w:t>в решени</w:t>
      </w:r>
      <w:r>
        <w:rPr>
          <w:b/>
          <w:bCs/>
        </w:rPr>
        <w:t>е</w:t>
      </w:r>
      <w:r>
        <w:rPr>
          <w:b/>
          <w:bCs/>
          <w:lang w:val="x-none"/>
        </w:rPr>
        <w:t xml:space="preserve"> о согласовании архитектурно-градостроительного </w:t>
      </w:r>
    </w:p>
    <w:p w:rsidR="00582319" w:rsidRDefault="001E11D3">
      <w:pPr>
        <w:widowControl w:val="0"/>
        <w:autoSpaceDE w:val="0"/>
        <w:autoSpaceDN w:val="0"/>
        <w:adjustRightInd w:val="0"/>
        <w:ind w:right="-123"/>
        <w:jc w:val="center"/>
        <w:rPr>
          <w:rFonts w:ascii="Times New Roman CYR" w:eastAsiaTheme="minorEastAsia" w:hAnsi="Times New Roman CYR" w:cs="Wingdings"/>
          <w:b/>
          <w:bCs/>
          <w:kern w:val="1"/>
          <w:szCs w:val="28"/>
          <w:lang w:eastAsia="zh-CN" w:bidi="hi-IN"/>
        </w:rPr>
      </w:pPr>
      <w:r>
        <w:rPr>
          <w:b/>
          <w:bCs/>
          <w:lang w:val="x-none"/>
        </w:rPr>
        <w:t>облика объекта капитального строительства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ind w:left="306" w:right="299"/>
        <w:jc w:val="center"/>
        <w:rPr>
          <w:b/>
          <w:bCs/>
        </w:rPr>
      </w:pPr>
    </w:p>
    <w:p w:rsidR="00582319" w:rsidRDefault="001E11D3">
      <w:pPr>
        <w:tabs>
          <w:tab w:val="left" w:pos="2879"/>
          <w:tab w:val="left" w:pos="5371"/>
        </w:tabs>
        <w:spacing w:before="7" w:line="230" w:lineRule="auto"/>
        <w:ind w:left="236" w:right="224" w:hanging="6"/>
        <w:jc w:val="both"/>
        <w:rPr>
          <w:bCs/>
          <w:szCs w:val="28"/>
        </w:rPr>
      </w:pPr>
      <w:r>
        <w:rPr>
          <w:b/>
          <w:bCs/>
          <w:szCs w:val="28"/>
        </w:rPr>
        <w:t xml:space="preserve">по   результатам   рассмотрения  заявления  об   исправлении  </w:t>
      </w:r>
      <w:proofErr w:type="gramStart"/>
      <w:r>
        <w:rPr>
          <w:b/>
          <w:bCs/>
          <w:szCs w:val="28"/>
        </w:rPr>
        <w:t>допущенных</w:t>
      </w:r>
      <w:proofErr w:type="gramEnd"/>
    </w:p>
    <w:p w:rsidR="00582319" w:rsidRDefault="001E11D3">
      <w:pPr>
        <w:tabs>
          <w:tab w:val="left" w:pos="2879"/>
          <w:tab w:val="left" w:pos="5371"/>
        </w:tabs>
        <w:spacing w:before="7" w:line="230" w:lineRule="auto"/>
        <w:ind w:left="236" w:right="224" w:hanging="6"/>
        <w:jc w:val="both"/>
        <w:rPr>
          <w:bCs/>
          <w:szCs w:val="28"/>
        </w:rPr>
      </w:pPr>
      <w:r>
        <w:rPr>
          <w:b/>
          <w:bCs/>
          <w:szCs w:val="28"/>
        </w:rPr>
        <w:t>опечаток   и  ошибок   в   решении о согласовании архитектурно-градостроительного облика объекта капитального строительства</w:t>
      </w:r>
    </w:p>
    <w:p w:rsidR="00582319" w:rsidRDefault="001E11D3">
      <w:pPr>
        <w:tabs>
          <w:tab w:val="left" w:pos="2879"/>
          <w:tab w:val="left" w:pos="5371"/>
        </w:tabs>
        <w:spacing w:before="7" w:line="230" w:lineRule="auto"/>
        <w:ind w:left="236" w:right="224" w:hanging="6"/>
        <w:jc w:val="both"/>
        <w:rPr>
          <w:bCs/>
          <w:szCs w:val="28"/>
        </w:rPr>
      </w:pPr>
      <w:r>
        <w:rPr>
          <w:b/>
          <w:bCs/>
          <w:szCs w:val="28"/>
        </w:rPr>
        <w:t xml:space="preserve"> </w:t>
      </w:r>
      <w:proofErr w:type="gramStart"/>
      <w:r>
        <w:rPr>
          <w:b/>
          <w:bCs/>
          <w:szCs w:val="28"/>
        </w:rPr>
        <w:t>от</w:t>
      </w:r>
      <w:proofErr w:type="gramEnd"/>
      <w:r>
        <w:rPr>
          <w:b/>
          <w:bCs/>
          <w:szCs w:val="28"/>
        </w:rPr>
        <w:t xml:space="preserve"> ________________№__________ принято решение об отказе во внесении</w:t>
      </w:r>
    </w:p>
    <w:p w:rsidR="00582319" w:rsidRDefault="001E11D3">
      <w:pPr>
        <w:spacing w:before="1"/>
        <w:ind w:left="1649"/>
        <w:rPr>
          <w:bCs/>
        </w:rPr>
      </w:pPr>
      <w:r>
        <w:rPr>
          <w:b/>
          <w:bCs/>
        </w:rPr>
        <w:t>(дата и номер регистрации)</w:t>
      </w:r>
    </w:p>
    <w:p w:rsidR="00582319" w:rsidRDefault="001E11D3">
      <w:pPr>
        <w:spacing w:before="3" w:after="120"/>
        <w:ind w:left="230"/>
        <w:rPr>
          <w:bCs/>
        </w:rPr>
      </w:pPr>
      <w:r>
        <w:rPr>
          <w:b/>
          <w:bCs/>
        </w:rPr>
        <w:t>исправлений в решение о согласовании архитектурно-градостроительного облика объекта капитального строительства.</w:t>
      </w:r>
    </w:p>
    <w:p w:rsidR="00582319" w:rsidRDefault="00582319">
      <w:pPr>
        <w:spacing w:before="3" w:after="120"/>
        <w:ind w:left="230"/>
        <w:rPr>
          <w:bCs/>
          <w:sz w:val="16"/>
          <w:szCs w:val="16"/>
          <w:vertAlign w:val="superscript"/>
        </w:rPr>
      </w:pPr>
    </w:p>
    <w:tbl>
      <w:tblPr>
        <w:tblW w:w="0" w:type="auto"/>
        <w:tblInd w:w="16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200"/>
        <w:gridCol w:w="4671"/>
        <w:gridCol w:w="4253"/>
      </w:tblGrid>
      <w:tr w:rsidR="00582319">
        <w:trPr>
          <w:trHeight w:val="1861"/>
        </w:trPr>
        <w:tc>
          <w:tcPr>
            <w:tcW w:w="1200" w:type="dxa"/>
            <w:shd w:val="clear" w:color="auto" w:fill="auto"/>
            <w:vAlign w:val="center"/>
          </w:tcPr>
          <w:p w:rsidR="00582319" w:rsidRDefault="001E11D3">
            <w:pPr>
              <w:widowControl w:val="0"/>
              <w:autoSpaceDE w:val="0"/>
              <w:autoSpaceDN w:val="0"/>
              <w:spacing w:before="92" w:line="230" w:lineRule="auto"/>
              <w:ind w:left="73" w:right="116" w:firstLine="8"/>
              <w:jc w:val="center"/>
              <w:rPr>
                <w:rFonts w:eastAsia="Calibri"/>
                <w:bCs/>
                <w:sz w:val="24"/>
                <w:szCs w:val="24"/>
                <w:lang w:eastAsia="en-US"/>
              </w:rPr>
            </w:pPr>
            <w:r>
              <w:rPr>
                <w:rFonts w:eastAsia="Calibri"/>
                <w:b/>
                <w:bCs/>
                <w:sz w:val="24"/>
                <w:szCs w:val="24"/>
                <w:lang w:eastAsia="en-US"/>
              </w:rPr>
              <w:t xml:space="preserve">№ пункта </w:t>
            </w:r>
            <w:proofErr w:type="spellStart"/>
            <w:r>
              <w:rPr>
                <w:rFonts w:eastAsia="Calibri"/>
                <w:b/>
                <w:bCs/>
                <w:sz w:val="24"/>
                <w:szCs w:val="24"/>
                <w:lang w:eastAsia="en-US"/>
              </w:rPr>
              <w:t>Админ</w:t>
            </w:r>
            <w:proofErr w:type="gramStart"/>
            <w:r>
              <w:rPr>
                <w:rFonts w:eastAsia="Calibri"/>
                <w:b/>
                <w:bCs/>
                <w:sz w:val="24"/>
                <w:szCs w:val="24"/>
                <w:lang w:eastAsia="en-US"/>
              </w:rPr>
              <w:t>и</w:t>
            </w:r>
            <w:proofErr w:type="spellEnd"/>
            <w:r>
              <w:rPr>
                <w:rFonts w:eastAsia="Calibri"/>
                <w:b/>
                <w:bCs/>
                <w:sz w:val="24"/>
                <w:szCs w:val="24"/>
                <w:lang w:eastAsia="en-US"/>
              </w:rPr>
              <w:t>-</w:t>
            </w:r>
            <w:proofErr w:type="gramEnd"/>
            <w:r>
              <w:rPr>
                <w:rFonts w:eastAsia="Calibri"/>
                <w:b/>
                <w:bCs/>
                <w:sz w:val="24"/>
                <w:szCs w:val="24"/>
                <w:lang w:eastAsia="en-US"/>
              </w:rPr>
              <w:t xml:space="preserve"> </w:t>
            </w:r>
            <w:proofErr w:type="spellStart"/>
            <w:r>
              <w:rPr>
                <w:rFonts w:eastAsia="Calibri"/>
                <w:b/>
                <w:bCs/>
                <w:sz w:val="24"/>
                <w:szCs w:val="24"/>
                <w:lang w:eastAsia="en-US"/>
              </w:rPr>
              <w:t>стратив</w:t>
            </w:r>
            <w:proofErr w:type="spellEnd"/>
            <w:r>
              <w:rPr>
                <w:rFonts w:eastAsia="Calibri"/>
                <w:b/>
                <w:bCs/>
                <w:sz w:val="24"/>
                <w:szCs w:val="24"/>
                <w:lang w:eastAsia="en-US"/>
              </w:rPr>
              <w:t xml:space="preserve">- </w:t>
            </w:r>
            <w:proofErr w:type="spellStart"/>
            <w:r>
              <w:rPr>
                <w:rFonts w:eastAsia="Calibri"/>
                <w:b/>
                <w:bCs/>
                <w:sz w:val="24"/>
                <w:szCs w:val="24"/>
                <w:lang w:eastAsia="en-US"/>
              </w:rPr>
              <w:t>ного</w:t>
            </w:r>
            <w:proofErr w:type="spellEnd"/>
            <w:r>
              <w:rPr>
                <w:rFonts w:eastAsia="Calibri"/>
                <w:b/>
                <w:bCs/>
                <w:sz w:val="24"/>
                <w:szCs w:val="24"/>
                <w:lang w:eastAsia="en-US"/>
              </w:rPr>
              <w:t xml:space="preserve"> </w:t>
            </w:r>
            <w:proofErr w:type="spellStart"/>
            <w:r>
              <w:rPr>
                <w:rFonts w:eastAsia="Calibri"/>
                <w:b/>
                <w:bCs/>
                <w:sz w:val="24"/>
                <w:szCs w:val="24"/>
                <w:lang w:eastAsia="en-US"/>
              </w:rPr>
              <w:t>регламен</w:t>
            </w:r>
            <w:proofErr w:type="spellEnd"/>
            <w:r>
              <w:rPr>
                <w:rFonts w:eastAsia="Calibri"/>
                <w:b/>
                <w:bCs/>
                <w:sz w:val="24"/>
                <w:szCs w:val="24"/>
                <w:lang w:eastAsia="en-US"/>
              </w:rPr>
              <w:t>- та</w:t>
            </w:r>
          </w:p>
        </w:tc>
        <w:tc>
          <w:tcPr>
            <w:tcW w:w="4671" w:type="dxa"/>
            <w:shd w:val="clear" w:color="auto" w:fill="auto"/>
            <w:vAlign w:val="center"/>
          </w:tcPr>
          <w:p w:rsidR="00582319" w:rsidRDefault="001E11D3">
            <w:pPr>
              <w:widowControl w:val="0"/>
              <w:autoSpaceDE w:val="0"/>
              <w:autoSpaceDN w:val="0"/>
              <w:spacing w:before="92" w:line="230" w:lineRule="auto"/>
              <w:ind w:left="66" w:right="458" w:firstLine="11"/>
              <w:jc w:val="center"/>
              <w:rPr>
                <w:rFonts w:eastAsia="Calibri"/>
                <w:bCs/>
                <w:sz w:val="24"/>
                <w:szCs w:val="24"/>
                <w:lang w:eastAsia="en-US"/>
              </w:rPr>
            </w:pPr>
            <w:r>
              <w:rPr>
                <w:rFonts w:eastAsia="Calibri"/>
                <w:b/>
                <w:bCs/>
                <w:sz w:val="24"/>
                <w:szCs w:val="24"/>
                <w:lang w:eastAsia="en-US"/>
              </w:rPr>
              <w:t xml:space="preserve">Наименование основания </w:t>
            </w:r>
            <w:proofErr w:type="gramStart"/>
            <w:r>
              <w:rPr>
                <w:rFonts w:eastAsia="Calibri"/>
                <w:b/>
                <w:bCs/>
                <w:sz w:val="24"/>
                <w:szCs w:val="24"/>
                <w:lang w:eastAsia="en-US"/>
              </w:rPr>
              <w:t>для отказа во внесении исправлений в решение о согласовании архитектурно-градостроительного облика объекта капитального строительства в соответствии</w:t>
            </w:r>
            <w:proofErr w:type="gramEnd"/>
            <w:r>
              <w:rPr>
                <w:rFonts w:eastAsia="Calibri"/>
                <w:b/>
                <w:bCs/>
                <w:sz w:val="24"/>
                <w:szCs w:val="24"/>
                <w:lang w:eastAsia="en-US"/>
              </w:rPr>
              <w:t xml:space="preserve"> с Административным регламентом</w:t>
            </w:r>
          </w:p>
        </w:tc>
        <w:tc>
          <w:tcPr>
            <w:tcW w:w="4253" w:type="dxa"/>
            <w:shd w:val="clear" w:color="auto" w:fill="auto"/>
            <w:vAlign w:val="center"/>
          </w:tcPr>
          <w:p w:rsidR="00582319" w:rsidRDefault="001E11D3">
            <w:pPr>
              <w:widowControl w:val="0"/>
              <w:autoSpaceDE w:val="0"/>
              <w:autoSpaceDN w:val="0"/>
              <w:spacing w:before="92" w:line="230" w:lineRule="auto"/>
              <w:ind w:left="87" w:right="65" w:hanging="7"/>
              <w:jc w:val="center"/>
              <w:rPr>
                <w:rFonts w:eastAsia="Calibri"/>
                <w:bCs/>
                <w:sz w:val="24"/>
                <w:szCs w:val="24"/>
                <w:lang w:eastAsia="en-US"/>
              </w:rPr>
            </w:pPr>
            <w:r>
              <w:rPr>
                <w:rFonts w:eastAsia="Calibri"/>
                <w:b/>
                <w:bCs/>
                <w:sz w:val="24"/>
                <w:szCs w:val="24"/>
                <w:lang w:eastAsia="en-US"/>
              </w:rPr>
              <w:t>Разъяснение причин отказа во внесении исправлений в р</w:t>
            </w:r>
            <w:r>
              <w:rPr>
                <w:rFonts w:eastAsia="Calibri"/>
                <w:b/>
                <w:bCs/>
                <w:sz w:val="24"/>
                <w:szCs w:val="24"/>
                <w:lang w:eastAsia="en-US"/>
              </w:rPr>
              <w:t>ешение о согласовании архитектурно-градостроительного облика объекта капитального строительства</w:t>
            </w:r>
          </w:p>
        </w:tc>
      </w:tr>
      <w:tr w:rsidR="00582319">
        <w:trPr>
          <w:trHeight w:val="1357"/>
        </w:trPr>
        <w:tc>
          <w:tcPr>
            <w:tcW w:w="1200" w:type="dxa"/>
            <w:shd w:val="clear" w:color="auto" w:fill="auto"/>
            <w:vAlign w:val="center"/>
          </w:tcPr>
          <w:p w:rsidR="00582319" w:rsidRDefault="001E11D3">
            <w:pPr>
              <w:widowControl w:val="0"/>
              <w:autoSpaceDE w:val="0"/>
              <w:autoSpaceDN w:val="0"/>
              <w:spacing w:before="83" w:line="230" w:lineRule="auto"/>
              <w:ind w:left="77" w:right="44" w:hanging="4"/>
              <w:jc w:val="center"/>
              <w:rPr>
                <w:rFonts w:eastAsia="Calibri"/>
                <w:bCs/>
                <w:sz w:val="24"/>
                <w:szCs w:val="24"/>
                <w:lang w:val="en-US" w:eastAsia="en-US"/>
              </w:rPr>
            </w:pPr>
            <w:proofErr w:type="spellStart"/>
            <w:r>
              <w:rPr>
                <w:rFonts w:eastAsia="Calibri"/>
                <w:b/>
                <w:bCs/>
                <w:sz w:val="24"/>
                <w:szCs w:val="24"/>
                <w:lang w:val="en-US" w:eastAsia="en-US"/>
              </w:rPr>
              <w:t>подпункт</w:t>
            </w:r>
            <w:proofErr w:type="spellEnd"/>
            <w:r>
              <w:rPr>
                <w:rFonts w:eastAsia="Calibri"/>
                <w:b/>
                <w:bCs/>
                <w:sz w:val="24"/>
                <w:szCs w:val="24"/>
                <w:lang w:val="en-US" w:eastAsia="en-US"/>
              </w:rPr>
              <w:t xml:space="preserve"> </w:t>
            </w:r>
            <w:r>
              <w:rPr>
                <w:rFonts w:eastAsia="Calibri"/>
                <w:b/>
                <w:bCs/>
                <w:sz w:val="24"/>
                <w:szCs w:val="24"/>
                <w:lang w:eastAsia="en-US"/>
              </w:rPr>
              <w:t>«</w:t>
            </w:r>
            <w:r>
              <w:rPr>
                <w:rFonts w:eastAsia="Calibri"/>
                <w:b/>
                <w:bCs/>
                <w:sz w:val="24"/>
                <w:szCs w:val="24"/>
                <w:lang w:val="en-US" w:eastAsia="en-US"/>
              </w:rPr>
              <w:t>а</w:t>
            </w:r>
            <w:r>
              <w:rPr>
                <w:rFonts w:eastAsia="Calibri"/>
                <w:b/>
                <w:bCs/>
                <w:sz w:val="24"/>
                <w:szCs w:val="24"/>
                <w:lang w:eastAsia="en-US"/>
              </w:rPr>
              <w:t>»</w:t>
            </w:r>
            <w:r>
              <w:rPr>
                <w:rFonts w:eastAsia="Calibri"/>
                <w:b/>
                <w:bCs/>
                <w:sz w:val="24"/>
                <w:szCs w:val="24"/>
                <w:lang w:val="en-US" w:eastAsia="en-US"/>
              </w:rPr>
              <w:t xml:space="preserve"> </w:t>
            </w:r>
            <w:proofErr w:type="spellStart"/>
            <w:r>
              <w:rPr>
                <w:rFonts w:eastAsia="Calibri"/>
                <w:b/>
                <w:bCs/>
                <w:sz w:val="24"/>
                <w:szCs w:val="24"/>
                <w:lang w:val="en-US" w:eastAsia="en-US"/>
              </w:rPr>
              <w:t>пункта</w:t>
            </w:r>
            <w:proofErr w:type="spellEnd"/>
            <w:r>
              <w:rPr>
                <w:rFonts w:eastAsia="Calibri"/>
                <w:b/>
                <w:bCs/>
                <w:sz w:val="24"/>
                <w:szCs w:val="24"/>
                <w:lang w:val="en-US" w:eastAsia="en-US"/>
              </w:rPr>
              <w:t xml:space="preserve"> 2.25</w:t>
            </w:r>
          </w:p>
        </w:tc>
        <w:tc>
          <w:tcPr>
            <w:tcW w:w="4671" w:type="dxa"/>
            <w:shd w:val="clear" w:color="auto" w:fill="auto"/>
            <w:vAlign w:val="center"/>
          </w:tcPr>
          <w:p w:rsidR="00582319" w:rsidRDefault="001E11D3">
            <w:pPr>
              <w:widowControl w:val="0"/>
              <w:autoSpaceDE w:val="0"/>
              <w:autoSpaceDN w:val="0"/>
              <w:spacing w:before="83" w:line="230" w:lineRule="auto"/>
              <w:ind w:left="77" w:right="30" w:hanging="5"/>
              <w:jc w:val="center"/>
              <w:rPr>
                <w:rFonts w:eastAsia="Calibri"/>
                <w:bCs/>
                <w:sz w:val="24"/>
                <w:szCs w:val="24"/>
                <w:lang w:eastAsia="en-US"/>
              </w:rPr>
            </w:pPr>
            <w:r>
              <w:rPr>
                <w:rFonts w:eastAsia="Calibri"/>
                <w:b/>
                <w:bCs/>
                <w:sz w:val="24"/>
                <w:szCs w:val="24"/>
                <w:lang w:eastAsia="en-US"/>
              </w:rPr>
              <w:t>несоответствие заявителя кругу лиц, указанных в пункте 2.2 Административного регламента</w:t>
            </w:r>
          </w:p>
        </w:tc>
        <w:tc>
          <w:tcPr>
            <w:tcW w:w="4253" w:type="dxa"/>
            <w:shd w:val="clear" w:color="auto" w:fill="auto"/>
            <w:vAlign w:val="center"/>
          </w:tcPr>
          <w:p w:rsidR="00582319" w:rsidRDefault="001E11D3">
            <w:pPr>
              <w:widowControl w:val="0"/>
              <w:autoSpaceDE w:val="0"/>
              <w:autoSpaceDN w:val="0"/>
              <w:spacing w:before="73"/>
              <w:ind w:left="84" w:right="78"/>
              <w:jc w:val="center"/>
              <w:rPr>
                <w:rFonts w:eastAsia="Calibri"/>
                <w:bCs/>
                <w:i/>
                <w:sz w:val="24"/>
                <w:szCs w:val="24"/>
                <w:lang w:val="en-US" w:eastAsia="en-US"/>
              </w:rPr>
            </w:pPr>
            <w:r>
              <w:rPr>
                <w:rFonts w:eastAsia="Calibri"/>
                <w:b/>
                <w:bCs/>
                <w:i/>
                <w:sz w:val="24"/>
                <w:szCs w:val="24"/>
                <w:lang w:eastAsia="en-US"/>
              </w:rPr>
              <w:t>У</w:t>
            </w:r>
            <w:proofErr w:type="spellStart"/>
            <w:r>
              <w:rPr>
                <w:rFonts w:eastAsia="Calibri"/>
                <w:b/>
                <w:bCs/>
                <w:i/>
                <w:sz w:val="24"/>
                <w:szCs w:val="24"/>
                <w:lang w:val="en-US" w:eastAsia="en-US"/>
              </w:rPr>
              <w:t>казываются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основания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такого</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вывода</w:t>
            </w:r>
            <w:proofErr w:type="spellEnd"/>
          </w:p>
          <w:p w:rsidR="00582319" w:rsidRDefault="00582319">
            <w:pPr>
              <w:widowControl w:val="0"/>
              <w:autoSpaceDE w:val="0"/>
              <w:autoSpaceDN w:val="0"/>
              <w:jc w:val="center"/>
              <w:rPr>
                <w:rFonts w:ascii="Calibri" w:eastAsia="Calibri" w:hAnsi="Calibri"/>
                <w:i/>
                <w:lang w:val="en-US" w:eastAsia="en-US"/>
              </w:rPr>
            </w:pPr>
          </w:p>
        </w:tc>
      </w:tr>
      <w:tr w:rsidR="00582319">
        <w:trPr>
          <w:trHeight w:val="748"/>
        </w:trPr>
        <w:tc>
          <w:tcPr>
            <w:tcW w:w="1200" w:type="dxa"/>
            <w:shd w:val="clear" w:color="auto" w:fill="auto"/>
            <w:vAlign w:val="center"/>
          </w:tcPr>
          <w:p w:rsidR="00582319" w:rsidRDefault="001E11D3">
            <w:pPr>
              <w:widowControl w:val="0"/>
              <w:autoSpaceDE w:val="0"/>
              <w:autoSpaceDN w:val="0"/>
              <w:spacing w:before="90" w:line="232" w:lineRule="auto"/>
              <w:ind w:left="71" w:right="50" w:hanging="6"/>
              <w:jc w:val="center"/>
              <w:rPr>
                <w:rFonts w:eastAsia="Calibri"/>
                <w:bCs/>
                <w:sz w:val="24"/>
                <w:szCs w:val="24"/>
                <w:lang w:eastAsia="en-US"/>
              </w:rPr>
            </w:pPr>
            <w:proofErr w:type="spellStart"/>
            <w:r>
              <w:rPr>
                <w:rFonts w:eastAsia="Calibri"/>
                <w:b/>
                <w:bCs/>
                <w:sz w:val="24"/>
                <w:szCs w:val="24"/>
                <w:lang w:val="en-US" w:eastAsia="en-US"/>
              </w:rPr>
              <w:lastRenderedPageBreak/>
              <w:t>подпункт</w:t>
            </w:r>
            <w:proofErr w:type="spellEnd"/>
            <w:r>
              <w:rPr>
                <w:rFonts w:eastAsia="Calibri"/>
                <w:b/>
                <w:bCs/>
                <w:sz w:val="24"/>
                <w:szCs w:val="24"/>
                <w:lang w:val="en-US" w:eastAsia="en-US"/>
              </w:rPr>
              <w:t xml:space="preserve"> </w:t>
            </w:r>
            <w:r>
              <w:rPr>
                <w:rFonts w:eastAsia="Calibri"/>
                <w:b/>
                <w:bCs/>
                <w:sz w:val="24"/>
                <w:szCs w:val="24"/>
                <w:lang w:eastAsia="en-US"/>
              </w:rPr>
              <w:t>«</w:t>
            </w:r>
            <w:r>
              <w:rPr>
                <w:rFonts w:eastAsia="Calibri"/>
                <w:b/>
                <w:bCs/>
                <w:sz w:val="24"/>
                <w:szCs w:val="24"/>
                <w:lang w:val="en-US" w:eastAsia="en-US"/>
              </w:rPr>
              <w:t>6</w:t>
            </w:r>
            <w:r>
              <w:rPr>
                <w:rFonts w:eastAsia="Calibri"/>
                <w:b/>
                <w:bCs/>
                <w:sz w:val="24"/>
                <w:szCs w:val="24"/>
                <w:lang w:eastAsia="en-US"/>
              </w:rPr>
              <w:t>»</w:t>
            </w:r>
            <w:r>
              <w:rPr>
                <w:sz w:val="22"/>
                <w:szCs w:val="22"/>
                <w:lang w:eastAsia="en-US"/>
              </w:rPr>
              <w:t xml:space="preserve"> </w:t>
            </w:r>
            <w:r>
              <w:rPr>
                <w:rFonts w:eastAsia="Calibri"/>
                <w:b/>
                <w:bCs/>
                <w:sz w:val="24"/>
                <w:szCs w:val="24"/>
                <w:lang w:eastAsia="en-US"/>
              </w:rPr>
              <w:t>пункта</w:t>
            </w:r>
          </w:p>
          <w:p w:rsidR="00582319" w:rsidRDefault="001E11D3">
            <w:pPr>
              <w:widowControl w:val="0"/>
              <w:autoSpaceDE w:val="0"/>
              <w:autoSpaceDN w:val="0"/>
              <w:spacing w:before="90" w:line="232" w:lineRule="auto"/>
              <w:ind w:left="71" w:right="50" w:hanging="6"/>
              <w:jc w:val="center"/>
              <w:rPr>
                <w:rFonts w:eastAsia="Calibri"/>
                <w:bCs/>
                <w:sz w:val="24"/>
                <w:szCs w:val="24"/>
                <w:lang w:eastAsia="en-US"/>
              </w:rPr>
            </w:pPr>
            <w:r>
              <w:rPr>
                <w:rFonts w:eastAsia="Calibri"/>
                <w:b/>
                <w:bCs/>
                <w:sz w:val="24"/>
                <w:szCs w:val="24"/>
                <w:lang w:eastAsia="en-US"/>
              </w:rPr>
              <w:t>2.25</w:t>
            </w:r>
          </w:p>
        </w:tc>
        <w:tc>
          <w:tcPr>
            <w:tcW w:w="4671" w:type="dxa"/>
            <w:shd w:val="clear" w:color="auto" w:fill="auto"/>
            <w:vAlign w:val="center"/>
          </w:tcPr>
          <w:p w:rsidR="00582319" w:rsidRDefault="001E11D3">
            <w:pPr>
              <w:widowControl w:val="0"/>
              <w:tabs>
                <w:tab w:val="left" w:pos="1213"/>
                <w:tab w:val="left" w:pos="1684"/>
                <w:tab w:val="left" w:pos="4021"/>
              </w:tabs>
              <w:autoSpaceDE w:val="0"/>
              <w:autoSpaceDN w:val="0"/>
              <w:spacing w:before="90" w:line="232" w:lineRule="auto"/>
              <w:ind w:left="71" w:right="33"/>
              <w:jc w:val="center"/>
              <w:rPr>
                <w:rFonts w:eastAsia="Calibri"/>
                <w:bCs/>
                <w:sz w:val="24"/>
                <w:szCs w:val="24"/>
                <w:lang w:eastAsia="en-US"/>
              </w:rPr>
            </w:pPr>
            <w:r>
              <w:rPr>
                <w:rFonts w:eastAsia="Calibri"/>
                <w:b/>
                <w:bCs/>
                <w:sz w:val="24"/>
                <w:szCs w:val="24"/>
                <w:lang w:eastAsia="en-US"/>
              </w:rPr>
              <w:t>отсутствие факта допущения опечаток и ошибок в решении о согласовании архитектурно-градостроительного облика объекта капитального строительства</w:t>
            </w:r>
          </w:p>
        </w:tc>
        <w:tc>
          <w:tcPr>
            <w:tcW w:w="4253" w:type="dxa"/>
            <w:shd w:val="clear" w:color="auto" w:fill="auto"/>
            <w:vAlign w:val="center"/>
          </w:tcPr>
          <w:p w:rsidR="00582319" w:rsidRDefault="001E11D3">
            <w:pPr>
              <w:widowControl w:val="0"/>
              <w:autoSpaceDE w:val="0"/>
              <w:autoSpaceDN w:val="0"/>
              <w:spacing w:before="83"/>
              <w:ind w:left="101" w:right="67"/>
              <w:jc w:val="center"/>
              <w:rPr>
                <w:rFonts w:eastAsia="Calibri"/>
                <w:bCs/>
                <w:i/>
                <w:sz w:val="24"/>
                <w:szCs w:val="24"/>
                <w:lang w:val="en-US" w:eastAsia="en-US"/>
              </w:rPr>
            </w:pPr>
            <w:proofErr w:type="spellStart"/>
            <w:r>
              <w:rPr>
                <w:rFonts w:eastAsia="Calibri"/>
                <w:b/>
                <w:bCs/>
                <w:i/>
                <w:sz w:val="24"/>
                <w:szCs w:val="24"/>
                <w:lang w:val="en-US" w:eastAsia="en-US"/>
              </w:rPr>
              <w:t>Указы</w:t>
            </w:r>
            <w:proofErr w:type="spellEnd"/>
            <w:r>
              <w:rPr>
                <w:rFonts w:eastAsia="Calibri"/>
                <w:b/>
                <w:bCs/>
                <w:i/>
                <w:sz w:val="24"/>
                <w:szCs w:val="24"/>
                <w:lang w:eastAsia="en-US"/>
              </w:rPr>
              <w:t>в</w:t>
            </w:r>
            <w:proofErr w:type="spellStart"/>
            <w:r>
              <w:rPr>
                <w:rFonts w:eastAsia="Calibri"/>
                <w:b/>
                <w:bCs/>
                <w:i/>
                <w:sz w:val="24"/>
                <w:szCs w:val="24"/>
                <w:lang w:val="en-US" w:eastAsia="en-US"/>
              </w:rPr>
              <w:t>аются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осно</w:t>
            </w:r>
            <w:proofErr w:type="spellEnd"/>
            <w:r>
              <w:rPr>
                <w:rFonts w:eastAsia="Calibri"/>
                <w:b/>
                <w:bCs/>
                <w:i/>
                <w:sz w:val="24"/>
                <w:szCs w:val="24"/>
                <w:lang w:eastAsia="en-US"/>
              </w:rPr>
              <w:t>в</w:t>
            </w:r>
            <w:proofErr w:type="spellStart"/>
            <w:r>
              <w:rPr>
                <w:rFonts w:eastAsia="Calibri"/>
                <w:b/>
                <w:bCs/>
                <w:i/>
                <w:sz w:val="24"/>
                <w:szCs w:val="24"/>
                <w:lang w:val="en-US" w:eastAsia="en-US"/>
              </w:rPr>
              <w:t>ания</w:t>
            </w:r>
            <w:proofErr w:type="spellEnd"/>
            <w:r>
              <w:rPr>
                <w:rFonts w:eastAsia="Calibri"/>
                <w:b/>
                <w:bCs/>
                <w:i/>
                <w:sz w:val="24"/>
                <w:szCs w:val="24"/>
                <w:lang w:val="en-US" w:eastAsia="en-US"/>
              </w:rPr>
              <w:t xml:space="preserve"> </w:t>
            </w:r>
            <w:proofErr w:type="spellStart"/>
            <w:r>
              <w:rPr>
                <w:rFonts w:eastAsia="Calibri"/>
                <w:b/>
                <w:bCs/>
                <w:i/>
                <w:sz w:val="24"/>
                <w:szCs w:val="24"/>
                <w:lang w:val="en-US" w:eastAsia="en-US"/>
              </w:rPr>
              <w:t>таког</w:t>
            </w:r>
            <w:proofErr w:type="spellEnd"/>
            <w:r>
              <w:rPr>
                <w:rFonts w:eastAsia="Calibri"/>
                <w:b/>
                <w:bCs/>
                <w:i/>
                <w:sz w:val="24"/>
                <w:szCs w:val="24"/>
                <w:lang w:eastAsia="en-US"/>
              </w:rPr>
              <w:t>о</w:t>
            </w:r>
            <w:r>
              <w:rPr>
                <w:rFonts w:eastAsia="Calibri"/>
                <w:b/>
                <w:bCs/>
                <w:i/>
                <w:sz w:val="24"/>
                <w:szCs w:val="24"/>
                <w:lang w:val="en-US" w:eastAsia="en-US"/>
              </w:rPr>
              <w:t xml:space="preserve"> </w:t>
            </w:r>
            <w:r>
              <w:rPr>
                <w:rFonts w:eastAsia="Calibri"/>
                <w:b/>
                <w:bCs/>
                <w:i/>
                <w:sz w:val="24"/>
                <w:szCs w:val="24"/>
                <w:lang w:eastAsia="en-US"/>
              </w:rPr>
              <w:t>в</w:t>
            </w:r>
            <w:proofErr w:type="spellStart"/>
            <w:r>
              <w:rPr>
                <w:rFonts w:eastAsia="Calibri"/>
                <w:b/>
                <w:bCs/>
                <w:i/>
                <w:sz w:val="24"/>
                <w:szCs w:val="24"/>
                <w:lang w:val="en-US" w:eastAsia="en-US"/>
              </w:rPr>
              <w:t>ывода</w:t>
            </w:r>
            <w:proofErr w:type="spellEnd"/>
          </w:p>
        </w:tc>
      </w:tr>
    </w:tbl>
    <w:p w:rsidR="00582319" w:rsidRDefault="00582319">
      <w:pPr>
        <w:rPr>
          <w:bCs/>
        </w:rPr>
      </w:pPr>
    </w:p>
    <w:p w:rsidR="00582319" w:rsidRDefault="001E11D3">
      <w:pPr>
        <w:spacing w:after="120" w:line="232" w:lineRule="auto"/>
        <w:ind w:left="232" w:right="218" w:firstLine="698"/>
        <w:rPr>
          <w:bCs/>
        </w:rPr>
      </w:pPr>
      <w:r>
        <w:rPr>
          <w:b/>
          <w:bCs/>
        </w:rPr>
        <w:t>Вы вправе повторно обратиться с заявлением об исправлении</w:t>
      </w:r>
      <w:r>
        <w:rPr>
          <w:b/>
          <w:bCs/>
        </w:rPr>
        <w:t xml:space="preserve"> допущенных опечаток и ошибок в решение о согласовании архитектурно-градостроительного облика объекта капитального строительства после устранения указанных нарушений.</w:t>
      </w:r>
    </w:p>
    <w:p w:rsidR="00582319" w:rsidRDefault="001E11D3">
      <w:pPr>
        <w:tabs>
          <w:tab w:val="left" w:pos="10016"/>
        </w:tabs>
        <w:spacing w:after="120" w:line="237" w:lineRule="auto"/>
        <w:ind w:left="222" w:right="200" w:firstLine="715"/>
        <w:rPr>
          <w:bCs/>
        </w:rPr>
      </w:pPr>
      <w:proofErr w:type="gramStart"/>
      <w:r>
        <w:rPr>
          <w:b/>
          <w:bCs/>
        </w:rPr>
        <w:t xml:space="preserve">Данный отказ может быть обжалован в досудебном порядке путем направления жалобы в </w:t>
      </w:r>
      <w:r>
        <w:rPr>
          <w:b/>
          <w:bCs/>
        </w:rPr>
        <w:t>______________________________________________,а также в судебном порядке.</w:t>
      </w:r>
      <w:proofErr w:type="gramEnd"/>
    </w:p>
    <w:p w:rsidR="00582319" w:rsidRDefault="001E11D3">
      <w:pPr>
        <w:tabs>
          <w:tab w:val="left" w:pos="10360"/>
        </w:tabs>
        <w:spacing w:after="120" w:line="320" w:lineRule="exact"/>
        <w:ind w:left="937"/>
        <w:rPr>
          <w:bCs/>
        </w:rPr>
      </w:pPr>
      <w:r>
        <w:rPr>
          <w:b/>
          <w:bCs/>
        </w:rPr>
        <w:t>Дополнительно  информируем: __________________________________</w:t>
      </w:r>
    </w:p>
    <w:p w:rsidR="00582319" w:rsidRDefault="001E11D3">
      <w:pPr>
        <w:tabs>
          <w:tab w:val="left" w:pos="10360"/>
        </w:tabs>
        <w:spacing w:after="120" w:line="320" w:lineRule="exact"/>
        <w:ind w:left="567" w:hanging="425"/>
        <w:rPr>
          <w:bCs/>
        </w:rPr>
      </w:pPr>
      <w:r>
        <w:rPr>
          <w:b/>
          <w:bCs/>
        </w:rPr>
        <w:t>___________________________________________________________________</w:t>
      </w:r>
    </w:p>
    <w:p w:rsidR="00582319" w:rsidRDefault="001E11D3">
      <w:pPr>
        <w:jc w:val="center"/>
        <w:rPr>
          <w:bCs/>
        </w:rPr>
      </w:pPr>
      <w:r>
        <w:rPr>
          <w:b/>
          <w:bCs/>
          <w:lang w:val="x-none"/>
        </w:rPr>
        <w:t xml:space="preserve">(указывается информация, необходимая для устранения </w:t>
      </w:r>
      <w:proofErr w:type="spellStart"/>
      <w:r>
        <w:rPr>
          <w:b/>
          <w:bCs/>
          <w:lang w:val="x-none"/>
        </w:rPr>
        <w:t>при</w:t>
      </w:r>
      <w:r>
        <w:rPr>
          <w:b/>
          <w:bCs/>
        </w:rPr>
        <w:t>ч</w:t>
      </w:r>
      <w:proofErr w:type="spellEnd"/>
      <w:r>
        <w:rPr>
          <w:b/>
          <w:bCs/>
          <w:lang w:val="x-none"/>
        </w:rPr>
        <w:t>ин отказа во внесении исправлений в</w:t>
      </w:r>
      <w:r>
        <w:rPr>
          <w:b/>
          <w:bCs/>
        </w:rPr>
        <w:t xml:space="preserve"> </w:t>
      </w:r>
      <w:r>
        <w:rPr>
          <w:b/>
          <w:bCs/>
          <w:lang w:val="x-none"/>
        </w:rPr>
        <w:t>решение о согласовании архитектурно-градостроительного облика объекта капитального строительства, а также иная дополнительная информация при наличии)</w:t>
      </w:r>
    </w:p>
    <w:p w:rsidR="00582319" w:rsidRDefault="00582319"/>
    <w:p w:rsidR="00582319" w:rsidRDefault="00582319">
      <w:pPr>
        <w:spacing w:after="120"/>
        <w:rPr>
          <w:bCs/>
        </w:rPr>
      </w:pPr>
    </w:p>
    <w:p w:rsidR="00582319" w:rsidRDefault="00582319">
      <w:pPr>
        <w:spacing w:before="44" w:line="235" w:lineRule="auto"/>
        <w:ind w:left="3411" w:hanging="2712"/>
        <w:rPr>
          <w:w w:val="95"/>
          <w:sz w:val="20"/>
        </w:rPr>
      </w:pPr>
    </w:p>
    <w:p w:rsidR="00582319" w:rsidRDefault="00582319">
      <w:pPr>
        <w:spacing w:before="7" w:after="120"/>
        <w:rPr>
          <w:sz w:val="5"/>
        </w:rPr>
      </w:pPr>
    </w:p>
    <w:p w:rsidR="00582319" w:rsidRDefault="001E11D3">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5715" r="10795" b="381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27" name="Line 19"/>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6"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YhOsEX4CAABQBQAA&#10;DgAAAAAAAAAAAAAAAAAuAgAAZHJzL2Uyb0RvYy54bWxQSwECLQAUAAYACAAAACEABZXOENoAAAAD&#10;AQAADwAAAAAAAAAAAAAAAADYBAAAZHJzL2Rvd25yZXYueG1sUEsFBgAAAAAEAAQA8wAAAN8FAAAA&#10;AA==&#10;">
                <v:line id="Line 19"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Yq0cMAAADbAAAADwAAAGRycy9kb3ducmV2LnhtbESPQWvCQBSE74L/YXkFb7rbWLRNXSUI&#10;0l4qaEvPj+xrEs17G7Krpv++Wyj0OMzMN8xqM3CrrtSHxouF+5kBRVJ610hl4eN9N30EFSKKw9YL&#10;WfimAJv1eLTC3PmbHOh6jJVKEAk5Wqhj7HKtQ1kTY5j5jiR5X75njEn2lXY93hKcW50Zs9CMjaSF&#10;Gjva1lSejxe2YJbFg9kXn20158MpZE+Mby9s7eRuKJ5BRRrif/iv/eosZEv4/ZJ+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KtH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5715" r="11430" b="381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25" name="Line 17"/>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">
                <v:line id="Line 17"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RPcMAAADbAAAADwAAAGRycy9kb3ducmV2LnhtbESPX2vCQBDE3wv9DscKfdM703+aekoo&#10;SPvSglZ8XnLbJJrdC7lT02/fKwh9HGbmN8xiNXCrztSHxouF6cSAIim9a6SysPtaj2egQkRx2Hoh&#10;Cz8UYLW8vVlg7vxFNnTexkoliIQcLdQxdrnWoayJMUx8R5K8b98zxiT7SrseLwnOrc6MedKMjaSF&#10;Gjt6rak8bk9swTwXD+az2LfVPW8OIZszfryxtXejoXgBFWmI/+Fr+91ZyB7h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4ET3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5715" r="8890"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23" name="Line 15"/>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">
                <v:line id="Line 15"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s0sQAAADbAAAADwAAAGRycy9kb3ducmV2LnhtbESPzWrDMBCE74W+g9hCbo0Up7SpGyWY&#10;QGgvKeSHnBdra7vxroylJO7bR4VCj8PMfMPMlwO36kJ9aLxYmIwNKJLSu0YqC4f9+nEGKkQUh60X&#10;svBDAZaL+7s55s5fZUuXXaxUgkjI0UIdY5drHcqaGMPYdyTJ+/I9Y0yyr7Tr8Zrg3OrMmGfN2Eha&#10;qLGjVU3laXdmC+aleDKfxbGtprz9Dtkr4+adrR09DMUbqEhD/A//tT+chWwKv1/SD9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SzSxAAAANsAAAAPAAAAAAAAAAAA&#10;AAAAAKECAABkcnMvZG93bnJldi54bWxQSwUGAAAAAAQABAD5AAAAkgMAAAAA&#10;" strokecolor="#1c1c1c" strokeweight=".25403mm"/>
                <w10:anchorlock/>
              </v:group>
            </w:pict>
          </mc:Fallback>
        </mc:AlternateContent>
      </w:r>
    </w:p>
    <w:p w:rsidR="00582319" w:rsidRDefault="001E11D3">
      <w:pPr>
        <w:tabs>
          <w:tab w:val="left" w:pos="4326"/>
        </w:tabs>
        <w:spacing w:before="3"/>
        <w:ind w:left="1232"/>
        <w:rPr>
          <w:bCs/>
          <w:sz w:val="20"/>
        </w:rPr>
      </w:pPr>
      <w:proofErr w:type="gramStart"/>
      <w:r>
        <w:rPr>
          <w:b/>
          <w:bCs/>
          <w:sz w:val="20"/>
        </w:rPr>
        <w:t>(дол</w:t>
      </w:r>
      <w:r>
        <w:rPr>
          <w:b/>
          <w:bCs/>
          <w:sz w:val="20"/>
        </w:rPr>
        <w:t>жность)                                        (подпись)</w:t>
      </w:r>
      <w:r>
        <w:rPr>
          <w:b/>
          <w:bCs/>
          <w:sz w:val="20"/>
        </w:rPr>
        <w:tab/>
        <w:t xml:space="preserve">              (фамилия, имя, отчество (при наличии)</w:t>
      </w:r>
      <w:proofErr w:type="gramEnd"/>
    </w:p>
    <w:p w:rsidR="00582319" w:rsidRDefault="00582319">
      <w:pPr>
        <w:tabs>
          <w:tab w:val="left" w:pos="4326"/>
        </w:tabs>
        <w:spacing w:before="3"/>
        <w:ind w:left="1232"/>
        <w:rPr>
          <w:bCs/>
        </w:rPr>
      </w:pPr>
    </w:p>
    <w:p w:rsidR="00582319" w:rsidRDefault="00582319">
      <w:pPr>
        <w:tabs>
          <w:tab w:val="left" w:pos="4326"/>
        </w:tabs>
        <w:spacing w:before="3"/>
        <w:ind w:left="1232"/>
        <w:rPr>
          <w:bCs/>
        </w:rPr>
      </w:pPr>
    </w:p>
    <w:p w:rsidR="00582319" w:rsidRDefault="001E11D3">
      <w:pPr>
        <w:tabs>
          <w:tab w:val="left" w:pos="4326"/>
        </w:tabs>
        <w:spacing w:before="3"/>
        <w:ind w:left="284"/>
        <w:rPr>
          <w:bCs/>
          <w:szCs w:val="28"/>
        </w:rPr>
      </w:pPr>
      <w:r>
        <w:rPr>
          <w:b/>
          <w:bCs/>
          <w:szCs w:val="28"/>
        </w:rPr>
        <w:t>Дата</w:t>
      </w:r>
    </w:p>
    <w:p w:rsidR="00582319" w:rsidRDefault="00582319">
      <w:pPr>
        <w:tabs>
          <w:tab w:val="left" w:pos="4326"/>
        </w:tabs>
        <w:spacing w:before="3"/>
        <w:ind w:left="284"/>
        <w:rPr>
          <w:bCs/>
          <w:szCs w:val="28"/>
        </w:rPr>
        <w:sectPr w:rsidR="00582319">
          <w:pgSz w:w="11900" w:h="16840"/>
          <w:pgMar w:top="1380" w:right="380" w:bottom="280" w:left="1040" w:header="720" w:footer="720" w:gutter="0"/>
          <w:pgNumType w:start="1"/>
          <w:cols w:space="720"/>
          <w:titlePg/>
          <w:docGrid w:linePitch="381"/>
        </w:sectPr>
      </w:pPr>
    </w:p>
    <w:p w:rsidR="00582319" w:rsidRDefault="00582319">
      <w:pPr>
        <w:tabs>
          <w:tab w:val="left" w:pos="2025"/>
        </w:tabs>
        <w:spacing w:before="2" w:after="120"/>
        <w:rPr>
          <w:bCs/>
        </w:rPr>
      </w:pPr>
    </w:p>
    <w:p w:rsidR="00582319" w:rsidRDefault="001E11D3">
      <w:pPr>
        <w:tabs>
          <w:tab w:val="left" w:pos="3621"/>
          <w:tab w:val="left" w:pos="6165"/>
        </w:tabs>
        <w:spacing w:line="20" w:lineRule="exact"/>
        <w:ind w:left="222"/>
        <w:rPr>
          <w:sz w:val="2"/>
        </w:rPr>
      </w:pPr>
      <w:r>
        <w:rPr>
          <w:sz w:val="2"/>
        </w:rPr>
        <w:tab/>
      </w:r>
    </w:p>
    <w:p w:rsidR="00582319" w:rsidRDefault="001E11D3">
      <w:pPr>
        <w:autoSpaceDE w:val="0"/>
        <w:ind w:left="4395"/>
        <w:jc w:val="center"/>
      </w:pPr>
      <w:r>
        <w:rPr>
          <w:bCs/>
          <w:color w:val="000000"/>
          <w:szCs w:val="28"/>
        </w:rPr>
        <w:t>Приложение № 7</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w:t>
      </w:r>
    </w:p>
    <w:p w:rsidR="00582319" w:rsidRDefault="001E11D3">
      <w:pPr>
        <w:autoSpaceDE w:val="0"/>
        <w:ind w:left="4395"/>
        <w:jc w:val="center"/>
        <w:rPr>
          <w:color w:val="000000"/>
          <w:szCs w:val="28"/>
        </w:rPr>
      </w:pPr>
      <w:r>
        <w:rPr>
          <w:color w:val="000000"/>
          <w:szCs w:val="28"/>
        </w:rPr>
        <w:t xml:space="preserve"> «Предоставление решения о согласовании архитектурно-градостроительного облика </w:t>
      </w:r>
    </w:p>
    <w:p w:rsidR="00582319" w:rsidRDefault="001E11D3">
      <w:pPr>
        <w:autoSpaceDE w:val="0"/>
        <w:ind w:left="4395"/>
        <w:jc w:val="cente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pacing w:val="-2"/>
          <w:szCs w:val="28"/>
          <w:lang w:eastAsia="en-US"/>
        </w:rPr>
      </w:pPr>
      <w:r>
        <w:rPr>
          <w:rFonts w:eastAsia="Cambria" w:cs="Cambria"/>
          <w:spacing w:val="-2"/>
          <w:szCs w:val="28"/>
          <w:lang w:eastAsia="en-US"/>
        </w:rPr>
        <w:t>ФОРМА</w:t>
      </w:r>
    </w:p>
    <w:p w:rsidR="00582319" w:rsidRDefault="00582319">
      <w:pPr>
        <w:widowControl w:val="0"/>
        <w:autoSpaceDE w:val="0"/>
        <w:autoSpaceDN w:val="0"/>
        <w:spacing w:before="266"/>
        <w:ind w:right="217"/>
        <w:jc w:val="right"/>
        <w:rPr>
          <w:rFonts w:eastAsia="Cambria" w:cs="Cambria"/>
          <w:szCs w:val="28"/>
          <w:lang w:eastAsia="en-US"/>
        </w:rPr>
      </w:pPr>
    </w:p>
    <w:p w:rsidR="00582319" w:rsidRDefault="001E11D3">
      <w:pPr>
        <w:tabs>
          <w:tab w:val="center" w:pos="5241"/>
          <w:tab w:val="left" w:pos="6949"/>
        </w:tabs>
        <w:spacing w:after="120"/>
        <w:ind w:left="301" w:right="299"/>
        <w:jc w:val="center"/>
        <w:rPr>
          <w:b/>
          <w:bCs/>
          <w:szCs w:val="28"/>
        </w:rPr>
      </w:pPr>
      <w:r>
        <w:rPr>
          <w:b/>
          <w:bCs/>
          <w:szCs w:val="28"/>
        </w:rPr>
        <w:t>3</w:t>
      </w:r>
      <w:proofErr w:type="gramStart"/>
      <w:r>
        <w:rPr>
          <w:b/>
          <w:bCs/>
          <w:szCs w:val="28"/>
        </w:rPr>
        <w:t xml:space="preserve"> А</w:t>
      </w:r>
      <w:proofErr w:type="gramEnd"/>
      <w:r>
        <w:rPr>
          <w:b/>
          <w:bCs/>
          <w:szCs w:val="28"/>
        </w:rPr>
        <w:t xml:space="preserve"> Я В Л Е Н И Е</w:t>
      </w:r>
    </w:p>
    <w:p w:rsidR="00582319" w:rsidRDefault="001E11D3">
      <w:pPr>
        <w:spacing w:before="13"/>
        <w:ind w:left="313" w:right="299"/>
        <w:jc w:val="center"/>
        <w:rPr>
          <w:b/>
          <w:bCs/>
          <w:szCs w:val="28"/>
        </w:rPr>
      </w:pPr>
      <w:r>
        <w:rPr>
          <w:b/>
          <w:bCs/>
          <w:szCs w:val="28"/>
        </w:rPr>
        <w:t>о выдаче дубликата решения о согласовании архитектурно-градостроительного облика объекта капитального строительства</w:t>
      </w:r>
    </w:p>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bl>
      <w:tblPr>
        <w:tblW w:w="10596" w:type="dxa"/>
        <w:tblInd w:w="106" w:type="dxa"/>
        <w:tblLayout w:type="fixed"/>
        <w:tblLook w:val="0000" w:firstRow="0" w:lastRow="0" w:firstColumn="0" w:lastColumn="0" w:noHBand="0" w:noVBand="0"/>
      </w:tblPr>
      <w:tblGrid>
        <w:gridCol w:w="3138"/>
        <w:gridCol w:w="2676"/>
        <w:gridCol w:w="313"/>
        <w:gridCol w:w="637"/>
        <w:gridCol w:w="314"/>
        <w:gridCol w:w="1948"/>
        <w:gridCol w:w="470"/>
        <w:gridCol w:w="522"/>
        <w:gridCol w:w="578"/>
      </w:tblGrid>
      <w:tr w:rsidR="00582319">
        <w:trPr>
          <w:trHeight w:val="183"/>
        </w:trPr>
        <w:tc>
          <w:tcPr>
            <w:tcW w:w="313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2676" w:type="dxa"/>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313"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637" w:type="dxa"/>
            <w:tcBorders>
              <w:bottom w:val="single" w:sz="4" w:space="0" w:color="000000"/>
            </w:tcBorders>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314"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1948" w:type="dxa"/>
            <w:tcBorders>
              <w:bottom w:val="single" w:sz="4" w:space="0" w:color="000000"/>
            </w:tcBorders>
          </w:tcPr>
          <w:p w:rsidR="00582319" w:rsidRDefault="001E11D3">
            <w:pPr>
              <w:widowControl w:val="0"/>
              <w:tabs>
                <w:tab w:val="right" w:pos="2260"/>
              </w:tabs>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r>
              <w:rPr>
                <w:rFonts w:ascii="Times New Roman CYR" w:eastAsiaTheme="minorEastAsia" w:hAnsi="Times New Roman CYR" w:cs="Wingdings"/>
                <w:b/>
                <w:bCs/>
                <w:i/>
                <w:kern w:val="1"/>
                <w:szCs w:val="28"/>
                <w:lang w:eastAsia="zh-CN" w:bidi="hi-IN"/>
              </w:rPr>
              <w:tab/>
            </w:r>
          </w:p>
        </w:tc>
        <w:tc>
          <w:tcPr>
            <w:tcW w:w="470"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20</w:t>
            </w:r>
          </w:p>
        </w:tc>
        <w:tc>
          <w:tcPr>
            <w:tcW w:w="522" w:type="dxa"/>
            <w:tcBorders>
              <w:bottom w:val="single" w:sz="4" w:space="0" w:color="000000"/>
            </w:tcBorders>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57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roofErr w:type="gramStart"/>
            <w:r>
              <w:rPr>
                <w:rFonts w:ascii="Times New Roman CYR" w:eastAsiaTheme="minorEastAsia" w:hAnsi="Times New Roman CYR" w:cs="Wingdings"/>
                <w:b/>
                <w:bCs/>
                <w:kern w:val="1"/>
                <w:szCs w:val="28"/>
                <w:lang w:eastAsia="zh-CN" w:bidi="hi-IN"/>
              </w:rPr>
              <w:t>г</w:t>
            </w:r>
            <w:proofErr w:type="gramEnd"/>
            <w:r>
              <w:rPr>
                <w:rFonts w:ascii="Times New Roman CYR" w:eastAsiaTheme="minorEastAsia" w:hAnsi="Times New Roman CYR" w:cs="Wingdings"/>
                <w:b/>
                <w:bCs/>
                <w:kern w:val="1"/>
                <w:szCs w:val="28"/>
                <w:lang w:eastAsia="zh-CN" w:bidi="hi-IN"/>
              </w:rPr>
              <w:t>.</w:t>
            </w:r>
          </w:p>
        </w:tc>
      </w:tr>
    </w:tbl>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kern w:val="1"/>
          <w:szCs w:val="28"/>
          <w:lang w:eastAsia="zh-CN" w:bidi="hi-IN"/>
        </w:rPr>
        <w:t xml:space="preserve">                  </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before="2" w:after="120"/>
        <w:rPr>
          <w:sz w:val="16"/>
          <w:szCs w:val="16"/>
        </w:rPr>
      </w:pPr>
    </w:p>
    <w:p w:rsidR="00582319" w:rsidRDefault="001E11D3">
      <w:pPr>
        <w:widowControl w:val="0"/>
        <w:tabs>
          <w:tab w:val="left" w:pos="4171"/>
          <w:tab w:val="left" w:pos="4173"/>
        </w:tabs>
        <w:autoSpaceDE w:val="0"/>
        <w:autoSpaceDN w:val="0"/>
        <w:spacing w:line="360" w:lineRule="auto"/>
        <w:ind w:left="3669" w:firstLine="709"/>
        <w:contextualSpacing/>
        <w:jc w:val="both"/>
        <w:rPr>
          <w:b/>
          <w:bCs/>
          <w:szCs w:val="28"/>
          <w:lang w:eastAsia="ar-SA"/>
        </w:rPr>
      </w:pPr>
      <w:r>
        <w:rPr>
          <w:b/>
          <w:bCs/>
          <w:szCs w:val="28"/>
          <w:lang w:eastAsia="ar-SA"/>
        </w:rPr>
        <w:t>1. Сведения о заявителе</w:t>
      </w:r>
    </w:p>
    <w:p w:rsidR="00582319" w:rsidRDefault="00582319">
      <w:pPr>
        <w:tabs>
          <w:tab w:val="left" w:pos="3318"/>
        </w:tabs>
        <w:spacing w:before="11"/>
        <w:ind w:left="232"/>
        <w:rPr>
          <w:sz w:val="16"/>
          <w:szCs w:val="16"/>
        </w:rPr>
      </w:pPr>
    </w:p>
    <w:tbl>
      <w:tblPr>
        <w:tblpPr w:leftFromText="180" w:rightFromText="180" w:vertAnchor="text" w:tblpY="1"/>
        <w:tblOverlap w:val="never"/>
        <w:tblW w:w="0" w:type="auto"/>
        <w:tblInd w:w="117"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CellMar>
          <w:left w:w="0" w:type="dxa"/>
          <w:right w:w="0" w:type="dxa"/>
        </w:tblCellMar>
        <w:tblLook w:val="01E0" w:firstRow="1" w:lastRow="1" w:firstColumn="1" w:lastColumn="1" w:noHBand="0" w:noVBand="0"/>
      </w:tblPr>
      <w:tblGrid>
        <w:gridCol w:w="1025"/>
        <w:gridCol w:w="4253"/>
        <w:gridCol w:w="4751"/>
      </w:tblGrid>
      <w:tr w:rsidR="00582319">
        <w:trPr>
          <w:trHeight w:val="969"/>
        </w:trPr>
        <w:tc>
          <w:tcPr>
            <w:tcW w:w="1025"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w:t>
            </w:r>
          </w:p>
        </w:tc>
        <w:tc>
          <w:tcPr>
            <w:tcW w:w="425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 xml:space="preserve">Сведения о физическом лице, в случае если застройщиком является </w:t>
            </w:r>
            <w:r>
              <w:t xml:space="preserve"> </w:t>
            </w:r>
            <w:r>
              <w:rPr>
                <w:rFonts w:eastAsia="Calibri"/>
                <w:color w:val="000000"/>
                <w:sz w:val="24"/>
                <w:szCs w:val="24"/>
                <w:lang w:eastAsia="en-US"/>
              </w:rPr>
              <w:t>индивидуальным предпринимателем или физическим лицом:</w:t>
            </w:r>
          </w:p>
        </w:tc>
        <w:tc>
          <w:tcPr>
            <w:tcW w:w="4751"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569"/>
        </w:trPr>
        <w:tc>
          <w:tcPr>
            <w:tcW w:w="1025"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1.1.1</w:t>
            </w:r>
          </w:p>
        </w:tc>
        <w:tc>
          <w:tcPr>
            <w:tcW w:w="425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Фамилия, имя, отчество (при наличии)</w:t>
            </w:r>
          </w:p>
        </w:tc>
        <w:tc>
          <w:tcPr>
            <w:tcW w:w="4751"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548"/>
        </w:trPr>
        <w:tc>
          <w:tcPr>
            <w:tcW w:w="1025"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1.1.2</w:t>
            </w:r>
          </w:p>
        </w:tc>
        <w:tc>
          <w:tcPr>
            <w:tcW w:w="425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Данные документа, удостоверяющего личность</w:t>
            </w:r>
          </w:p>
        </w:tc>
        <w:tc>
          <w:tcPr>
            <w:tcW w:w="4751"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684"/>
        </w:trPr>
        <w:tc>
          <w:tcPr>
            <w:tcW w:w="1025"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1.1.3.</w:t>
            </w:r>
          </w:p>
        </w:tc>
        <w:tc>
          <w:tcPr>
            <w:tcW w:w="425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Адрес места жительства, телефон,</w:t>
            </w:r>
            <w:r>
              <w:rPr>
                <w:rFonts w:eastAsia="Calibri"/>
                <w:color w:val="000000"/>
                <w:sz w:val="24"/>
                <w:szCs w:val="24"/>
                <w:lang w:eastAsia="en-US"/>
              </w:rPr>
              <w:t xml:space="preserve"> факс и адрес электронной почты</w:t>
            </w:r>
          </w:p>
        </w:tc>
        <w:tc>
          <w:tcPr>
            <w:tcW w:w="4751"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837"/>
        </w:trPr>
        <w:tc>
          <w:tcPr>
            <w:tcW w:w="1025"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1.1.4</w:t>
            </w:r>
          </w:p>
        </w:tc>
        <w:tc>
          <w:tcPr>
            <w:tcW w:w="425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4751"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706"/>
        </w:trPr>
        <w:tc>
          <w:tcPr>
            <w:tcW w:w="1025" w:type="dxa"/>
            <w:tcBorders>
              <w:bottom w:val="single" w:sz="4" w:space="0" w:color="auto"/>
            </w:tcBorders>
            <w:shd w:val="clear" w:color="auto" w:fill="auto"/>
            <w:vAlign w:val="center"/>
          </w:tcPr>
          <w:p w:rsidR="00582319" w:rsidRDefault="001E11D3">
            <w:pPr>
              <w:widowControl w:val="0"/>
              <w:autoSpaceDE w:val="0"/>
              <w:autoSpaceDN w:val="0"/>
              <w:spacing w:line="307" w:lineRule="exact"/>
              <w:ind w:left="261" w:right="231"/>
              <w:jc w:val="center"/>
              <w:rPr>
                <w:rFonts w:eastAsia="Calibri"/>
                <w:bCs/>
                <w:sz w:val="24"/>
                <w:szCs w:val="24"/>
                <w:lang w:val="en-US" w:eastAsia="en-US"/>
              </w:rPr>
            </w:pPr>
            <w:r>
              <w:rPr>
                <w:rFonts w:eastAsia="Calibri"/>
                <w:b/>
                <w:bCs/>
                <w:sz w:val="24"/>
                <w:szCs w:val="24"/>
                <w:lang w:val="en-US" w:eastAsia="en-US"/>
              </w:rPr>
              <w:t>1.2</w:t>
            </w:r>
          </w:p>
        </w:tc>
        <w:tc>
          <w:tcPr>
            <w:tcW w:w="4253" w:type="dxa"/>
            <w:tcBorders>
              <w:bottom w:val="single" w:sz="4" w:space="0" w:color="auto"/>
            </w:tcBorders>
            <w:shd w:val="clear" w:color="auto" w:fill="auto"/>
            <w:vAlign w:val="center"/>
          </w:tcPr>
          <w:p w:rsidR="00582319" w:rsidRDefault="001E11D3">
            <w:pPr>
              <w:widowControl w:val="0"/>
              <w:autoSpaceDE w:val="0"/>
              <w:autoSpaceDN w:val="0"/>
              <w:spacing w:line="301" w:lineRule="exact"/>
              <w:ind w:left="121"/>
              <w:jc w:val="center"/>
              <w:rPr>
                <w:rFonts w:eastAsia="Calibri"/>
                <w:bCs/>
                <w:sz w:val="24"/>
                <w:szCs w:val="24"/>
                <w:lang w:eastAsia="en-US"/>
              </w:rPr>
            </w:pPr>
            <w:r>
              <w:rPr>
                <w:rFonts w:eastAsia="Calibri"/>
                <w:b/>
                <w:bCs/>
                <w:sz w:val="24"/>
                <w:szCs w:val="24"/>
                <w:lang w:eastAsia="en-US"/>
              </w:rPr>
              <w:t xml:space="preserve">Сведения о </w:t>
            </w:r>
            <w:proofErr w:type="gramStart"/>
            <w:r>
              <w:rPr>
                <w:rFonts w:eastAsia="Calibri"/>
                <w:b/>
                <w:bCs/>
                <w:sz w:val="24"/>
                <w:szCs w:val="24"/>
                <w:lang w:eastAsia="en-US"/>
              </w:rPr>
              <w:t>юридическом</w:t>
            </w:r>
            <w:proofErr w:type="gramEnd"/>
          </w:p>
          <w:p w:rsidR="00582319" w:rsidRDefault="001E11D3">
            <w:pPr>
              <w:widowControl w:val="0"/>
              <w:autoSpaceDE w:val="0"/>
              <w:autoSpaceDN w:val="0"/>
              <w:spacing w:line="322" w:lineRule="exact"/>
              <w:ind w:left="120" w:right="87" w:firstLine="4"/>
              <w:jc w:val="center"/>
              <w:rPr>
                <w:rFonts w:eastAsia="Calibri"/>
                <w:bCs/>
                <w:sz w:val="24"/>
                <w:szCs w:val="24"/>
                <w:lang w:eastAsia="en-US"/>
              </w:rPr>
            </w:pPr>
            <w:proofErr w:type="gramStart"/>
            <w:r>
              <w:rPr>
                <w:rFonts w:eastAsia="Calibri"/>
                <w:b/>
                <w:bCs/>
                <w:sz w:val="24"/>
                <w:szCs w:val="24"/>
                <w:lang w:eastAsia="en-US"/>
              </w:rPr>
              <w:t>лице</w:t>
            </w:r>
            <w:proofErr w:type="gramEnd"/>
            <w:r>
              <w:rPr>
                <w:rFonts w:eastAsia="Calibri"/>
                <w:b/>
                <w:bCs/>
                <w:sz w:val="24"/>
                <w:szCs w:val="24"/>
                <w:lang w:eastAsia="en-US"/>
              </w:rPr>
              <w:t>, в случае если заявителем является юридическое лицо:</w:t>
            </w:r>
          </w:p>
        </w:tc>
        <w:tc>
          <w:tcPr>
            <w:tcW w:w="4751" w:type="dxa"/>
            <w:tcBorders>
              <w:bottom w:val="single" w:sz="4" w:space="0" w:color="auto"/>
            </w:tcBorders>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381"/>
        </w:trPr>
        <w:tc>
          <w:tcPr>
            <w:tcW w:w="1025"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1.2.1</w:t>
            </w:r>
          </w:p>
        </w:tc>
        <w:tc>
          <w:tcPr>
            <w:tcW w:w="4253"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Полное наименование</w:t>
            </w:r>
          </w:p>
        </w:tc>
        <w:tc>
          <w:tcPr>
            <w:tcW w:w="4751" w:type="dxa"/>
            <w:tcBorders>
              <w:bottom w:val="single" w:sz="4" w:space="0" w:color="auto"/>
            </w:tcBorders>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381"/>
        </w:trPr>
        <w:tc>
          <w:tcPr>
            <w:tcW w:w="1025"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1.2.2</w:t>
            </w:r>
          </w:p>
        </w:tc>
        <w:tc>
          <w:tcPr>
            <w:tcW w:w="4253"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 xml:space="preserve">Основной </w:t>
            </w:r>
            <w:r>
              <w:rPr>
                <w:rFonts w:eastAsia="Calibri"/>
                <w:color w:val="000000"/>
                <w:sz w:val="24"/>
                <w:szCs w:val="24"/>
                <w:lang w:eastAsia="en-US"/>
              </w:rPr>
              <w:t>государственный регистрационный номер</w:t>
            </w:r>
          </w:p>
        </w:tc>
        <w:tc>
          <w:tcPr>
            <w:tcW w:w="4751" w:type="dxa"/>
            <w:tcBorders>
              <w:bottom w:val="single" w:sz="4" w:space="0" w:color="auto"/>
            </w:tcBorders>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381"/>
        </w:trPr>
        <w:tc>
          <w:tcPr>
            <w:tcW w:w="1025"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1.2.3</w:t>
            </w:r>
          </w:p>
        </w:tc>
        <w:tc>
          <w:tcPr>
            <w:tcW w:w="4253"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Идентификационный номер налогоплательщика – юридического лица</w:t>
            </w:r>
          </w:p>
        </w:tc>
        <w:tc>
          <w:tcPr>
            <w:tcW w:w="4751" w:type="dxa"/>
            <w:tcBorders>
              <w:bottom w:val="single" w:sz="4" w:space="0" w:color="auto"/>
            </w:tcBorders>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381"/>
        </w:trPr>
        <w:tc>
          <w:tcPr>
            <w:tcW w:w="1025"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1.2.4.</w:t>
            </w:r>
          </w:p>
        </w:tc>
        <w:tc>
          <w:tcPr>
            <w:tcW w:w="4253" w:type="dxa"/>
            <w:tcBorders>
              <w:bottom w:val="single" w:sz="4" w:space="0" w:color="auto"/>
            </w:tcBorders>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Телефон, факс и адрес электронной почты</w:t>
            </w:r>
          </w:p>
        </w:tc>
        <w:tc>
          <w:tcPr>
            <w:tcW w:w="4751" w:type="dxa"/>
            <w:tcBorders>
              <w:bottom w:val="single" w:sz="4" w:space="0" w:color="auto"/>
            </w:tcBorders>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bl>
    <w:p w:rsidR="00582319" w:rsidRDefault="00582319">
      <w:pPr>
        <w:widowControl w:val="0"/>
        <w:tabs>
          <w:tab w:val="left" w:pos="1556"/>
        </w:tabs>
        <w:autoSpaceDE w:val="0"/>
        <w:autoSpaceDN w:val="0"/>
        <w:spacing w:line="325" w:lineRule="exact"/>
        <w:ind w:left="1555" w:firstLine="709"/>
        <w:contextualSpacing/>
        <w:jc w:val="right"/>
        <w:rPr>
          <w:bCs/>
          <w:szCs w:val="28"/>
          <w:lang w:eastAsia="ar-SA"/>
        </w:rPr>
      </w:pPr>
    </w:p>
    <w:p w:rsidR="00582319" w:rsidRDefault="001E11D3">
      <w:pPr>
        <w:widowControl w:val="0"/>
        <w:tabs>
          <w:tab w:val="left" w:pos="1556"/>
        </w:tabs>
        <w:autoSpaceDE w:val="0"/>
        <w:autoSpaceDN w:val="0"/>
        <w:spacing w:line="325" w:lineRule="exact"/>
        <w:ind w:left="1135" w:firstLine="709"/>
        <w:contextualSpacing/>
        <w:jc w:val="both"/>
        <w:rPr>
          <w:bCs/>
          <w:szCs w:val="28"/>
          <w:lang w:eastAsia="ar-SA"/>
        </w:rPr>
      </w:pPr>
      <w:r>
        <w:rPr>
          <w:b/>
          <w:bCs/>
          <w:szCs w:val="28"/>
          <w:lang w:eastAsia="ar-SA"/>
        </w:rPr>
        <w:lastRenderedPageBreak/>
        <w:t xml:space="preserve">2. Сведения о выданном </w:t>
      </w:r>
      <w:proofErr w:type="gramStart"/>
      <w:r>
        <w:rPr>
          <w:b/>
          <w:bCs/>
          <w:szCs w:val="28"/>
          <w:lang w:eastAsia="ar-SA"/>
        </w:rPr>
        <w:t>решении</w:t>
      </w:r>
      <w:proofErr w:type="gramEnd"/>
      <w:r>
        <w:rPr>
          <w:b/>
          <w:bCs/>
          <w:szCs w:val="28"/>
          <w:lang w:eastAsia="ar-SA"/>
        </w:rPr>
        <w:t xml:space="preserve"> о согласовании архитектурно-градостроительного облика объекта капитального строительства</w:t>
      </w:r>
    </w:p>
    <w:p w:rsidR="00582319" w:rsidRDefault="00582319">
      <w:pPr>
        <w:spacing w:before="1" w:after="120"/>
        <w:rPr>
          <w:bCs/>
        </w:rPr>
      </w:pPr>
    </w:p>
    <w:tbl>
      <w:tblPr>
        <w:tblW w:w="0" w:type="auto"/>
        <w:tblInd w:w="117"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CellMar>
          <w:left w:w="0" w:type="dxa"/>
          <w:right w:w="0" w:type="dxa"/>
        </w:tblCellMar>
        <w:tblLook w:val="01E0" w:firstRow="1" w:lastRow="1" w:firstColumn="1" w:lastColumn="1" w:noHBand="0" w:noVBand="0"/>
      </w:tblPr>
      <w:tblGrid>
        <w:gridCol w:w="742"/>
        <w:gridCol w:w="4207"/>
        <w:gridCol w:w="2410"/>
        <w:gridCol w:w="2669"/>
      </w:tblGrid>
      <w:tr w:rsidR="00582319">
        <w:trPr>
          <w:trHeight w:val="1122"/>
        </w:trPr>
        <w:tc>
          <w:tcPr>
            <w:tcW w:w="742" w:type="dxa"/>
            <w:shd w:val="clear" w:color="auto" w:fill="auto"/>
            <w:vAlign w:val="center"/>
          </w:tcPr>
          <w:p w:rsidR="00582319" w:rsidRDefault="001E11D3">
            <w:pPr>
              <w:widowControl w:val="0"/>
              <w:autoSpaceDE w:val="0"/>
              <w:autoSpaceDN w:val="0"/>
              <w:spacing w:line="317" w:lineRule="exact"/>
              <w:ind w:right="28"/>
              <w:jc w:val="center"/>
              <w:rPr>
                <w:rFonts w:eastAsia="Calibri"/>
                <w:bCs/>
                <w:sz w:val="24"/>
                <w:szCs w:val="24"/>
                <w:lang w:val="en-US" w:eastAsia="en-US"/>
              </w:rPr>
            </w:pPr>
            <w:r>
              <w:rPr>
                <w:rFonts w:eastAsia="Calibri"/>
                <w:b/>
                <w:bCs/>
                <w:sz w:val="24"/>
                <w:szCs w:val="24"/>
                <w:lang w:val="en-US" w:eastAsia="en-US"/>
              </w:rPr>
              <w:t>№</w:t>
            </w:r>
          </w:p>
        </w:tc>
        <w:tc>
          <w:tcPr>
            <w:tcW w:w="4207" w:type="dxa"/>
            <w:shd w:val="clear" w:color="auto" w:fill="auto"/>
            <w:vAlign w:val="center"/>
          </w:tcPr>
          <w:p w:rsidR="00582319" w:rsidRDefault="001E11D3">
            <w:pPr>
              <w:widowControl w:val="0"/>
              <w:autoSpaceDE w:val="0"/>
              <w:autoSpaceDN w:val="0"/>
              <w:spacing w:line="230" w:lineRule="auto"/>
              <w:ind w:left="122" w:hanging="1"/>
              <w:jc w:val="center"/>
              <w:rPr>
                <w:rFonts w:eastAsia="Calibri"/>
                <w:bCs/>
                <w:sz w:val="24"/>
                <w:szCs w:val="24"/>
                <w:lang w:eastAsia="en-US"/>
              </w:rPr>
            </w:pPr>
            <w:r>
              <w:rPr>
                <w:rFonts w:eastAsia="Calibri"/>
                <w:b/>
                <w:bCs/>
                <w:sz w:val="24"/>
                <w:szCs w:val="24"/>
                <w:lang w:eastAsia="en-US"/>
              </w:rPr>
              <w:t>Орган, выдавший градостроительный план земельного участка</w:t>
            </w:r>
          </w:p>
        </w:tc>
        <w:tc>
          <w:tcPr>
            <w:tcW w:w="2410" w:type="dxa"/>
            <w:shd w:val="clear" w:color="auto" w:fill="auto"/>
            <w:vAlign w:val="center"/>
          </w:tcPr>
          <w:p w:rsidR="00582319" w:rsidRDefault="001E11D3">
            <w:pPr>
              <w:widowControl w:val="0"/>
              <w:autoSpaceDE w:val="0"/>
              <w:autoSpaceDN w:val="0"/>
              <w:spacing w:line="317" w:lineRule="exact"/>
              <w:ind w:left="126"/>
              <w:jc w:val="center"/>
              <w:rPr>
                <w:rFonts w:eastAsia="Calibri"/>
                <w:bCs/>
                <w:sz w:val="24"/>
                <w:szCs w:val="24"/>
                <w:lang w:val="en-US" w:eastAsia="en-US"/>
              </w:rPr>
            </w:pPr>
            <w:proofErr w:type="spellStart"/>
            <w:r>
              <w:rPr>
                <w:rFonts w:eastAsia="Calibri"/>
                <w:b/>
                <w:bCs/>
                <w:sz w:val="24"/>
                <w:szCs w:val="24"/>
                <w:lang w:val="en-US" w:eastAsia="en-US"/>
              </w:rPr>
              <w:t>Номер</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документа</w:t>
            </w:r>
            <w:proofErr w:type="spellEnd"/>
          </w:p>
        </w:tc>
        <w:tc>
          <w:tcPr>
            <w:tcW w:w="2669" w:type="dxa"/>
            <w:shd w:val="clear" w:color="auto" w:fill="auto"/>
            <w:vAlign w:val="center"/>
          </w:tcPr>
          <w:p w:rsidR="00582319" w:rsidRDefault="001E11D3">
            <w:pPr>
              <w:widowControl w:val="0"/>
              <w:autoSpaceDE w:val="0"/>
              <w:autoSpaceDN w:val="0"/>
              <w:spacing w:line="317" w:lineRule="exact"/>
              <w:ind w:left="118"/>
              <w:jc w:val="center"/>
              <w:rPr>
                <w:rFonts w:eastAsia="Calibri"/>
                <w:bCs/>
                <w:sz w:val="24"/>
                <w:szCs w:val="24"/>
                <w:lang w:val="en-US" w:eastAsia="en-US"/>
              </w:rPr>
            </w:pPr>
            <w:proofErr w:type="spellStart"/>
            <w:r>
              <w:rPr>
                <w:rFonts w:eastAsia="Calibri"/>
                <w:b/>
                <w:bCs/>
                <w:sz w:val="24"/>
                <w:szCs w:val="24"/>
                <w:lang w:val="en-US" w:eastAsia="en-US"/>
              </w:rPr>
              <w:t>Дата</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документа</w:t>
            </w:r>
            <w:proofErr w:type="spellEnd"/>
          </w:p>
        </w:tc>
      </w:tr>
      <w:tr w:rsidR="00582319">
        <w:trPr>
          <w:trHeight w:val="301"/>
        </w:trPr>
        <w:tc>
          <w:tcPr>
            <w:tcW w:w="742"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420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2410"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c>
          <w:tcPr>
            <w:tcW w:w="2669"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bl>
    <w:p w:rsidR="00582319" w:rsidRDefault="001E11D3">
      <w:pPr>
        <w:spacing w:before="99"/>
        <w:ind w:left="941"/>
        <w:jc w:val="both"/>
        <w:rPr>
          <w:bCs/>
          <w:szCs w:val="28"/>
        </w:rPr>
      </w:pPr>
      <w:r>
        <w:rPr>
          <w:b/>
          <w:bCs/>
          <w:szCs w:val="28"/>
        </w:rPr>
        <w:t xml:space="preserve">Прошу выдать дубликат решения о согласовании </w:t>
      </w:r>
      <w:r>
        <w:rPr>
          <w:b/>
          <w:bCs/>
          <w:szCs w:val="28"/>
        </w:rPr>
        <w:t>архитектурно-градостроительного облика объекта капитального строительства.</w:t>
      </w:r>
    </w:p>
    <w:p w:rsidR="00582319" w:rsidRDefault="001E11D3">
      <w:pPr>
        <w:tabs>
          <w:tab w:val="left" w:pos="10024"/>
          <w:tab w:val="left" w:pos="10087"/>
        </w:tabs>
        <w:spacing w:before="36" w:after="15" w:line="264" w:lineRule="auto"/>
        <w:ind w:left="236" w:right="390" w:hanging="1"/>
        <w:jc w:val="both"/>
        <w:rPr>
          <w:bCs/>
          <w:szCs w:val="28"/>
        </w:rPr>
      </w:pPr>
      <w:r>
        <w:rPr>
          <w:b/>
          <w:bCs/>
          <w:szCs w:val="28"/>
        </w:rPr>
        <w:t xml:space="preserve">Приложение:________________________________________________________  </w:t>
      </w:r>
      <w:r>
        <w:rPr>
          <w:b/>
          <w:bCs/>
          <w:szCs w:val="28"/>
        </w:rPr>
        <w:tab/>
      </w:r>
    </w:p>
    <w:p w:rsidR="00582319" w:rsidRDefault="001E11D3">
      <w:pPr>
        <w:tabs>
          <w:tab w:val="left" w:pos="10024"/>
          <w:tab w:val="left" w:pos="10087"/>
        </w:tabs>
        <w:spacing w:before="36" w:after="15" w:line="264" w:lineRule="auto"/>
        <w:ind w:left="236" w:right="390" w:hanging="1"/>
        <w:jc w:val="both"/>
        <w:rPr>
          <w:bCs/>
          <w:szCs w:val="28"/>
        </w:rPr>
      </w:pPr>
      <w:r>
        <w:rPr>
          <w:b/>
          <w:bCs/>
          <w:szCs w:val="28"/>
        </w:rPr>
        <w:t xml:space="preserve"> Результат рассмотрения настоящего заявления прошу:</w:t>
      </w:r>
    </w:p>
    <w:p w:rsidR="00582319" w:rsidRDefault="00582319">
      <w:pPr>
        <w:tabs>
          <w:tab w:val="left" w:pos="9883"/>
          <w:tab w:val="left" w:pos="9945"/>
        </w:tabs>
        <w:spacing w:after="120" w:line="276" w:lineRule="auto"/>
        <w:ind w:left="236" w:right="532" w:hanging="1"/>
        <w:rPr>
          <w:bCs/>
          <w:sz w:val="16"/>
          <w:szCs w:val="16"/>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82319">
        <w:trPr>
          <w:trHeight w:val="1408"/>
        </w:trPr>
        <w:tc>
          <w:tcPr>
            <w:tcW w:w="8909" w:type="dxa"/>
            <w:shd w:val="clear" w:color="auto" w:fill="auto"/>
            <w:vAlign w:val="center"/>
          </w:tcPr>
          <w:p w:rsidR="00582319" w:rsidRDefault="001E11D3">
            <w:pPr>
              <w:widowControl w:val="0"/>
              <w:autoSpaceDE w:val="0"/>
              <w:autoSpaceDN w:val="0"/>
              <w:spacing w:before="112"/>
              <w:ind w:left="119" w:right="859"/>
              <w:rPr>
                <w:rFonts w:eastAsia="Calibri"/>
                <w:bCs/>
                <w:sz w:val="24"/>
                <w:szCs w:val="24"/>
                <w:lang w:eastAsia="en-US"/>
              </w:rPr>
            </w:pPr>
            <w:r>
              <w:rPr>
                <w:rFonts w:eastAsia="Calibri"/>
                <w:b/>
                <w:bCs/>
                <w:sz w:val="24"/>
                <w:szCs w:val="24"/>
                <w:lang w:eastAsia="en-US"/>
              </w:rPr>
              <w:t>направить в форме электронного документа в личный кабинет</w:t>
            </w:r>
            <w:r>
              <w:rPr>
                <w:rFonts w:eastAsia="Calibri"/>
                <w:b/>
                <w:bCs/>
                <w:sz w:val="24"/>
                <w:szCs w:val="24"/>
                <w:lang w:eastAsia="en-US"/>
              </w:rPr>
              <w:t xml:space="preserve">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1616"/>
        </w:trPr>
        <w:tc>
          <w:tcPr>
            <w:tcW w:w="8909" w:type="dxa"/>
            <w:shd w:val="clear" w:color="auto" w:fill="auto"/>
            <w:vAlign w:val="center"/>
          </w:tcPr>
          <w:p w:rsidR="00582319" w:rsidRDefault="001E11D3">
            <w:pPr>
              <w:widowControl w:val="0"/>
              <w:autoSpaceDE w:val="0"/>
              <w:autoSpaceDN w:val="0"/>
              <w:spacing w:before="103"/>
              <w:ind w:left="121" w:hanging="2"/>
              <w:rPr>
                <w:rFonts w:eastAsia="Calibri"/>
                <w:bCs/>
                <w:sz w:val="24"/>
                <w:szCs w:val="24"/>
                <w:lang w:eastAsia="en-US"/>
              </w:rPr>
            </w:pPr>
            <w:r>
              <w:rPr>
                <w:rFonts w:eastAsia="Calibri"/>
                <w:b/>
                <w:bCs/>
                <w:sz w:val="24"/>
                <w:szCs w:val="24"/>
                <w:lang w:eastAsia="en-US"/>
              </w:rPr>
              <w:t>выдать на бумажном носителе при личном обращении в уполномоченный орган г</w:t>
            </w:r>
            <w:r>
              <w:rPr>
                <w:rFonts w:eastAsia="Calibri"/>
                <w:b/>
                <w:bCs/>
                <w:sz w:val="24"/>
                <w:szCs w:val="24"/>
                <w:lang w:eastAsia="en-US"/>
              </w:rPr>
              <w:t xml:space="preserve">осударственной власти, орган местного самоуправления либо в МФЦ предоставления государственных и муниципальных услуг, расположенный </w:t>
            </w:r>
            <w:proofErr w:type="gramStart"/>
            <w:r>
              <w:rPr>
                <w:rFonts w:eastAsia="Calibri"/>
                <w:b/>
                <w:bCs/>
                <w:sz w:val="24"/>
                <w:szCs w:val="24"/>
                <w:lang w:eastAsia="en-US"/>
              </w:rPr>
              <w:t>по</w:t>
            </w:r>
            <w:proofErr w:type="gramEnd"/>
          </w:p>
          <w:p w:rsidR="00582319" w:rsidRDefault="001E11D3">
            <w:pPr>
              <w:widowControl w:val="0"/>
              <w:tabs>
                <w:tab w:val="left" w:pos="5976"/>
              </w:tabs>
              <w:autoSpaceDE w:val="0"/>
              <w:autoSpaceDN w:val="0"/>
              <w:spacing w:line="321" w:lineRule="exact"/>
              <w:ind w:left="121"/>
              <w:rPr>
                <w:rFonts w:eastAsia="Calibri"/>
                <w:bCs/>
                <w:sz w:val="24"/>
                <w:szCs w:val="24"/>
                <w:lang w:eastAsia="en-US"/>
              </w:rPr>
            </w:pPr>
            <w:proofErr w:type="spellStart"/>
            <w:r>
              <w:rPr>
                <w:rFonts w:eastAsia="Calibri"/>
                <w:b/>
                <w:bCs/>
                <w:sz w:val="24"/>
                <w:szCs w:val="24"/>
                <w:lang w:val="en-US" w:eastAsia="en-US"/>
              </w:rPr>
              <w:t>адресу</w:t>
            </w:r>
            <w:proofErr w:type="spellEnd"/>
            <w:r>
              <w:rPr>
                <w:rFonts w:eastAsia="Calibri"/>
                <w:b/>
                <w:bCs/>
                <w:sz w:val="24"/>
                <w:szCs w:val="24"/>
                <w:lang w:val="en-US" w:eastAsia="en-US"/>
              </w:rPr>
              <w:t xml:space="preserve">: </w:t>
            </w:r>
            <w:r>
              <w:rPr>
                <w:rFonts w:eastAsia="Calibri"/>
                <w:b/>
                <w:bCs/>
                <w:sz w:val="24"/>
                <w:szCs w:val="24"/>
                <w:lang w:eastAsia="en-US"/>
              </w:rPr>
              <w:t>______________________________________________________________</w:t>
            </w:r>
          </w:p>
          <w:p w:rsidR="00582319" w:rsidRDefault="00582319">
            <w:pPr>
              <w:widowControl w:val="0"/>
              <w:tabs>
                <w:tab w:val="left" w:pos="5976"/>
              </w:tabs>
              <w:autoSpaceDE w:val="0"/>
              <w:autoSpaceDN w:val="0"/>
              <w:spacing w:line="321" w:lineRule="exact"/>
              <w:ind w:left="121"/>
              <w:rPr>
                <w:rFonts w:eastAsia="Calibri"/>
                <w:bCs/>
                <w:sz w:val="24"/>
                <w:szCs w:val="24"/>
                <w:lang w:eastAsia="en-US"/>
              </w:rPr>
            </w:pP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r w:rsidR="00582319">
        <w:trPr>
          <w:trHeight w:val="1040"/>
        </w:trPr>
        <w:tc>
          <w:tcPr>
            <w:tcW w:w="8909" w:type="dxa"/>
            <w:shd w:val="clear" w:color="auto" w:fill="auto"/>
            <w:vAlign w:val="center"/>
          </w:tcPr>
          <w:p w:rsidR="00582319" w:rsidRDefault="001E11D3">
            <w:pPr>
              <w:widowControl w:val="0"/>
              <w:autoSpaceDE w:val="0"/>
              <w:autoSpaceDN w:val="0"/>
              <w:spacing w:before="98"/>
              <w:ind w:left="120"/>
              <w:rPr>
                <w:rFonts w:eastAsia="Calibri"/>
                <w:bCs/>
                <w:sz w:val="24"/>
                <w:szCs w:val="24"/>
                <w:lang w:eastAsia="en-US"/>
              </w:rPr>
            </w:pPr>
            <w:r>
              <w:rPr>
                <w:rFonts w:eastAsia="Calibri"/>
                <w:b/>
                <w:bCs/>
                <w:sz w:val="24"/>
                <w:szCs w:val="24"/>
                <w:lang w:eastAsia="en-US"/>
              </w:rPr>
              <w:t xml:space="preserve">направить на бумажном носителе на почтовый </w:t>
            </w:r>
            <w:r>
              <w:rPr>
                <w:rFonts w:eastAsia="Calibri"/>
                <w:b/>
                <w:bCs/>
                <w:sz w:val="24"/>
                <w:szCs w:val="24"/>
                <w:lang w:eastAsia="en-US"/>
              </w:rPr>
              <w:t>адрес:________________________________________________________________</w:t>
            </w:r>
          </w:p>
          <w:p w:rsidR="00582319" w:rsidRDefault="00582319">
            <w:pPr>
              <w:widowControl w:val="0"/>
              <w:autoSpaceDE w:val="0"/>
              <w:autoSpaceDN w:val="0"/>
              <w:rPr>
                <w:rFonts w:ascii="Calibri" w:eastAsia="Calibri" w:hAnsi="Calibri"/>
                <w:lang w:eastAsia="en-US"/>
              </w:rPr>
            </w:pPr>
          </w:p>
        </w:tc>
        <w:tc>
          <w:tcPr>
            <w:tcW w:w="1257" w:type="dxa"/>
            <w:shd w:val="clear" w:color="auto" w:fill="auto"/>
            <w:vAlign w:val="center"/>
          </w:tcPr>
          <w:p w:rsidR="00582319" w:rsidRDefault="00582319">
            <w:pPr>
              <w:widowControl w:val="0"/>
              <w:autoSpaceDE w:val="0"/>
              <w:autoSpaceDN w:val="0"/>
              <w:jc w:val="center"/>
              <w:rPr>
                <w:rFonts w:ascii="Calibri" w:eastAsia="Calibri" w:hAnsi="Calibri"/>
                <w:bCs/>
                <w:sz w:val="22"/>
                <w:szCs w:val="22"/>
                <w:lang w:eastAsia="en-US"/>
              </w:rPr>
            </w:pPr>
          </w:p>
        </w:tc>
      </w:tr>
      <w:tr w:rsidR="00582319">
        <w:trPr>
          <w:trHeight w:val="346"/>
        </w:trPr>
        <w:tc>
          <w:tcPr>
            <w:tcW w:w="10166" w:type="dxa"/>
            <w:gridSpan w:val="2"/>
            <w:shd w:val="clear" w:color="auto" w:fill="auto"/>
            <w:vAlign w:val="center"/>
          </w:tcPr>
          <w:p w:rsidR="00582319" w:rsidRDefault="001E11D3">
            <w:pPr>
              <w:widowControl w:val="0"/>
              <w:autoSpaceDE w:val="0"/>
              <w:autoSpaceDN w:val="0"/>
              <w:jc w:val="center"/>
              <w:rPr>
                <w:rFonts w:ascii="Calibri" w:eastAsia="Calibri" w:hAnsi="Calibri"/>
                <w:bCs/>
                <w:sz w:val="22"/>
                <w:szCs w:val="22"/>
                <w:lang w:eastAsia="en-US"/>
              </w:rPr>
            </w:pPr>
            <w:r>
              <w:rPr>
                <w:rFonts w:eastAsia="Calibri"/>
                <w:i/>
                <w:sz w:val="24"/>
                <w:szCs w:val="24"/>
                <w:lang w:eastAsia="en-US"/>
              </w:rPr>
              <w:t>Указывается один из перечисленных способов</w:t>
            </w:r>
          </w:p>
        </w:tc>
      </w:tr>
    </w:tbl>
    <w:p w:rsidR="00582319" w:rsidRDefault="00582319">
      <w:pPr>
        <w:ind w:left="4253"/>
        <w:jc w:val="center"/>
        <w:rPr>
          <w:szCs w:val="28"/>
        </w:rPr>
      </w:pPr>
    </w:p>
    <w:p w:rsidR="00582319" w:rsidRDefault="001E11D3">
      <w:pPr>
        <w:ind w:left="2410"/>
        <w:jc w:val="center"/>
        <w:rPr>
          <w:sz w:val="20"/>
        </w:rPr>
      </w:pPr>
      <w:proofErr w:type="gramStart"/>
      <w:r>
        <w:rPr>
          <w:szCs w:val="28"/>
        </w:rPr>
        <w:t xml:space="preserve">______________       __________________________                                                                                    </w:t>
      </w:r>
      <w:r>
        <w:rPr>
          <w:sz w:val="20"/>
        </w:rPr>
        <w:t>(подпись)                        (фамилия, имя, отчество (при наличии)</w:t>
      </w:r>
      <w:proofErr w:type="gramEnd"/>
    </w:p>
    <w:p w:rsidR="00582319" w:rsidRDefault="001E11D3">
      <w:pPr>
        <w:tabs>
          <w:tab w:val="left" w:pos="4395"/>
        </w:tabs>
        <w:autoSpaceDE w:val="0"/>
        <w:autoSpaceDN w:val="0"/>
        <w:ind w:left="57" w:right="57"/>
        <w:jc w:val="both"/>
        <w:rPr>
          <w:bCs/>
          <w:i/>
          <w:szCs w:val="28"/>
        </w:rPr>
      </w:pPr>
      <w:r>
        <w:rPr>
          <w:szCs w:val="28"/>
        </w:rPr>
        <w:t xml:space="preserve">    Настоящим заявлением я  </w:t>
      </w:r>
    </w:p>
    <w:p w:rsidR="00582319" w:rsidRDefault="00582319">
      <w:pPr>
        <w:pBdr>
          <w:top w:val="single" w:sz="4" w:space="1" w:color="auto"/>
        </w:pBdr>
        <w:autoSpaceDE w:val="0"/>
        <w:autoSpaceDN w:val="0"/>
        <w:ind w:left="3765"/>
        <w:rPr>
          <w:sz w:val="2"/>
          <w:szCs w:val="2"/>
        </w:rPr>
      </w:pPr>
    </w:p>
    <w:p w:rsidR="00582319" w:rsidRDefault="00582319">
      <w:pPr>
        <w:autoSpaceDE w:val="0"/>
        <w:autoSpaceDN w:val="0"/>
        <w:rPr>
          <w:szCs w:val="28"/>
        </w:rPr>
      </w:pPr>
    </w:p>
    <w:p w:rsidR="00582319" w:rsidRDefault="001E11D3">
      <w:pPr>
        <w:pBdr>
          <w:top w:val="single" w:sz="4" w:space="1" w:color="auto"/>
        </w:pBdr>
        <w:autoSpaceDE w:val="0"/>
        <w:autoSpaceDN w:val="0"/>
        <w:jc w:val="center"/>
        <w:rPr>
          <w:sz w:val="20"/>
        </w:rPr>
      </w:pPr>
      <w:proofErr w:type="gramStart"/>
      <w:r>
        <w:rPr>
          <w:sz w:val="20"/>
        </w:rPr>
        <w:t>(фамилия, имя, отчество (при наличии)</w:t>
      </w:r>
      <w:proofErr w:type="gramEnd"/>
    </w:p>
    <w:p w:rsidR="00582319" w:rsidRDefault="001E11D3">
      <w:pPr>
        <w:autoSpaceDE w:val="0"/>
        <w:autoSpaceDN w:val="0"/>
        <w:spacing w:after="480"/>
        <w:contextualSpacing/>
        <w:jc w:val="both"/>
        <w:rPr>
          <w:szCs w:val="28"/>
        </w:rPr>
      </w:pPr>
      <w:r>
        <w:rPr>
          <w:szCs w:val="28"/>
        </w:rPr>
        <w:t>даю согласие на обработку персональных данных (в случае если застройщиком является физическое лицо).</w:t>
      </w:r>
    </w:p>
    <w:p w:rsidR="00582319" w:rsidRDefault="00582319">
      <w:pPr>
        <w:autoSpaceDE w:val="0"/>
        <w:autoSpaceDN w:val="0"/>
        <w:spacing w:after="480"/>
        <w:contextualSpacing/>
        <w:jc w:val="both"/>
        <w:rPr>
          <w:szCs w:val="28"/>
        </w:rPr>
      </w:pPr>
    </w:p>
    <w:tbl>
      <w:tblPr>
        <w:tblW w:w="10490" w:type="dxa"/>
        <w:tblInd w:w="28" w:type="dxa"/>
        <w:tblLayout w:type="fixed"/>
        <w:tblCellMar>
          <w:left w:w="28" w:type="dxa"/>
          <w:right w:w="28" w:type="dxa"/>
        </w:tblCellMar>
        <w:tblLook w:val="0000" w:firstRow="0" w:lastRow="0" w:firstColumn="0" w:lastColumn="0" w:noHBand="0" w:noVBand="0"/>
      </w:tblPr>
      <w:tblGrid>
        <w:gridCol w:w="4395"/>
        <w:gridCol w:w="283"/>
        <w:gridCol w:w="2268"/>
        <w:gridCol w:w="284"/>
        <w:gridCol w:w="3260"/>
      </w:tblGrid>
      <w:tr w:rsidR="00582319">
        <w:trPr>
          <w:cantSplit/>
        </w:trPr>
        <w:tc>
          <w:tcPr>
            <w:tcW w:w="4395"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3" w:type="dxa"/>
            <w:tcBorders>
              <w:top w:val="nil"/>
              <w:left w:val="nil"/>
              <w:bottom w:val="nil"/>
              <w:right w:val="nil"/>
            </w:tcBorders>
            <w:vAlign w:val="bottom"/>
          </w:tcPr>
          <w:p w:rsidR="00582319" w:rsidRDefault="00582319">
            <w:pPr>
              <w:autoSpaceDE w:val="0"/>
              <w:autoSpaceDN w:val="0"/>
              <w:rPr>
                <w:sz w:val="24"/>
                <w:szCs w:val="24"/>
              </w:rPr>
            </w:pPr>
          </w:p>
        </w:tc>
        <w:tc>
          <w:tcPr>
            <w:tcW w:w="2268"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4" w:type="dxa"/>
            <w:tcBorders>
              <w:top w:val="nil"/>
              <w:left w:val="nil"/>
              <w:bottom w:val="nil"/>
              <w:right w:val="nil"/>
            </w:tcBorders>
            <w:vAlign w:val="bottom"/>
          </w:tcPr>
          <w:p w:rsidR="00582319" w:rsidRDefault="00582319">
            <w:pPr>
              <w:autoSpaceDE w:val="0"/>
              <w:autoSpaceDN w:val="0"/>
              <w:jc w:val="center"/>
              <w:rPr>
                <w:sz w:val="24"/>
                <w:szCs w:val="24"/>
              </w:rPr>
            </w:pPr>
          </w:p>
        </w:tc>
        <w:tc>
          <w:tcPr>
            <w:tcW w:w="3260"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r>
      <w:tr w:rsidR="00582319">
        <w:trPr>
          <w:cantSplit/>
        </w:trPr>
        <w:tc>
          <w:tcPr>
            <w:tcW w:w="4395" w:type="dxa"/>
            <w:tcBorders>
              <w:top w:val="nil"/>
              <w:left w:val="nil"/>
              <w:bottom w:val="nil"/>
              <w:right w:val="nil"/>
            </w:tcBorders>
          </w:tcPr>
          <w:p w:rsidR="00582319" w:rsidRDefault="001E11D3">
            <w:pPr>
              <w:autoSpaceDE w:val="0"/>
              <w:autoSpaceDN w:val="0"/>
              <w:jc w:val="center"/>
              <w:rPr>
                <w:sz w:val="20"/>
              </w:rPr>
            </w:pPr>
            <w:r>
              <w:rPr>
                <w:sz w:val="20"/>
              </w:rPr>
              <w:t>(должность, в случае если застройщиком является юридическое лицо)</w:t>
            </w:r>
          </w:p>
        </w:tc>
        <w:tc>
          <w:tcPr>
            <w:tcW w:w="283" w:type="dxa"/>
            <w:tcBorders>
              <w:top w:val="nil"/>
              <w:left w:val="nil"/>
              <w:bottom w:val="nil"/>
              <w:right w:val="nil"/>
            </w:tcBorders>
          </w:tcPr>
          <w:p w:rsidR="00582319" w:rsidRDefault="00582319">
            <w:pPr>
              <w:autoSpaceDE w:val="0"/>
              <w:autoSpaceDN w:val="0"/>
              <w:rPr>
                <w:sz w:val="20"/>
              </w:rPr>
            </w:pPr>
          </w:p>
        </w:tc>
        <w:tc>
          <w:tcPr>
            <w:tcW w:w="2268" w:type="dxa"/>
            <w:tcBorders>
              <w:top w:val="nil"/>
              <w:left w:val="nil"/>
              <w:bottom w:val="nil"/>
              <w:right w:val="nil"/>
            </w:tcBorders>
          </w:tcPr>
          <w:p w:rsidR="00582319" w:rsidRDefault="001E11D3">
            <w:pPr>
              <w:autoSpaceDE w:val="0"/>
              <w:autoSpaceDN w:val="0"/>
              <w:jc w:val="center"/>
              <w:rPr>
                <w:sz w:val="20"/>
              </w:rPr>
            </w:pPr>
            <w:r>
              <w:rPr>
                <w:sz w:val="20"/>
              </w:rPr>
              <w:t>(подпись)</w:t>
            </w:r>
          </w:p>
        </w:tc>
        <w:tc>
          <w:tcPr>
            <w:tcW w:w="284" w:type="dxa"/>
            <w:tcBorders>
              <w:top w:val="nil"/>
              <w:left w:val="nil"/>
              <w:bottom w:val="nil"/>
              <w:right w:val="nil"/>
            </w:tcBorders>
          </w:tcPr>
          <w:p w:rsidR="00582319" w:rsidRDefault="00582319">
            <w:pPr>
              <w:autoSpaceDE w:val="0"/>
              <w:autoSpaceDN w:val="0"/>
              <w:jc w:val="center"/>
              <w:rPr>
                <w:sz w:val="20"/>
              </w:rPr>
            </w:pPr>
          </w:p>
        </w:tc>
        <w:tc>
          <w:tcPr>
            <w:tcW w:w="3260" w:type="dxa"/>
            <w:tcBorders>
              <w:top w:val="nil"/>
              <w:left w:val="nil"/>
              <w:bottom w:val="nil"/>
              <w:right w:val="nil"/>
            </w:tcBorders>
          </w:tcPr>
          <w:p w:rsidR="00582319" w:rsidRDefault="001E11D3">
            <w:pPr>
              <w:autoSpaceDE w:val="0"/>
              <w:autoSpaceDN w:val="0"/>
              <w:jc w:val="center"/>
              <w:rPr>
                <w:sz w:val="20"/>
              </w:rPr>
            </w:pPr>
            <w:r>
              <w:rPr>
                <w:sz w:val="20"/>
              </w:rPr>
              <w:t>(расшифровка подписи)</w:t>
            </w:r>
          </w:p>
        </w:tc>
      </w:tr>
    </w:tbl>
    <w:p w:rsidR="00582319" w:rsidRDefault="00582319">
      <w:pPr>
        <w:ind w:left="2410"/>
        <w:jc w:val="center"/>
        <w:rPr>
          <w:sz w:val="20"/>
        </w:rPr>
      </w:pPr>
    </w:p>
    <w:p w:rsidR="00582319" w:rsidRDefault="00582319">
      <w:pPr>
        <w:ind w:left="2410"/>
        <w:jc w:val="center"/>
        <w:rPr>
          <w:sz w:val="20"/>
        </w:rPr>
        <w:sectPr w:rsidR="00582319">
          <w:pgSz w:w="11900" w:h="16840"/>
          <w:pgMar w:top="1140" w:right="380" w:bottom="280" w:left="1040"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8</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w:t>
      </w:r>
    </w:p>
    <w:p w:rsidR="00582319" w:rsidRDefault="001E11D3">
      <w:pPr>
        <w:autoSpaceDE w:val="0"/>
        <w:ind w:left="4395"/>
        <w:jc w:val="center"/>
        <w:rPr>
          <w:color w:val="000000"/>
          <w:szCs w:val="28"/>
        </w:rPr>
      </w:pPr>
      <w:r>
        <w:rPr>
          <w:color w:val="000000"/>
          <w:szCs w:val="28"/>
        </w:rPr>
        <w:t xml:space="preserve"> «Предоставление решения о согласовании архитектурно-градостроительного облика </w:t>
      </w:r>
    </w:p>
    <w:p w:rsidR="00582319" w:rsidRDefault="001E11D3">
      <w:pPr>
        <w:autoSpaceDE w:val="0"/>
        <w:ind w:left="4395"/>
        <w:jc w:val="center"/>
      </w:pPr>
      <w:r>
        <w:rPr>
          <w:color w:val="000000"/>
          <w:szCs w:val="28"/>
        </w:rPr>
        <w:t>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582319">
      <w:pPr>
        <w:rPr>
          <w:bCs/>
          <w:color w:val="000000"/>
          <w:szCs w:val="28"/>
        </w:rPr>
      </w:pPr>
    </w:p>
    <w:p w:rsidR="00582319" w:rsidRDefault="001E11D3">
      <w:pPr>
        <w:tabs>
          <w:tab w:val="left" w:pos="9071"/>
        </w:tabs>
        <w:spacing w:line="240" w:lineRule="atLeast"/>
        <w:ind w:left="4820"/>
      </w:pPr>
      <w:r>
        <w:rPr>
          <w:color w:val="000000"/>
          <w:szCs w:val="28"/>
        </w:rPr>
        <w:t>Кому________________________________ _____________________________________</w:t>
      </w:r>
    </w:p>
    <w:p w:rsidR="00582319" w:rsidRDefault="001E11D3">
      <w:pPr>
        <w:spacing w:line="240" w:lineRule="atLeast"/>
        <w:ind w:left="4820"/>
        <w:jc w:val="center"/>
        <w:rPr>
          <w:bCs/>
          <w:sz w:val="20"/>
        </w:rPr>
      </w:pPr>
      <w:proofErr w:type="gramStart"/>
      <w:r>
        <w:rPr>
          <w:bCs/>
          <w:sz w:val="20"/>
        </w:rPr>
        <w:t>(фамилия, имя, отчество (при наличии) заявителя, ОГРНИП</w:t>
      </w:r>
      <w:proofErr w:type="gramEnd"/>
    </w:p>
    <w:p w:rsidR="00582319" w:rsidRDefault="001E11D3">
      <w:pPr>
        <w:spacing w:line="240" w:lineRule="atLeast"/>
        <w:ind w:left="4820"/>
        <w:jc w:val="center"/>
        <w:rPr>
          <w:bCs/>
          <w:sz w:val="20"/>
        </w:rPr>
      </w:pPr>
      <w:r>
        <w:rPr>
          <w:bCs/>
          <w:sz w:val="20"/>
        </w:rPr>
        <w:t xml:space="preserve"> </w:t>
      </w:r>
      <w:proofErr w:type="gramStart"/>
      <w:r>
        <w:rPr>
          <w:bCs/>
          <w:sz w:val="20"/>
        </w:rPr>
        <w:t>(</w:t>
      </w:r>
      <w:r>
        <w:rPr>
          <w:bCs/>
          <w:sz w:val="20"/>
        </w:rPr>
        <w:t>для физического лица, зарегистрированного в качестве индивидуального предпринимателя) -  для физического</w:t>
      </w:r>
      <w:proofErr w:type="gramEnd"/>
    </w:p>
    <w:p w:rsidR="00582319" w:rsidRDefault="001E11D3">
      <w:pPr>
        <w:spacing w:line="240" w:lineRule="atLeast"/>
        <w:ind w:left="4820"/>
        <w:jc w:val="center"/>
        <w:rPr>
          <w:bCs/>
          <w:sz w:val="20"/>
        </w:rPr>
      </w:pPr>
      <w:r>
        <w:rPr>
          <w:bCs/>
          <w:sz w:val="20"/>
        </w:rPr>
        <w:t xml:space="preserve"> лица, полное наименование заявителя, ИНН, ОГРН - для юридического лица</w:t>
      </w:r>
    </w:p>
    <w:p w:rsidR="00582319" w:rsidRDefault="001E11D3">
      <w:pPr>
        <w:spacing w:line="240" w:lineRule="atLeast"/>
        <w:ind w:left="4820"/>
        <w:rPr>
          <w:bCs/>
          <w:sz w:val="20"/>
        </w:rPr>
      </w:pPr>
      <w:r>
        <w:rPr>
          <w:bCs/>
          <w:sz w:val="20"/>
        </w:rPr>
        <w:t>________________________________________________________________________________________________________</w:t>
      </w:r>
    </w:p>
    <w:p w:rsidR="00582319" w:rsidRDefault="001E11D3">
      <w:pPr>
        <w:spacing w:line="240" w:lineRule="atLeast"/>
        <w:ind w:left="4820"/>
        <w:jc w:val="center"/>
        <w:rPr>
          <w:bCs/>
          <w:sz w:val="20"/>
        </w:rPr>
      </w:pPr>
      <w:r>
        <w:rPr>
          <w:bCs/>
          <w:sz w:val="20"/>
        </w:rPr>
        <w:t>почтовый индекс и адрес, телефон, адрес электронной почты)</w:t>
      </w:r>
    </w:p>
    <w:p w:rsidR="00582319" w:rsidRDefault="00582319">
      <w:pPr>
        <w:spacing w:line="240" w:lineRule="atLeast"/>
        <w:ind w:left="4820"/>
        <w:jc w:val="center"/>
      </w:pPr>
    </w:p>
    <w:p w:rsidR="00582319" w:rsidRDefault="001E11D3">
      <w:pPr>
        <w:tabs>
          <w:tab w:val="center" w:pos="5253"/>
          <w:tab w:val="left" w:pos="6597"/>
        </w:tabs>
        <w:spacing w:line="322" w:lineRule="exact"/>
        <w:ind w:left="325" w:right="299"/>
        <w:rPr>
          <w:b/>
          <w:bCs/>
          <w:lang w:val="x-none"/>
        </w:rPr>
      </w:pPr>
      <w:r>
        <w:rPr>
          <w:w w:val="105"/>
          <w:lang w:val="x-none"/>
        </w:rPr>
        <w:tab/>
      </w:r>
      <w:r>
        <w:rPr>
          <w:b/>
          <w:bCs/>
          <w:lang w:val="x-none"/>
        </w:rPr>
        <w:t>Р Е Ш Е Н И Е</w:t>
      </w:r>
      <w:r>
        <w:rPr>
          <w:b/>
          <w:bCs/>
          <w:lang w:val="x-none"/>
        </w:rPr>
        <w:tab/>
      </w:r>
    </w:p>
    <w:p w:rsidR="00582319" w:rsidRDefault="001E11D3">
      <w:pPr>
        <w:ind w:right="299"/>
        <w:jc w:val="center"/>
        <w:rPr>
          <w:b/>
          <w:bCs/>
        </w:rPr>
      </w:pPr>
      <w:r>
        <w:rPr>
          <w:b/>
          <w:bCs/>
          <w:lang w:val="x-none"/>
        </w:rPr>
        <w:t xml:space="preserve">об отказе </w:t>
      </w:r>
      <w:r>
        <w:rPr>
          <w:b/>
          <w:bCs/>
        </w:rPr>
        <w:t xml:space="preserve">в выдаче дубликата решения о согласовании </w:t>
      </w:r>
      <w:r>
        <w:rPr>
          <w:b/>
          <w:bCs/>
        </w:rPr>
        <w:t>архитектурно-градостроительного облика объекта капитального строительства</w:t>
      </w:r>
    </w:p>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kern w:val="1"/>
          <w:szCs w:val="28"/>
          <w:lang w:eastAsia="zh-CN" w:bidi="hi-IN"/>
        </w:rPr>
        <w:t xml:space="preserve"> </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1E11D3">
      <w:pPr>
        <w:tabs>
          <w:tab w:val="left" w:pos="6307"/>
          <w:tab w:val="left" w:pos="7655"/>
        </w:tabs>
        <w:spacing w:before="11" w:line="228" w:lineRule="auto"/>
        <w:ind w:left="230" w:right="301"/>
        <w:rPr>
          <w:bCs/>
          <w:szCs w:val="28"/>
        </w:rPr>
      </w:pPr>
      <w:r>
        <w:rPr>
          <w:b/>
          <w:bCs/>
          <w:szCs w:val="28"/>
        </w:rPr>
        <w:t xml:space="preserve">по результатам рассмотрения заявления о выдаче дубликата решения о согласовании архитектурно-градостроительного облика объекта капитального строительства </w:t>
      </w:r>
      <w:proofErr w:type="gramStart"/>
      <w:r>
        <w:rPr>
          <w:b/>
          <w:bCs/>
          <w:szCs w:val="28"/>
        </w:rPr>
        <w:t>от</w:t>
      </w:r>
      <w:proofErr w:type="gramEnd"/>
      <w:r>
        <w:rPr>
          <w:b/>
          <w:bCs/>
          <w:szCs w:val="28"/>
        </w:rPr>
        <w:t xml:space="preserve"> __________________№ _________________</w:t>
      </w:r>
      <w:r>
        <w:rPr>
          <w:b/>
          <w:bCs/>
          <w:szCs w:val="28"/>
        </w:rPr>
        <w:tab/>
        <w:t>принято решение</w:t>
      </w:r>
    </w:p>
    <w:p w:rsidR="00582319" w:rsidRDefault="001E11D3">
      <w:pPr>
        <w:spacing w:line="230" w:lineRule="exact"/>
        <w:ind w:left="3686"/>
        <w:rPr>
          <w:bCs/>
          <w:sz w:val="20"/>
        </w:rPr>
      </w:pPr>
      <w:r>
        <w:rPr>
          <w:b/>
          <w:bCs/>
          <w:sz w:val="20"/>
        </w:rPr>
        <w:t>(дата и номер регистрации)</w:t>
      </w:r>
    </w:p>
    <w:p w:rsidR="00582319" w:rsidRDefault="001E11D3">
      <w:pPr>
        <w:tabs>
          <w:tab w:val="left" w:pos="284"/>
          <w:tab w:val="left" w:pos="5512"/>
          <w:tab w:val="left" w:pos="10490"/>
        </w:tabs>
        <w:spacing w:before="7" w:line="230" w:lineRule="auto"/>
        <w:ind w:left="142" w:right="-10" w:firstLine="2"/>
        <w:rPr>
          <w:bCs/>
          <w:szCs w:val="28"/>
        </w:rPr>
      </w:pPr>
      <w:r>
        <w:rPr>
          <w:b/>
          <w:bCs/>
          <w:szCs w:val="28"/>
        </w:rPr>
        <w:t>об отказе в выдаче</w:t>
      </w:r>
      <w:r>
        <w:rPr>
          <w:b/>
          <w:bCs/>
          <w:szCs w:val="28"/>
        </w:rPr>
        <w:t xml:space="preserve"> дубликата решения о согласовании архитектурно-градостроительного облика объекта капитального строительства.</w:t>
      </w:r>
    </w:p>
    <w:p w:rsidR="00582319" w:rsidRDefault="001E11D3">
      <w:pPr>
        <w:tabs>
          <w:tab w:val="left" w:pos="1088"/>
          <w:tab w:val="left" w:pos="10490"/>
        </w:tabs>
        <w:spacing w:before="4" w:after="120"/>
        <w:ind w:left="142" w:right="-10" w:firstLine="2"/>
        <w:rPr>
          <w:bCs/>
          <w:sz w:val="16"/>
          <w:szCs w:val="16"/>
        </w:rPr>
      </w:pPr>
      <w:r>
        <w:rPr>
          <w:b/>
          <w:bCs/>
          <w:szCs w:val="28"/>
        </w:rPr>
        <w:tab/>
      </w:r>
    </w:p>
    <w:tbl>
      <w:tblPr>
        <w:tblW w:w="0" w:type="auto"/>
        <w:tblInd w:w="1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200"/>
        <w:gridCol w:w="4671"/>
        <w:gridCol w:w="4253"/>
      </w:tblGrid>
      <w:tr w:rsidR="00582319">
        <w:trPr>
          <w:trHeight w:val="1866"/>
        </w:trPr>
        <w:tc>
          <w:tcPr>
            <w:tcW w:w="1200" w:type="dxa"/>
            <w:shd w:val="clear" w:color="auto" w:fill="auto"/>
            <w:vAlign w:val="center"/>
          </w:tcPr>
          <w:p w:rsidR="00582319" w:rsidRDefault="001E11D3">
            <w:pPr>
              <w:widowControl w:val="0"/>
              <w:autoSpaceDE w:val="0"/>
              <w:autoSpaceDN w:val="0"/>
              <w:spacing w:before="102" w:line="230" w:lineRule="auto"/>
              <w:ind w:left="73" w:right="116" w:firstLine="8"/>
              <w:jc w:val="center"/>
              <w:rPr>
                <w:rFonts w:eastAsia="Calibri"/>
                <w:bCs/>
                <w:sz w:val="24"/>
                <w:szCs w:val="24"/>
                <w:lang w:eastAsia="en-US"/>
              </w:rPr>
            </w:pPr>
            <w:r>
              <w:rPr>
                <w:rFonts w:eastAsia="Calibri"/>
                <w:b/>
                <w:bCs/>
                <w:sz w:val="24"/>
                <w:szCs w:val="24"/>
                <w:lang w:eastAsia="en-US"/>
              </w:rPr>
              <w:t xml:space="preserve">№ пункта </w:t>
            </w:r>
            <w:proofErr w:type="spellStart"/>
            <w:r>
              <w:rPr>
                <w:rFonts w:eastAsia="Calibri"/>
                <w:b/>
                <w:bCs/>
                <w:sz w:val="24"/>
                <w:szCs w:val="24"/>
                <w:lang w:eastAsia="en-US"/>
              </w:rPr>
              <w:t>Админ</w:t>
            </w:r>
            <w:proofErr w:type="gramStart"/>
            <w:r>
              <w:rPr>
                <w:rFonts w:eastAsia="Calibri"/>
                <w:b/>
                <w:bCs/>
                <w:sz w:val="24"/>
                <w:szCs w:val="24"/>
                <w:lang w:eastAsia="en-US"/>
              </w:rPr>
              <w:t>и</w:t>
            </w:r>
            <w:proofErr w:type="spellEnd"/>
            <w:r>
              <w:rPr>
                <w:rFonts w:eastAsia="Calibri"/>
                <w:b/>
                <w:bCs/>
                <w:sz w:val="24"/>
                <w:szCs w:val="24"/>
                <w:lang w:eastAsia="en-US"/>
              </w:rPr>
              <w:t>-</w:t>
            </w:r>
            <w:proofErr w:type="gramEnd"/>
            <w:r>
              <w:rPr>
                <w:rFonts w:eastAsia="Calibri"/>
                <w:b/>
                <w:bCs/>
                <w:sz w:val="24"/>
                <w:szCs w:val="24"/>
                <w:lang w:eastAsia="en-US"/>
              </w:rPr>
              <w:t xml:space="preserve"> </w:t>
            </w:r>
            <w:proofErr w:type="spellStart"/>
            <w:r>
              <w:rPr>
                <w:rFonts w:eastAsia="Calibri"/>
                <w:b/>
                <w:bCs/>
                <w:sz w:val="24"/>
                <w:szCs w:val="24"/>
                <w:lang w:eastAsia="en-US"/>
              </w:rPr>
              <w:t>стратив</w:t>
            </w:r>
            <w:proofErr w:type="spellEnd"/>
            <w:r>
              <w:rPr>
                <w:rFonts w:eastAsia="Calibri"/>
                <w:b/>
                <w:bCs/>
                <w:sz w:val="24"/>
                <w:szCs w:val="24"/>
                <w:lang w:eastAsia="en-US"/>
              </w:rPr>
              <w:t xml:space="preserve">- </w:t>
            </w:r>
            <w:proofErr w:type="spellStart"/>
            <w:r>
              <w:rPr>
                <w:rFonts w:eastAsia="Calibri"/>
                <w:b/>
                <w:bCs/>
                <w:sz w:val="24"/>
                <w:szCs w:val="24"/>
                <w:lang w:eastAsia="en-US"/>
              </w:rPr>
              <w:t>ного</w:t>
            </w:r>
            <w:proofErr w:type="spellEnd"/>
            <w:r>
              <w:rPr>
                <w:rFonts w:eastAsia="Calibri"/>
                <w:b/>
                <w:bCs/>
                <w:sz w:val="24"/>
                <w:szCs w:val="24"/>
                <w:lang w:eastAsia="en-US"/>
              </w:rPr>
              <w:t xml:space="preserve"> </w:t>
            </w:r>
            <w:proofErr w:type="spellStart"/>
            <w:r>
              <w:rPr>
                <w:rFonts w:eastAsia="Calibri"/>
                <w:b/>
                <w:bCs/>
                <w:sz w:val="24"/>
                <w:szCs w:val="24"/>
                <w:lang w:eastAsia="en-US"/>
              </w:rPr>
              <w:t>регламен</w:t>
            </w:r>
            <w:proofErr w:type="spellEnd"/>
            <w:r>
              <w:rPr>
                <w:rFonts w:eastAsia="Calibri"/>
                <w:b/>
                <w:bCs/>
                <w:sz w:val="24"/>
                <w:szCs w:val="24"/>
                <w:lang w:eastAsia="en-US"/>
              </w:rPr>
              <w:t>- та</w:t>
            </w:r>
          </w:p>
        </w:tc>
        <w:tc>
          <w:tcPr>
            <w:tcW w:w="4671" w:type="dxa"/>
            <w:shd w:val="clear" w:color="auto" w:fill="auto"/>
            <w:vAlign w:val="center"/>
          </w:tcPr>
          <w:p w:rsidR="00582319" w:rsidRDefault="001E11D3">
            <w:pPr>
              <w:widowControl w:val="0"/>
              <w:tabs>
                <w:tab w:val="left" w:pos="708"/>
              </w:tabs>
              <w:suppressAutoHyphens/>
              <w:spacing w:line="317" w:lineRule="exact"/>
              <w:jc w:val="center"/>
              <w:rPr>
                <w:rFonts w:ascii="Liberation Serif" w:eastAsia="Calibri" w:hAnsi="Liberation Serif" w:cs="Mangal"/>
                <w:color w:val="00000A"/>
                <w:kern w:val="2"/>
                <w:sz w:val="24"/>
                <w:szCs w:val="24"/>
                <w:lang w:eastAsia="hi-IN" w:bidi="hi-IN"/>
              </w:rPr>
            </w:pPr>
            <w:r>
              <w:rPr>
                <w:rFonts w:ascii="Liberation Serif" w:eastAsia="Calibri" w:hAnsi="Liberation Serif" w:cs="Mangal"/>
                <w:color w:val="00000A"/>
                <w:kern w:val="2"/>
                <w:sz w:val="24"/>
                <w:szCs w:val="24"/>
                <w:lang w:eastAsia="hi-IN" w:bidi="hi-IN"/>
              </w:rPr>
              <w:t xml:space="preserve">Наименование основания </w:t>
            </w:r>
            <w:proofErr w:type="gramStart"/>
            <w:r>
              <w:rPr>
                <w:rFonts w:ascii="Liberation Serif" w:eastAsia="Calibri" w:hAnsi="Liberation Serif" w:cs="Mangal"/>
                <w:color w:val="00000A"/>
                <w:kern w:val="2"/>
                <w:sz w:val="24"/>
                <w:szCs w:val="24"/>
                <w:lang w:eastAsia="hi-IN" w:bidi="hi-IN"/>
              </w:rPr>
              <w:t xml:space="preserve">для отказа в выдаче дубликата решения о согласовании </w:t>
            </w:r>
            <w:r>
              <w:rPr>
                <w:rFonts w:ascii="Liberation Serif" w:eastAsia="Calibri" w:hAnsi="Liberation Serif" w:cs="Mangal"/>
                <w:color w:val="00000A"/>
                <w:kern w:val="2"/>
                <w:sz w:val="24"/>
                <w:szCs w:val="24"/>
                <w:lang w:eastAsia="hi-IN" w:bidi="hi-IN"/>
              </w:rPr>
              <w:t>архитектурно-градостроительного облика объекта капитального строительства в соответствии с Административным регламентом</w:t>
            </w:r>
            <w:proofErr w:type="gramEnd"/>
          </w:p>
        </w:tc>
        <w:tc>
          <w:tcPr>
            <w:tcW w:w="4253" w:type="dxa"/>
            <w:shd w:val="clear" w:color="auto" w:fill="auto"/>
            <w:vAlign w:val="center"/>
          </w:tcPr>
          <w:p w:rsidR="00582319" w:rsidRDefault="001E11D3">
            <w:pPr>
              <w:widowControl w:val="0"/>
              <w:autoSpaceDE w:val="0"/>
              <w:autoSpaceDN w:val="0"/>
              <w:spacing w:before="102" w:line="230" w:lineRule="auto"/>
              <w:ind w:left="229" w:right="215" w:firstLine="6"/>
              <w:jc w:val="center"/>
              <w:rPr>
                <w:rFonts w:eastAsia="Calibri"/>
                <w:bCs/>
                <w:sz w:val="24"/>
                <w:szCs w:val="24"/>
                <w:lang w:eastAsia="en-US"/>
              </w:rPr>
            </w:pPr>
            <w:r>
              <w:rPr>
                <w:rFonts w:eastAsia="Calibri"/>
                <w:b/>
                <w:bCs/>
                <w:sz w:val="24"/>
                <w:szCs w:val="24"/>
                <w:lang w:eastAsia="en-US"/>
              </w:rPr>
              <w:t>Разъяснение причин отказа в выдаче дубликата решения о согласовании архитектурно-градостроительного облика объекта капитального строител</w:t>
            </w:r>
            <w:r>
              <w:rPr>
                <w:rFonts w:eastAsia="Calibri"/>
                <w:b/>
                <w:bCs/>
                <w:sz w:val="24"/>
                <w:szCs w:val="24"/>
                <w:lang w:eastAsia="en-US"/>
              </w:rPr>
              <w:t>ьства</w:t>
            </w:r>
          </w:p>
        </w:tc>
      </w:tr>
      <w:tr w:rsidR="00582319">
        <w:trPr>
          <w:trHeight w:val="1242"/>
        </w:trPr>
        <w:tc>
          <w:tcPr>
            <w:tcW w:w="1200" w:type="dxa"/>
            <w:shd w:val="clear" w:color="auto" w:fill="auto"/>
            <w:vAlign w:val="center"/>
          </w:tcPr>
          <w:p w:rsidR="00582319" w:rsidRDefault="001E11D3">
            <w:pPr>
              <w:widowControl w:val="0"/>
              <w:autoSpaceDE w:val="0"/>
              <w:autoSpaceDN w:val="0"/>
              <w:spacing w:before="102" w:line="256" w:lineRule="exact"/>
              <w:ind w:left="67"/>
              <w:jc w:val="center"/>
              <w:rPr>
                <w:rFonts w:eastAsia="Calibri"/>
                <w:bCs/>
                <w:sz w:val="24"/>
                <w:szCs w:val="24"/>
                <w:lang w:eastAsia="en-US"/>
              </w:rPr>
            </w:pPr>
            <w:r>
              <w:rPr>
                <w:rFonts w:eastAsia="Calibri"/>
                <w:b/>
                <w:bCs/>
                <w:sz w:val="24"/>
                <w:szCs w:val="24"/>
                <w:lang w:eastAsia="en-US"/>
              </w:rPr>
              <w:t>пункт</w:t>
            </w:r>
          </w:p>
          <w:p w:rsidR="00582319" w:rsidRDefault="001E11D3">
            <w:pPr>
              <w:widowControl w:val="0"/>
              <w:autoSpaceDE w:val="0"/>
              <w:autoSpaceDN w:val="0"/>
              <w:spacing w:line="280" w:lineRule="exact"/>
              <w:ind w:left="68"/>
              <w:jc w:val="center"/>
              <w:rPr>
                <w:rFonts w:eastAsia="Calibri"/>
                <w:bCs/>
                <w:sz w:val="24"/>
                <w:szCs w:val="24"/>
                <w:lang w:eastAsia="en-US"/>
              </w:rPr>
            </w:pPr>
            <w:r>
              <w:rPr>
                <w:rFonts w:eastAsia="Calibri"/>
                <w:b/>
                <w:bCs/>
                <w:sz w:val="24"/>
                <w:szCs w:val="24"/>
                <w:lang w:eastAsia="en-US"/>
              </w:rPr>
              <w:t>2.27</w:t>
            </w:r>
          </w:p>
        </w:tc>
        <w:tc>
          <w:tcPr>
            <w:tcW w:w="4671" w:type="dxa"/>
            <w:shd w:val="clear" w:color="auto" w:fill="auto"/>
            <w:vAlign w:val="center"/>
          </w:tcPr>
          <w:p w:rsidR="00582319" w:rsidRDefault="001E11D3">
            <w:pPr>
              <w:widowControl w:val="0"/>
              <w:autoSpaceDE w:val="0"/>
              <w:autoSpaceDN w:val="0"/>
              <w:spacing w:before="88" w:line="235" w:lineRule="auto"/>
              <w:ind w:left="70" w:right="28" w:hanging="4"/>
              <w:jc w:val="center"/>
              <w:rPr>
                <w:rFonts w:eastAsia="Calibri"/>
                <w:bCs/>
                <w:sz w:val="24"/>
                <w:szCs w:val="24"/>
                <w:lang w:eastAsia="en-US"/>
              </w:rPr>
            </w:pPr>
            <w:r>
              <w:rPr>
                <w:rFonts w:eastAsia="Calibri"/>
                <w:b/>
                <w:bCs/>
                <w:sz w:val="24"/>
                <w:szCs w:val="24"/>
                <w:lang w:eastAsia="en-US"/>
              </w:rPr>
              <w:t>несоответствие заявителя кругу лиц, указанных в п.2.2 Административного регламента.</w:t>
            </w:r>
          </w:p>
        </w:tc>
        <w:tc>
          <w:tcPr>
            <w:tcW w:w="4253" w:type="dxa"/>
            <w:shd w:val="clear" w:color="auto" w:fill="auto"/>
            <w:vAlign w:val="center"/>
          </w:tcPr>
          <w:p w:rsidR="00582319" w:rsidRDefault="001E11D3">
            <w:pPr>
              <w:widowControl w:val="0"/>
              <w:autoSpaceDE w:val="0"/>
              <w:autoSpaceDN w:val="0"/>
              <w:spacing w:before="83"/>
              <w:ind w:left="83"/>
              <w:jc w:val="center"/>
              <w:rPr>
                <w:rFonts w:eastAsia="Calibri"/>
                <w:bCs/>
                <w:i/>
                <w:sz w:val="24"/>
                <w:szCs w:val="24"/>
                <w:lang w:eastAsia="en-US"/>
              </w:rPr>
            </w:pPr>
            <w:r>
              <w:rPr>
                <w:rFonts w:eastAsia="Calibri"/>
                <w:b/>
                <w:bCs/>
                <w:i/>
                <w:sz w:val="24"/>
                <w:szCs w:val="24"/>
                <w:lang w:eastAsia="en-US"/>
              </w:rPr>
              <w:t>Указываются основания такого вывода</w:t>
            </w:r>
          </w:p>
        </w:tc>
      </w:tr>
    </w:tbl>
    <w:p w:rsidR="00582319" w:rsidRDefault="001E11D3">
      <w:pPr>
        <w:spacing w:after="120" w:line="232" w:lineRule="auto"/>
        <w:ind w:left="222" w:right="223" w:firstLine="708"/>
        <w:rPr>
          <w:bCs/>
        </w:rPr>
      </w:pPr>
      <w:r>
        <w:rPr>
          <w:b/>
          <w:bCs/>
        </w:rPr>
        <w:t xml:space="preserve">Вы вправе повторно обратиться с заявлением о выдаче дубликата решения о согласовании архитектурно-градостроительного </w:t>
      </w:r>
      <w:r>
        <w:rPr>
          <w:b/>
          <w:bCs/>
        </w:rPr>
        <w:t>облика объекта капитального строительства после устранения указанного нарушения.</w:t>
      </w:r>
    </w:p>
    <w:p w:rsidR="00582319" w:rsidRDefault="001E11D3">
      <w:pPr>
        <w:tabs>
          <w:tab w:val="left" w:pos="10016"/>
        </w:tabs>
        <w:spacing w:after="120" w:line="237" w:lineRule="auto"/>
        <w:ind w:left="222" w:right="200" w:firstLine="715"/>
        <w:rPr>
          <w:bCs/>
        </w:rPr>
      </w:pPr>
      <w:proofErr w:type="gramStart"/>
      <w:r>
        <w:rPr>
          <w:b/>
          <w:bCs/>
        </w:rPr>
        <w:lastRenderedPageBreak/>
        <w:t>Данный отказ может быть обжалован в досудебном порядке путем направления жалобы в _____________________________________________, а также в судебном порядке.</w:t>
      </w:r>
      <w:r>
        <w:rPr>
          <w:bCs/>
          <w:noProof/>
        </w:rPr>
        <mc:AlternateContent>
          <mc:Choice Requires="wps">
            <w:drawing>
              <wp:anchor distT="0" distB="0" distL="0" distR="0" simplePos="0" relativeHeight="251659776" behindDoc="1" locked="0" layoutInCell="1" allowOverlap="1">
                <wp:simplePos x="0" y="0"/>
                <wp:positionH relativeFrom="page">
                  <wp:posOffset>819785</wp:posOffset>
                </wp:positionH>
                <wp:positionV relativeFrom="paragraph">
                  <wp:posOffset>166370</wp:posOffset>
                </wp:positionV>
                <wp:extent cx="1798955" cy="1270"/>
                <wp:effectExtent l="10160" t="6985" r="10160" b="1079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955" cy="1270"/>
                        </a:xfrm>
                        <a:custGeom>
                          <a:avLst/>
                          <a:gdLst>
                            <a:gd name="T0" fmla="+- 0 1291 1291"/>
                            <a:gd name="T1" fmla="*/ T0 w 2833"/>
                            <a:gd name="T2" fmla="+- 0 4123 1291"/>
                            <a:gd name="T3" fmla="*/ T2 w 2833"/>
                          </a:gdLst>
                          <a:ahLst/>
                          <a:cxnLst>
                            <a:cxn ang="0">
                              <a:pos x="T1" y="0"/>
                            </a:cxn>
                            <a:cxn ang="0">
                              <a:pos x="T3" y="0"/>
                            </a:cxn>
                          </a:cxnLst>
                          <a:rect l="0" t="0" r="r" b="b"/>
                          <a:pathLst>
                            <a:path w="2833">
                              <a:moveTo>
                                <a:pt x="0" y="0"/>
                              </a:moveTo>
                              <a:lnTo>
                                <a:pt x="2832"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64.55pt;margin-top:13.1pt;width:141.6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" path="m,l2832,e" filled="f" strokeweight=".25403mm">
                <v:path arrowok="t" o:connecttype="custom" o:connectlocs="0,0;1798320,0" o:connectangles="0,0"/>
                <w10:wrap type="topAndBottom" anchorx="page"/>
              </v:shape>
            </w:pict>
          </mc:Fallback>
        </mc:AlternateContent>
      </w:r>
      <w:proofErr w:type="gramEnd"/>
    </w:p>
    <w:p w:rsidR="00582319" w:rsidRDefault="001E11D3">
      <w:pPr>
        <w:tabs>
          <w:tab w:val="left" w:pos="3082"/>
          <w:tab w:val="left" w:pos="5235"/>
          <w:tab w:val="left" w:pos="10368"/>
        </w:tabs>
        <w:spacing w:before="65" w:after="120"/>
        <w:ind w:left="938"/>
        <w:rPr>
          <w:bCs/>
        </w:rPr>
      </w:pPr>
      <w:r>
        <w:rPr>
          <w:b/>
          <w:bCs/>
        </w:rPr>
        <w:t>Дополнительно</w:t>
      </w:r>
      <w:r>
        <w:rPr>
          <w:b/>
          <w:bCs/>
        </w:rPr>
        <w:tab/>
        <w:t>инф</w:t>
      </w:r>
      <w:r>
        <w:rPr>
          <w:b/>
          <w:bCs/>
        </w:rPr>
        <w:t xml:space="preserve">ормируем: </w:t>
      </w:r>
      <w:r>
        <w:rPr>
          <w:b/>
          <w:bCs/>
        </w:rPr>
        <w:tab/>
      </w:r>
      <w:r>
        <w:rPr>
          <w:b/>
          <w:bCs/>
        </w:rPr>
        <w:tab/>
      </w:r>
    </w:p>
    <w:p w:rsidR="00582319" w:rsidRDefault="001E11D3">
      <w:pPr>
        <w:tabs>
          <w:tab w:val="left" w:pos="2400"/>
        </w:tabs>
        <w:spacing w:before="2" w:after="120"/>
        <w:rPr>
          <w:bCs/>
          <w:sz w:val="2"/>
          <w:szCs w:val="2"/>
        </w:rPr>
      </w:pPr>
      <w:r>
        <w:rPr>
          <w:bCs/>
          <w:noProof/>
        </w:rPr>
        <mc:AlternateContent>
          <mc:Choice Requires="wps">
            <w:drawing>
              <wp:anchor distT="0" distB="0" distL="0" distR="0" simplePos="0" relativeHeight="251660800" behindDoc="1" locked="0" layoutInCell="1" allowOverlap="1">
                <wp:simplePos x="0" y="0"/>
                <wp:positionH relativeFrom="page">
                  <wp:posOffset>819785</wp:posOffset>
                </wp:positionH>
                <wp:positionV relativeFrom="paragraph">
                  <wp:posOffset>170180</wp:posOffset>
                </wp:positionV>
                <wp:extent cx="6215380" cy="1270"/>
                <wp:effectExtent l="10160" t="9525" r="13335" b="8255"/>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5380" cy="1270"/>
                        </a:xfrm>
                        <a:custGeom>
                          <a:avLst/>
                          <a:gdLst>
                            <a:gd name="T0" fmla="+- 0 1291 1291"/>
                            <a:gd name="T1" fmla="*/ T0 w 9788"/>
                            <a:gd name="T2" fmla="+- 0 11079 1291"/>
                            <a:gd name="T3" fmla="*/ T2 w 9788"/>
                          </a:gdLst>
                          <a:ahLst/>
                          <a:cxnLst>
                            <a:cxn ang="0">
                              <a:pos x="T1" y="0"/>
                            </a:cxn>
                            <a:cxn ang="0">
                              <a:pos x="T3" y="0"/>
                            </a:cxn>
                          </a:cxnLst>
                          <a:rect l="0" t="0" r="r" b="b"/>
                          <a:pathLst>
                            <a:path w="9788">
                              <a:moveTo>
                                <a:pt x="0" y="0"/>
                              </a:moveTo>
                              <a:lnTo>
                                <a:pt x="9788" y="0"/>
                              </a:lnTo>
                            </a:path>
                          </a:pathLst>
                        </a:custGeom>
                        <a:noFill/>
                        <a:ln w="9145">
                          <a:solidFill>
                            <a:srgbClr val="2323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64.55pt;margin-top:13.4pt;width:489.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" path="m,l9788,e" filled="f" strokecolor="#232323" strokeweight=".25403mm">
                <v:path arrowok="t" o:connecttype="custom" o:connectlocs="0,0;6215380,0" o:connectangles="0,0"/>
                <w10:wrap type="topAndBottom" anchorx="page"/>
              </v:shape>
            </w:pict>
          </mc:Fallback>
        </mc:AlternateContent>
      </w:r>
      <w:r>
        <w:rPr>
          <w:b/>
          <w:bCs/>
        </w:rPr>
        <w:tab/>
      </w:r>
    </w:p>
    <w:p w:rsidR="00582319" w:rsidRDefault="001E11D3">
      <w:pPr>
        <w:spacing w:before="44" w:line="235" w:lineRule="auto"/>
        <w:ind w:hanging="284"/>
        <w:jc w:val="center"/>
        <w:rPr>
          <w:bCs/>
          <w:sz w:val="20"/>
        </w:rPr>
      </w:pPr>
      <w:r>
        <w:rPr>
          <w:b/>
          <w:bCs/>
          <w:sz w:val="20"/>
        </w:rPr>
        <w:t>(указывается информация, необходимая для устранения причин отказа в выдаче дубликата решения о согласовании архитектурно-градостроительного облика объекта капитального строительства, а также иная дополнительная информация при наличии)</w:t>
      </w:r>
    </w:p>
    <w:p w:rsidR="00582319" w:rsidRDefault="00582319">
      <w:pPr>
        <w:spacing w:after="120"/>
        <w:rPr>
          <w:bCs/>
        </w:rPr>
      </w:pPr>
    </w:p>
    <w:p w:rsidR="00582319" w:rsidRDefault="00582319">
      <w:pPr>
        <w:spacing w:before="44" w:line="235" w:lineRule="auto"/>
        <w:ind w:left="3411" w:hanging="2712"/>
        <w:rPr>
          <w:w w:val="95"/>
          <w:sz w:val="20"/>
        </w:rPr>
      </w:pPr>
    </w:p>
    <w:p w:rsidR="00582319" w:rsidRDefault="00582319">
      <w:pPr>
        <w:spacing w:before="7" w:after="120"/>
        <w:rPr>
          <w:sz w:val="5"/>
        </w:rPr>
      </w:pPr>
    </w:p>
    <w:p w:rsidR="00582319" w:rsidRDefault="001E11D3">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10795" t="7620" r="10795"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51" name="Line 13"/>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">
                <v:line id="Line 13"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VkQ8QAAADbAAAADwAAAGRycy9kb3ducmV2LnhtbESPX0vDQBDE3wW/w7GFvrV3aa1/Yq4l&#10;CKIvLbSKz0tuTWKzeyF3tvHbe0LBx2FmfsMUm5E7daIhtF4sZHMDiqTyrpXawvvb8+weVIgoDjsv&#10;ZOGHAmzW11cF5s6fZU+nQ6xVgkjI0UITY59rHaqGGMPc9yTJ+/QDY0xyqLUb8Jzg3OmFMbeasZW0&#10;0GBPTw1Vx8M3WzB35Y3ZlR9dveT9V1g8MG5f2NrpZCwfQUUa43/40n51FlYZ/H1JP0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WRDxAAAANsAAAAPAAAAAAAAAAAA&#10;AAAAAKECAABkcnMvZG93bnJldi54bWxQSwUGAAAAAAQABAD5AAAAkgM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6985" t="7620" r="11430" b="1905"/>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53" name="Line 11"/>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3"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B5a2uTegIAAFAFAAAOAAAA&#10;AAAAAAAAAAAAAC4CAABkcnMvZTJvRG9jLnhtbFBLAQItABQABgAIAAAAIQCADcKj2gAAAAMBAAAP&#10;AAAAAAAAAAAAAAAAANQEAABkcnMvZG93bnJldi54bWxQSwUGAAAAAAQABADzAAAA2wUAAAAA&#10;">
                <v:line id="Line 11"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tfr8MAAADbAAAADwAAAGRycy9kb3ducmV2LnhtbESPX0vDQBDE3wt+h2MF39q7tv6NuZQg&#10;iL5YSBWfl9yaxGb3Qu5s47f3hEIfh5n5DZNvJu7VgcbQebGwXBhQJLV3nTQWPt6f5/egQkRx2Hsh&#10;C78UYFNczHLMnD9KRYddbFSCSMjQQhvjkGkd6pYYw8IPJMn78iNjTHJstBvxmODc65Uxt5qxk7TQ&#10;4kBPLdX73Q9bMHfltdmWn32z5uo7rB4Y317Y2qvLqXwEFWmK5/Cp/eos3Kzh/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bX6/DAAAA2wAAAA8AAAAAAAAAAAAA&#10;AAAAoQIAAGRycy9kb3ducmV2LnhtbFBLBQYAAAAABAAEAPkAAACRAw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6350" t="7620" r="8890" b="190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55" name="Line 9"/>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">
                <v:line id="Line 9"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5iQMQAAADbAAAADwAAAGRycy9kb3ducmV2LnhtbESPS2vDMBCE74X8B7GB3hopSfOoGyWY&#10;QGkvDeRBzou1td14V8ZSE/ffV4VCj8PMfMOsNj036kpdqL1YGI8MKJLCu1pKC6fjy8MSVIgoDhsv&#10;ZOGbAmzWg7sVZs7fZE/XQyxVgkjI0EIVY5tpHYqKGMPItyTJ+/AdY0yyK7Xr8Jbg3OiJMXPNWEta&#10;qLClbUXF5fDFFswifzS7/NyUU95/hskT4/srW3s/7PNnUJH6+B/+a785C7MZ/H5JP0C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mJAxAAAANsAAAAPAAAAAAAAAAAA&#10;AAAAAKECAABkcnMvZG93bnJldi54bWxQSwUGAAAAAAQABAD5AAAAkgMAAAAA&#10;" strokecolor="#1c1c1c" strokeweight=".25403mm"/>
                <w10:anchorlock/>
              </v:group>
            </w:pict>
          </mc:Fallback>
        </mc:AlternateContent>
      </w:r>
    </w:p>
    <w:p w:rsidR="00582319" w:rsidRDefault="001E11D3">
      <w:pPr>
        <w:tabs>
          <w:tab w:val="left" w:pos="4326"/>
        </w:tabs>
        <w:spacing w:before="3"/>
        <w:ind w:left="1232"/>
        <w:rPr>
          <w:bCs/>
          <w:sz w:val="20"/>
        </w:rPr>
      </w:pPr>
      <w:proofErr w:type="gramStart"/>
      <w:r>
        <w:rPr>
          <w:b/>
          <w:bCs/>
          <w:sz w:val="20"/>
        </w:rPr>
        <w:t>(должность)                                        (подпись)</w:t>
      </w:r>
      <w:r>
        <w:rPr>
          <w:b/>
          <w:bCs/>
          <w:sz w:val="20"/>
        </w:rPr>
        <w:tab/>
        <w:t xml:space="preserve">              (фамилия, имя, отчество (при наличии)</w:t>
      </w:r>
      <w:proofErr w:type="gramEnd"/>
    </w:p>
    <w:p w:rsidR="00582319" w:rsidRDefault="00582319">
      <w:pPr>
        <w:tabs>
          <w:tab w:val="left" w:pos="4326"/>
        </w:tabs>
        <w:spacing w:before="3"/>
        <w:ind w:left="1232"/>
        <w:rPr>
          <w:bCs/>
          <w:sz w:val="20"/>
        </w:rPr>
      </w:pPr>
    </w:p>
    <w:p w:rsidR="00582319" w:rsidRDefault="00582319">
      <w:pPr>
        <w:tabs>
          <w:tab w:val="left" w:pos="4326"/>
        </w:tabs>
        <w:spacing w:before="3"/>
        <w:ind w:left="1232"/>
        <w:rPr>
          <w:bCs/>
        </w:rPr>
      </w:pPr>
    </w:p>
    <w:p w:rsidR="00582319" w:rsidRDefault="001E11D3">
      <w:pPr>
        <w:tabs>
          <w:tab w:val="left" w:pos="4326"/>
        </w:tabs>
        <w:spacing w:before="3"/>
        <w:ind w:left="284"/>
        <w:rPr>
          <w:bCs/>
          <w:szCs w:val="28"/>
        </w:rPr>
        <w:sectPr w:rsidR="00582319">
          <w:pgSz w:w="11900" w:h="16840"/>
          <w:pgMar w:top="1400" w:right="380" w:bottom="280" w:left="1040" w:header="720" w:footer="720" w:gutter="0"/>
          <w:pgNumType w:start="1"/>
          <w:cols w:space="720"/>
          <w:titlePg/>
          <w:docGrid w:linePitch="381"/>
        </w:sectPr>
      </w:pPr>
      <w:r>
        <w:rPr>
          <w:b/>
          <w:bCs/>
          <w:szCs w:val="28"/>
        </w:rPr>
        <w:t>Дата</w:t>
      </w:r>
    </w:p>
    <w:p w:rsidR="00582319" w:rsidRDefault="00582319">
      <w:pPr>
        <w:tabs>
          <w:tab w:val="left" w:pos="4326"/>
        </w:tabs>
        <w:spacing w:before="3"/>
        <w:ind w:left="284"/>
        <w:rPr>
          <w:bCs/>
          <w:szCs w:val="28"/>
        </w:rPr>
      </w:pPr>
    </w:p>
    <w:p w:rsidR="00582319" w:rsidRDefault="001E11D3">
      <w:pPr>
        <w:autoSpaceDE w:val="0"/>
        <w:ind w:left="4395"/>
        <w:jc w:val="center"/>
      </w:pPr>
      <w:r>
        <w:rPr>
          <w:bCs/>
          <w:color w:val="000000"/>
          <w:szCs w:val="28"/>
        </w:rPr>
        <w:t>Приложение № 9</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w:t>
      </w:r>
    </w:p>
    <w:p w:rsidR="00582319" w:rsidRDefault="001E11D3">
      <w:pPr>
        <w:autoSpaceDE w:val="0"/>
        <w:ind w:left="4395"/>
        <w:jc w:val="center"/>
        <w:rPr>
          <w:color w:val="000000"/>
          <w:szCs w:val="28"/>
        </w:rPr>
      </w:pPr>
      <w:r>
        <w:rPr>
          <w:color w:val="000000"/>
          <w:szCs w:val="28"/>
        </w:rPr>
        <w:t xml:space="preserve"> «Предоставление решения о согласовании архитектурно-градостроительного облика</w:t>
      </w:r>
    </w:p>
    <w:p w:rsidR="00582319" w:rsidRDefault="001E11D3">
      <w:pPr>
        <w:autoSpaceDE w:val="0"/>
        <w:ind w:left="4395"/>
        <w:jc w:val="center"/>
      </w:pPr>
      <w:r>
        <w:rPr>
          <w:color w:val="000000"/>
          <w:szCs w:val="28"/>
        </w:rPr>
        <w:t xml:space="preserve"> объекта капитального строительства»</w:t>
      </w:r>
    </w:p>
    <w:p w:rsidR="00582319" w:rsidRDefault="001E11D3">
      <w:pPr>
        <w:widowControl w:val="0"/>
        <w:autoSpaceDE w:val="0"/>
        <w:autoSpaceDN w:val="0"/>
        <w:spacing w:before="266"/>
        <w:ind w:right="217"/>
        <w:jc w:val="right"/>
        <w:rPr>
          <w:rFonts w:eastAsia="Cambria" w:cs="Cambria"/>
          <w:spacing w:val="-2"/>
          <w:szCs w:val="28"/>
          <w:lang w:eastAsia="en-US"/>
        </w:rPr>
      </w:pPr>
      <w:r>
        <w:rPr>
          <w:rFonts w:eastAsia="Cambria" w:cs="Cambria"/>
          <w:spacing w:val="-2"/>
          <w:szCs w:val="28"/>
          <w:lang w:eastAsia="en-US"/>
        </w:rPr>
        <w:t>ФОРМА</w:t>
      </w:r>
    </w:p>
    <w:p w:rsidR="00582319" w:rsidRDefault="00582319">
      <w:pPr>
        <w:widowControl w:val="0"/>
        <w:autoSpaceDE w:val="0"/>
        <w:autoSpaceDN w:val="0"/>
        <w:spacing w:before="266"/>
        <w:ind w:right="217"/>
        <w:jc w:val="right"/>
        <w:rPr>
          <w:rFonts w:eastAsia="Cambria" w:cs="Cambria"/>
          <w:szCs w:val="28"/>
          <w:lang w:eastAsia="en-US"/>
        </w:rPr>
      </w:pPr>
    </w:p>
    <w:p w:rsidR="00582319" w:rsidRDefault="001E11D3">
      <w:pPr>
        <w:tabs>
          <w:tab w:val="center" w:pos="5241"/>
          <w:tab w:val="left" w:pos="6949"/>
        </w:tabs>
        <w:spacing w:after="120"/>
        <w:ind w:left="301" w:right="299"/>
        <w:jc w:val="center"/>
        <w:rPr>
          <w:b/>
          <w:bCs/>
          <w:szCs w:val="28"/>
        </w:rPr>
      </w:pPr>
      <w:r>
        <w:rPr>
          <w:b/>
          <w:bCs/>
          <w:szCs w:val="28"/>
        </w:rPr>
        <w:t>3</w:t>
      </w:r>
      <w:proofErr w:type="gramStart"/>
      <w:r>
        <w:rPr>
          <w:b/>
          <w:bCs/>
          <w:szCs w:val="28"/>
        </w:rPr>
        <w:t xml:space="preserve"> А</w:t>
      </w:r>
      <w:proofErr w:type="gramEnd"/>
      <w:r>
        <w:rPr>
          <w:b/>
          <w:bCs/>
          <w:szCs w:val="28"/>
        </w:rPr>
        <w:t xml:space="preserve"> Я В Л Е Н И Е</w:t>
      </w:r>
    </w:p>
    <w:p w:rsidR="00582319" w:rsidRDefault="001E11D3">
      <w:pPr>
        <w:spacing w:before="13"/>
        <w:ind w:left="313" w:right="299"/>
        <w:jc w:val="center"/>
        <w:rPr>
          <w:b/>
          <w:bCs/>
          <w:szCs w:val="28"/>
        </w:rPr>
      </w:pPr>
      <w:r>
        <w:rPr>
          <w:b/>
          <w:bCs/>
          <w:szCs w:val="28"/>
        </w:rPr>
        <w:t>об оставлении заявления о предоставлении решения о согласовании архитектурно-градостроительного облика объекта капи</w:t>
      </w:r>
      <w:r>
        <w:rPr>
          <w:b/>
          <w:bCs/>
          <w:szCs w:val="28"/>
        </w:rPr>
        <w:t>тального строительства без рассмотрения</w:t>
      </w:r>
    </w:p>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bl>
      <w:tblPr>
        <w:tblW w:w="10596" w:type="dxa"/>
        <w:tblInd w:w="106" w:type="dxa"/>
        <w:tblLayout w:type="fixed"/>
        <w:tblLook w:val="0000" w:firstRow="0" w:lastRow="0" w:firstColumn="0" w:lastColumn="0" w:noHBand="0" w:noVBand="0"/>
      </w:tblPr>
      <w:tblGrid>
        <w:gridCol w:w="3138"/>
        <w:gridCol w:w="2676"/>
        <w:gridCol w:w="313"/>
        <w:gridCol w:w="637"/>
        <w:gridCol w:w="314"/>
        <w:gridCol w:w="1948"/>
        <w:gridCol w:w="470"/>
        <w:gridCol w:w="522"/>
        <w:gridCol w:w="578"/>
      </w:tblGrid>
      <w:tr w:rsidR="00582319">
        <w:trPr>
          <w:trHeight w:val="183"/>
        </w:trPr>
        <w:tc>
          <w:tcPr>
            <w:tcW w:w="313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2676" w:type="dxa"/>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313"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637" w:type="dxa"/>
            <w:tcBorders>
              <w:bottom w:val="single" w:sz="4" w:space="0" w:color="000000"/>
            </w:tcBorders>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p>
        </w:tc>
        <w:tc>
          <w:tcPr>
            <w:tcW w:w="314"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w:t>
            </w:r>
          </w:p>
        </w:tc>
        <w:tc>
          <w:tcPr>
            <w:tcW w:w="1948" w:type="dxa"/>
            <w:tcBorders>
              <w:bottom w:val="single" w:sz="4" w:space="0" w:color="000000"/>
            </w:tcBorders>
          </w:tcPr>
          <w:p w:rsidR="00582319" w:rsidRDefault="001E11D3">
            <w:pPr>
              <w:widowControl w:val="0"/>
              <w:tabs>
                <w:tab w:val="right" w:pos="2260"/>
              </w:tabs>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i/>
                <w:kern w:val="1"/>
                <w:szCs w:val="28"/>
                <w:lang w:eastAsia="zh-CN" w:bidi="hi-IN"/>
              </w:rPr>
              <w:t xml:space="preserve">     </w:t>
            </w:r>
            <w:r>
              <w:rPr>
                <w:rFonts w:ascii="Times New Roman CYR" w:eastAsiaTheme="minorEastAsia" w:hAnsi="Times New Roman CYR" w:cs="Wingdings"/>
                <w:b/>
                <w:bCs/>
                <w:i/>
                <w:kern w:val="1"/>
                <w:szCs w:val="28"/>
                <w:lang w:eastAsia="zh-CN" w:bidi="hi-IN"/>
              </w:rPr>
              <w:tab/>
            </w:r>
          </w:p>
        </w:tc>
        <w:tc>
          <w:tcPr>
            <w:tcW w:w="470"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i/>
                <w:kern w:val="1"/>
                <w:szCs w:val="28"/>
                <w:lang w:eastAsia="zh-CN" w:bidi="hi-IN"/>
              </w:rPr>
            </w:pPr>
            <w:r>
              <w:rPr>
                <w:rFonts w:ascii="Times New Roman CYR" w:eastAsiaTheme="minorEastAsia" w:hAnsi="Times New Roman CYR" w:cs="Wingdings"/>
                <w:b/>
                <w:bCs/>
                <w:kern w:val="1"/>
                <w:szCs w:val="28"/>
                <w:lang w:eastAsia="zh-CN" w:bidi="hi-IN"/>
              </w:rPr>
              <w:t>20</w:t>
            </w:r>
          </w:p>
        </w:tc>
        <w:tc>
          <w:tcPr>
            <w:tcW w:w="522" w:type="dxa"/>
            <w:tcBorders>
              <w:bottom w:val="single" w:sz="4" w:space="0" w:color="000000"/>
            </w:tcBorders>
          </w:tcPr>
          <w:p w:rsidR="00582319" w:rsidRDefault="00582319">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
        </w:tc>
        <w:tc>
          <w:tcPr>
            <w:tcW w:w="578" w:type="dxa"/>
          </w:tcPr>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proofErr w:type="gramStart"/>
            <w:r>
              <w:rPr>
                <w:rFonts w:ascii="Times New Roman CYR" w:eastAsiaTheme="minorEastAsia" w:hAnsi="Times New Roman CYR" w:cs="Wingdings"/>
                <w:b/>
                <w:bCs/>
                <w:kern w:val="1"/>
                <w:szCs w:val="28"/>
                <w:lang w:eastAsia="zh-CN" w:bidi="hi-IN"/>
              </w:rPr>
              <w:t>г</w:t>
            </w:r>
            <w:proofErr w:type="gramEnd"/>
            <w:r>
              <w:rPr>
                <w:rFonts w:ascii="Times New Roman CYR" w:eastAsiaTheme="minorEastAsia" w:hAnsi="Times New Roman CYR" w:cs="Wingdings"/>
                <w:b/>
                <w:bCs/>
                <w:kern w:val="1"/>
                <w:szCs w:val="28"/>
                <w:lang w:eastAsia="zh-CN" w:bidi="hi-IN"/>
              </w:rPr>
              <w:t>.</w:t>
            </w:r>
          </w:p>
        </w:tc>
      </w:tr>
    </w:tbl>
    <w:p w:rsidR="00582319" w:rsidRDefault="001E11D3">
      <w:pPr>
        <w:widowControl w:val="0"/>
        <w:autoSpaceDE w:val="0"/>
        <w:autoSpaceDN w:val="0"/>
        <w:adjustRightInd w:val="0"/>
        <w:ind w:right="-123"/>
        <w:jc w:val="both"/>
        <w:rPr>
          <w:rFonts w:ascii="Times New Roman CYR" w:eastAsiaTheme="minorEastAsia" w:hAnsi="Times New Roman CYR" w:cs="Wingdings"/>
          <w:b/>
          <w:bCs/>
          <w:kern w:val="1"/>
          <w:szCs w:val="28"/>
          <w:lang w:eastAsia="zh-CN" w:bidi="hi-IN"/>
        </w:rPr>
      </w:pPr>
      <w:r>
        <w:rPr>
          <w:rFonts w:ascii="Times New Roman CYR" w:eastAsiaTheme="minorEastAsia" w:hAnsi="Times New Roman CYR" w:cs="Wingdings"/>
          <w:b/>
          <w:bCs/>
          <w:kern w:val="1"/>
          <w:szCs w:val="28"/>
          <w:lang w:eastAsia="zh-CN" w:bidi="hi-IN"/>
        </w:rPr>
        <w:t xml:space="preserve">                  </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8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autoSpaceDE w:val="0"/>
              <w:autoSpaceDN w:val="0"/>
              <w:adjustRightInd w:val="0"/>
              <w:jc w:val="center"/>
              <w:outlineLvl w:val="4"/>
              <w:rPr>
                <w:rFonts w:ascii="Times New Roman CYR" w:eastAsiaTheme="minorEastAsia" w:hAnsi="Times New Roman CYR" w:cs="Wingdings"/>
                <w:b/>
                <w:bCs/>
                <w:i/>
                <w:iCs/>
                <w:szCs w:val="28"/>
              </w:rPr>
            </w:pPr>
          </w:p>
          <w:p w:rsidR="00582319" w:rsidRDefault="001E11D3">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Cs w:val="28"/>
              </w:rPr>
            </w:pPr>
            <w:r>
              <w:rPr>
                <w:rFonts w:ascii="Times New Roman CYR" w:eastAsiaTheme="minorEastAsia" w:hAnsi="Times New Roman CYR" w:cs="Wingdings"/>
                <w:b/>
                <w:bCs/>
                <w:i/>
                <w:iCs/>
                <w:szCs w:val="28"/>
              </w:rPr>
              <w:t>Администрация Татищевского муниципального района Саратовской области</w:t>
            </w:r>
          </w:p>
        </w:tc>
      </w:tr>
    </w:tbl>
    <w:p w:rsidR="00582319" w:rsidRDefault="001E11D3">
      <w:pPr>
        <w:widowControl w:val="0"/>
        <w:tabs>
          <w:tab w:val="left" w:pos="-110"/>
        </w:tabs>
        <w:autoSpaceDE w:val="0"/>
        <w:autoSpaceDN w:val="0"/>
        <w:adjustRightInd w:val="0"/>
        <w:ind w:left="-283" w:hanging="227"/>
        <w:jc w:val="center"/>
        <w:rPr>
          <w:rFonts w:ascii="Times New Roman CYR" w:eastAsiaTheme="minorEastAsia" w:hAnsi="Times New Roman CYR" w:cs="Wingdings"/>
          <w:kern w:val="1"/>
          <w:sz w:val="24"/>
          <w:szCs w:val="24"/>
          <w:lang w:eastAsia="zh-CN" w:bidi="hi-IN"/>
        </w:rPr>
      </w:pPr>
      <w:r>
        <w:rPr>
          <w:rFonts w:ascii="Times New Roman CYR" w:eastAsiaTheme="minorEastAsia" w:hAnsi="Times New Roman CYR" w:cs="Wingdings"/>
          <w:kern w:val="1"/>
          <w:sz w:val="16"/>
          <w:szCs w:val="16"/>
          <w:lang w:eastAsia="zh-CN" w:bidi="hi-IN"/>
        </w:rPr>
        <w:t xml:space="preserve">      (наименование органа местного самоуправления муниципального района)</w:t>
      </w:r>
    </w:p>
    <w:tbl>
      <w:tblPr>
        <w:tblW w:w="0" w:type="auto"/>
        <w:tblInd w:w="-72" w:type="dxa"/>
        <w:tblLayout w:type="fixed"/>
        <w:tblCellMar>
          <w:left w:w="0" w:type="dxa"/>
          <w:right w:w="0" w:type="dxa"/>
        </w:tblCellMar>
        <w:tblLook w:val="0000" w:firstRow="0" w:lastRow="0" w:firstColumn="0" w:lastColumn="0" w:noHBand="0" w:noVBand="0"/>
      </w:tblPr>
      <w:tblGrid>
        <w:gridCol w:w="10433"/>
      </w:tblGrid>
      <w:tr w:rsidR="00582319">
        <w:trPr>
          <w:trHeight w:val="100"/>
        </w:trPr>
        <w:tc>
          <w:tcPr>
            <w:tcW w:w="10433" w:type="dxa"/>
            <w:tcBorders>
              <w:top w:val="nil"/>
              <w:left w:val="nil"/>
              <w:bottom w:val="single" w:sz="4" w:space="0" w:color="000000"/>
              <w:right w:val="nil"/>
            </w:tcBorders>
            <w:tcMar>
              <w:left w:w="108" w:type="dxa"/>
              <w:right w:w="108" w:type="dxa"/>
            </w:tcMar>
          </w:tcPr>
          <w:p w:rsidR="00582319" w:rsidRDefault="00582319">
            <w:pPr>
              <w:keepNext/>
              <w:widowControl w:val="0"/>
              <w:numPr>
                <w:ilvl w:val="4"/>
                <w:numId w:val="7"/>
              </w:numPr>
              <w:tabs>
                <w:tab w:val="clear" w:pos="1200"/>
              </w:tabs>
              <w:autoSpaceDE w:val="0"/>
              <w:autoSpaceDN w:val="0"/>
              <w:adjustRightInd w:val="0"/>
              <w:ind w:left="0" w:firstLine="0"/>
              <w:jc w:val="center"/>
              <w:outlineLvl w:val="4"/>
              <w:rPr>
                <w:rFonts w:ascii="Times New Roman CYR" w:eastAsiaTheme="minorEastAsia" w:hAnsi="Times New Roman CYR" w:cs="Wingdings"/>
                <w:b/>
                <w:bCs/>
                <w:i/>
                <w:iCs/>
                <w:sz w:val="26"/>
                <w:szCs w:val="26"/>
              </w:rPr>
            </w:pPr>
          </w:p>
        </w:tc>
      </w:tr>
    </w:tbl>
    <w:p w:rsidR="00582319" w:rsidRDefault="00582319">
      <w:pPr>
        <w:spacing w:before="19"/>
        <w:ind w:left="814"/>
        <w:rPr>
          <w:bCs/>
        </w:rPr>
      </w:pPr>
    </w:p>
    <w:p w:rsidR="00582319" w:rsidRDefault="001E11D3">
      <w:pPr>
        <w:tabs>
          <w:tab w:val="left" w:pos="3158"/>
          <w:tab w:val="left" w:pos="5237"/>
        </w:tabs>
        <w:spacing w:after="120"/>
        <w:ind w:left="235" w:right="242" w:firstLine="706"/>
        <w:rPr>
          <w:bCs/>
        </w:rPr>
      </w:pPr>
      <w:r>
        <w:rPr>
          <w:b/>
          <w:bCs/>
        </w:rPr>
        <w:t xml:space="preserve">Прошу оставить заявление о предоставлении  решения о согласовании архитектурно-градостроительного облика объекта капитального строительства участка </w:t>
      </w:r>
      <w:proofErr w:type="gramStart"/>
      <w:r>
        <w:rPr>
          <w:b/>
          <w:bCs/>
        </w:rPr>
        <w:t>от</w:t>
      </w:r>
      <w:proofErr w:type="gramEnd"/>
      <w:r>
        <w:rPr>
          <w:b/>
          <w:bCs/>
        </w:rPr>
        <w:t xml:space="preserve"> ________________№ ____________без рассмотрения.</w:t>
      </w:r>
    </w:p>
    <w:p w:rsidR="00582319" w:rsidRDefault="001E11D3">
      <w:pPr>
        <w:tabs>
          <w:tab w:val="left" w:pos="1206"/>
        </w:tabs>
        <w:spacing w:before="10" w:after="120"/>
        <w:contextualSpacing/>
        <w:rPr>
          <w:bCs/>
          <w:sz w:val="20"/>
        </w:rPr>
      </w:pPr>
      <w:r>
        <w:rPr>
          <w:b/>
          <w:bCs/>
        </w:rPr>
        <w:tab/>
      </w:r>
    </w:p>
    <w:p w:rsidR="00582319" w:rsidRDefault="001E11D3">
      <w:pPr>
        <w:tabs>
          <w:tab w:val="center" w:pos="7286"/>
        </w:tabs>
        <w:spacing w:before="1"/>
        <w:ind w:left="4092"/>
        <w:contextualSpacing/>
        <w:rPr>
          <w:bCs/>
          <w:szCs w:val="28"/>
        </w:rPr>
      </w:pPr>
      <w:r>
        <w:rPr>
          <w:b/>
          <w:bCs/>
          <w:szCs w:val="28"/>
        </w:rPr>
        <w:t>1. Сведения о заявителе</w:t>
      </w:r>
      <w:r>
        <w:rPr>
          <w:b/>
          <w:bCs/>
          <w:szCs w:val="28"/>
          <w:vertAlign w:val="superscript"/>
        </w:rPr>
        <w:tab/>
      </w:r>
    </w:p>
    <w:p w:rsidR="00582319" w:rsidRDefault="00582319">
      <w:pPr>
        <w:spacing w:before="2" w:after="120"/>
        <w:contextualSpacing/>
        <w:rPr>
          <w:bCs/>
          <w:sz w:val="16"/>
          <w:szCs w:val="16"/>
        </w:rPr>
      </w:pPr>
    </w:p>
    <w:tbl>
      <w:tblPr>
        <w:tblW w:w="0" w:type="auto"/>
        <w:tblInd w:w="117"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042"/>
        <w:gridCol w:w="4623"/>
        <w:gridCol w:w="4503"/>
      </w:tblGrid>
      <w:tr w:rsidR="00582319">
        <w:trPr>
          <w:trHeight w:val="506"/>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Сведения о физическом лиц</w:t>
            </w:r>
            <w:r>
              <w:rPr>
                <w:rFonts w:eastAsia="Calibri"/>
                <w:color w:val="000000"/>
                <w:sz w:val="24"/>
                <w:szCs w:val="24"/>
                <w:lang w:eastAsia="en-US"/>
              </w:rPr>
              <w:t xml:space="preserve">е, в случае если застройщиком является </w:t>
            </w:r>
            <w:r>
              <w:t xml:space="preserve"> </w:t>
            </w:r>
            <w:r>
              <w:rPr>
                <w:rFonts w:eastAsia="Calibri"/>
                <w:color w:val="000000"/>
                <w:sz w:val="24"/>
                <w:szCs w:val="24"/>
                <w:lang w:eastAsia="en-US"/>
              </w:rPr>
              <w:t>индивидуальным предпринимателем или физическим лицом:</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414"/>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1.1.1</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Фамилия, имя, отчество (при наличии)</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406"/>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1.1.2</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Данные документа, удостоверяющего личность</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412"/>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1.1.3.</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Адрес места жительства, телефон, факс и адрес электронной</w:t>
            </w:r>
            <w:r>
              <w:rPr>
                <w:rFonts w:eastAsia="Calibri"/>
                <w:color w:val="000000"/>
                <w:sz w:val="24"/>
                <w:szCs w:val="24"/>
                <w:lang w:eastAsia="en-US"/>
              </w:rPr>
              <w:t xml:space="preserve"> почты</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418"/>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1.1.4</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316"/>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Сведения о юридическом лице:</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316"/>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1.2.1</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Полное наименование</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rPr>
          <w:trHeight w:val="316"/>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1.2.2</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Основной государственный регистрационный номер</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58"/>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1.2.3</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 xml:space="preserve">Идентификационный номер </w:t>
            </w:r>
            <w:r>
              <w:rPr>
                <w:rFonts w:eastAsia="Calibri"/>
                <w:color w:val="000000"/>
                <w:sz w:val="24"/>
                <w:szCs w:val="24"/>
                <w:lang w:eastAsia="en-US"/>
              </w:rPr>
              <w:t>налогоплательщика – юридического лица</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r w:rsidR="00582319">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8"/>
        </w:trPr>
        <w:tc>
          <w:tcPr>
            <w:tcW w:w="1042"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1.2.4.</w:t>
            </w:r>
          </w:p>
        </w:tc>
        <w:tc>
          <w:tcPr>
            <w:tcW w:w="4623" w:type="dxa"/>
            <w:shd w:val="clear" w:color="auto" w:fill="auto"/>
            <w:vAlign w:val="center"/>
          </w:tcPr>
          <w:p w:rsidR="00582319" w:rsidRDefault="001E11D3">
            <w:pPr>
              <w:suppressAutoHyphens/>
              <w:jc w:val="center"/>
              <w:rPr>
                <w:rFonts w:eastAsia="Calibri"/>
                <w:color w:val="000000"/>
                <w:sz w:val="24"/>
                <w:szCs w:val="24"/>
                <w:lang w:eastAsia="en-US"/>
              </w:rPr>
            </w:pPr>
            <w:r>
              <w:rPr>
                <w:rFonts w:eastAsia="Calibri"/>
                <w:color w:val="000000"/>
                <w:sz w:val="24"/>
                <w:szCs w:val="24"/>
                <w:lang w:eastAsia="en-US"/>
              </w:rPr>
              <w:t>Телефон, факс и адрес электронной почты</w:t>
            </w:r>
          </w:p>
        </w:tc>
        <w:tc>
          <w:tcPr>
            <w:tcW w:w="4503" w:type="dxa"/>
            <w:shd w:val="clear" w:color="auto" w:fill="auto"/>
            <w:vAlign w:val="center"/>
          </w:tcPr>
          <w:p w:rsidR="00582319" w:rsidRDefault="00582319">
            <w:pPr>
              <w:suppressAutoHyphens/>
              <w:jc w:val="center"/>
              <w:rPr>
                <w:rFonts w:eastAsia="Calibri"/>
                <w:color w:val="000000"/>
                <w:szCs w:val="28"/>
                <w:lang w:eastAsia="en-US"/>
              </w:rPr>
            </w:pPr>
          </w:p>
        </w:tc>
      </w:tr>
    </w:tbl>
    <w:p w:rsidR="00582319" w:rsidRDefault="00582319">
      <w:pPr>
        <w:spacing w:before="6" w:after="120"/>
        <w:rPr>
          <w:sz w:val="14"/>
        </w:rPr>
      </w:pPr>
    </w:p>
    <w:p w:rsidR="00582319" w:rsidRDefault="001E11D3">
      <w:pPr>
        <w:tabs>
          <w:tab w:val="left" w:pos="10308"/>
          <w:tab w:val="left" w:pos="10370"/>
        </w:tabs>
        <w:spacing w:before="88" w:after="10" w:line="266" w:lineRule="auto"/>
        <w:ind w:left="236" w:right="107" w:hanging="1"/>
        <w:jc w:val="both"/>
        <w:rPr>
          <w:bCs/>
          <w:szCs w:val="28"/>
        </w:rPr>
      </w:pPr>
      <w:r>
        <w:rPr>
          <w:b/>
          <w:bCs/>
          <w:szCs w:val="28"/>
        </w:rPr>
        <w:lastRenderedPageBreak/>
        <w:t>Приложение: _______________________________________________________</w:t>
      </w:r>
      <w:r>
        <w:rPr>
          <w:b/>
          <w:bCs/>
          <w:szCs w:val="28"/>
        </w:rPr>
        <w:tab/>
      </w:r>
      <w:r>
        <w:rPr>
          <w:b/>
          <w:bCs/>
          <w:szCs w:val="28"/>
        </w:rPr>
        <w:tab/>
        <w:t xml:space="preserve"> Результат рассмотрения настоящего заявления прошу:</w:t>
      </w:r>
    </w:p>
    <w:p w:rsidR="00582319" w:rsidRDefault="00582319">
      <w:pPr>
        <w:tabs>
          <w:tab w:val="left" w:pos="9883"/>
          <w:tab w:val="left" w:pos="9945"/>
        </w:tabs>
        <w:spacing w:after="120" w:line="276" w:lineRule="auto"/>
        <w:ind w:left="236" w:right="532" w:hanging="1"/>
        <w:rPr>
          <w:bCs/>
          <w:sz w:val="16"/>
          <w:szCs w:val="16"/>
        </w:rPr>
      </w:pPr>
    </w:p>
    <w:tbl>
      <w:tblPr>
        <w:tblpPr w:leftFromText="180" w:rightFromText="180" w:vertAnchor="text" w:tblpY="1"/>
        <w:tblOverlap w:val="never"/>
        <w:tblW w:w="0" w:type="auto"/>
        <w:tblInd w:w="117"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8909"/>
        <w:gridCol w:w="1257"/>
      </w:tblGrid>
      <w:tr w:rsidR="00582319">
        <w:trPr>
          <w:trHeight w:val="1408"/>
        </w:trPr>
        <w:tc>
          <w:tcPr>
            <w:tcW w:w="8909" w:type="dxa"/>
            <w:shd w:val="clear" w:color="auto" w:fill="auto"/>
            <w:vAlign w:val="center"/>
          </w:tcPr>
          <w:p w:rsidR="00582319" w:rsidRDefault="001E11D3">
            <w:pPr>
              <w:widowControl w:val="0"/>
              <w:autoSpaceDE w:val="0"/>
              <w:autoSpaceDN w:val="0"/>
              <w:spacing w:before="112"/>
              <w:ind w:left="119" w:right="859"/>
              <w:rPr>
                <w:rFonts w:eastAsia="Calibri"/>
                <w:bCs/>
                <w:sz w:val="24"/>
                <w:szCs w:val="24"/>
                <w:lang w:eastAsia="en-US"/>
              </w:rPr>
            </w:pPr>
            <w:r>
              <w:rPr>
                <w:rFonts w:eastAsia="Calibri"/>
                <w:b/>
                <w:bCs/>
                <w:sz w:val="24"/>
                <w:szCs w:val="24"/>
                <w:lang w:eastAsia="en-US"/>
              </w:rPr>
              <w:t xml:space="preserve">направить в форме электронного документа в </w:t>
            </w:r>
            <w:r>
              <w:rPr>
                <w:rFonts w:eastAsia="Calibri"/>
                <w:b/>
                <w:bCs/>
                <w:sz w:val="24"/>
                <w:szCs w:val="24"/>
                <w:lang w:eastAsia="en-US"/>
              </w:rPr>
              <w:t>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eastAsia="en-US"/>
              </w:rPr>
            </w:pPr>
          </w:p>
        </w:tc>
      </w:tr>
      <w:tr w:rsidR="00582319">
        <w:trPr>
          <w:trHeight w:val="1616"/>
        </w:trPr>
        <w:tc>
          <w:tcPr>
            <w:tcW w:w="8909" w:type="dxa"/>
            <w:shd w:val="clear" w:color="auto" w:fill="auto"/>
            <w:vAlign w:val="center"/>
          </w:tcPr>
          <w:p w:rsidR="00582319" w:rsidRDefault="001E11D3">
            <w:pPr>
              <w:widowControl w:val="0"/>
              <w:autoSpaceDE w:val="0"/>
              <w:autoSpaceDN w:val="0"/>
              <w:spacing w:before="103"/>
              <w:ind w:left="121" w:hanging="2"/>
              <w:rPr>
                <w:rFonts w:eastAsia="Calibri"/>
                <w:bCs/>
                <w:sz w:val="24"/>
                <w:szCs w:val="24"/>
                <w:lang w:eastAsia="en-US"/>
              </w:rPr>
            </w:pPr>
            <w:r>
              <w:rPr>
                <w:rFonts w:eastAsia="Calibri"/>
                <w:b/>
                <w:bCs/>
                <w:sz w:val="24"/>
                <w:szCs w:val="24"/>
                <w:lang w:eastAsia="en-US"/>
              </w:rPr>
              <w:t xml:space="preserve">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w:t>
            </w:r>
            <w:proofErr w:type="gramStart"/>
            <w:r>
              <w:rPr>
                <w:rFonts w:eastAsia="Calibri"/>
                <w:b/>
                <w:bCs/>
                <w:sz w:val="24"/>
                <w:szCs w:val="24"/>
                <w:lang w:eastAsia="en-US"/>
              </w:rPr>
              <w:t>по</w:t>
            </w:r>
            <w:proofErr w:type="gramEnd"/>
          </w:p>
          <w:p w:rsidR="00582319" w:rsidRDefault="001E11D3">
            <w:pPr>
              <w:widowControl w:val="0"/>
              <w:tabs>
                <w:tab w:val="left" w:pos="5976"/>
              </w:tabs>
              <w:autoSpaceDE w:val="0"/>
              <w:autoSpaceDN w:val="0"/>
              <w:spacing w:line="321" w:lineRule="exact"/>
              <w:ind w:left="121"/>
              <w:rPr>
                <w:rFonts w:eastAsia="Calibri"/>
                <w:bCs/>
                <w:sz w:val="24"/>
                <w:szCs w:val="24"/>
                <w:lang w:eastAsia="en-US"/>
              </w:rPr>
            </w:pPr>
            <w:proofErr w:type="spellStart"/>
            <w:r>
              <w:rPr>
                <w:rFonts w:eastAsia="Calibri"/>
                <w:b/>
                <w:bCs/>
                <w:sz w:val="24"/>
                <w:szCs w:val="24"/>
                <w:lang w:val="en-US" w:eastAsia="en-US"/>
              </w:rPr>
              <w:t>адресу</w:t>
            </w:r>
            <w:proofErr w:type="spellEnd"/>
            <w:r>
              <w:rPr>
                <w:rFonts w:eastAsia="Calibri"/>
                <w:b/>
                <w:bCs/>
                <w:sz w:val="24"/>
                <w:szCs w:val="24"/>
                <w:lang w:val="en-US" w:eastAsia="en-US"/>
              </w:rPr>
              <w:t xml:space="preserve">: </w:t>
            </w:r>
            <w:r>
              <w:rPr>
                <w:rFonts w:eastAsia="Calibri"/>
                <w:b/>
                <w:bCs/>
                <w:sz w:val="24"/>
                <w:szCs w:val="24"/>
                <w:lang w:eastAsia="en-US"/>
              </w:rPr>
              <w:t>________________________________________</w:t>
            </w:r>
            <w:r>
              <w:rPr>
                <w:rFonts w:eastAsia="Calibri"/>
                <w:b/>
                <w:bCs/>
                <w:sz w:val="24"/>
                <w:szCs w:val="24"/>
                <w:lang w:eastAsia="en-US"/>
              </w:rPr>
              <w:t>______________________</w:t>
            </w:r>
          </w:p>
          <w:p w:rsidR="00582319" w:rsidRDefault="00582319">
            <w:pPr>
              <w:widowControl w:val="0"/>
              <w:tabs>
                <w:tab w:val="left" w:pos="5976"/>
              </w:tabs>
              <w:autoSpaceDE w:val="0"/>
              <w:autoSpaceDN w:val="0"/>
              <w:spacing w:line="321" w:lineRule="exact"/>
              <w:ind w:left="121"/>
              <w:rPr>
                <w:rFonts w:eastAsia="Calibri"/>
                <w:bCs/>
                <w:sz w:val="24"/>
                <w:szCs w:val="24"/>
                <w:lang w:eastAsia="en-US"/>
              </w:rPr>
            </w:pPr>
          </w:p>
        </w:tc>
        <w:tc>
          <w:tcPr>
            <w:tcW w:w="1257" w:type="dxa"/>
            <w:shd w:val="clear" w:color="auto" w:fill="auto"/>
            <w:vAlign w:val="center"/>
          </w:tcPr>
          <w:p w:rsidR="00582319" w:rsidRDefault="00582319">
            <w:pPr>
              <w:widowControl w:val="0"/>
              <w:autoSpaceDE w:val="0"/>
              <w:autoSpaceDN w:val="0"/>
              <w:jc w:val="center"/>
              <w:rPr>
                <w:rFonts w:eastAsia="Calibri"/>
                <w:bCs/>
                <w:sz w:val="22"/>
                <w:szCs w:val="22"/>
                <w:lang w:val="en-US" w:eastAsia="en-US"/>
              </w:rPr>
            </w:pPr>
          </w:p>
        </w:tc>
      </w:tr>
      <w:tr w:rsidR="00582319">
        <w:trPr>
          <w:trHeight w:val="1040"/>
        </w:trPr>
        <w:tc>
          <w:tcPr>
            <w:tcW w:w="8909" w:type="dxa"/>
            <w:shd w:val="clear" w:color="auto" w:fill="auto"/>
            <w:vAlign w:val="center"/>
          </w:tcPr>
          <w:p w:rsidR="00582319" w:rsidRDefault="001E11D3">
            <w:pPr>
              <w:widowControl w:val="0"/>
              <w:autoSpaceDE w:val="0"/>
              <w:autoSpaceDN w:val="0"/>
              <w:spacing w:before="98"/>
              <w:ind w:left="120"/>
              <w:rPr>
                <w:rFonts w:eastAsia="Calibri"/>
                <w:bCs/>
                <w:sz w:val="24"/>
                <w:szCs w:val="24"/>
                <w:lang w:eastAsia="en-US"/>
              </w:rPr>
            </w:pPr>
            <w:r>
              <w:rPr>
                <w:rFonts w:eastAsia="Calibri"/>
                <w:b/>
                <w:bCs/>
                <w:sz w:val="24"/>
                <w:szCs w:val="24"/>
                <w:lang w:eastAsia="en-US"/>
              </w:rPr>
              <w:t>направить на бумажном носителе на почтовый адрес:________________________________________________________________</w:t>
            </w:r>
          </w:p>
          <w:p w:rsidR="00582319" w:rsidRDefault="00582319">
            <w:pPr>
              <w:widowControl w:val="0"/>
              <w:autoSpaceDE w:val="0"/>
              <w:autoSpaceDN w:val="0"/>
              <w:rPr>
                <w:rFonts w:ascii="Calibri" w:eastAsia="Calibri" w:hAnsi="Calibri"/>
                <w:lang w:eastAsia="en-US"/>
              </w:rPr>
            </w:pPr>
          </w:p>
        </w:tc>
        <w:tc>
          <w:tcPr>
            <w:tcW w:w="1257" w:type="dxa"/>
            <w:shd w:val="clear" w:color="auto" w:fill="auto"/>
            <w:vAlign w:val="center"/>
          </w:tcPr>
          <w:p w:rsidR="00582319" w:rsidRDefault="00582319">
            <w:pPr>
              <w:widowControl w:val="0"/>
              <w:autoSpaceDE w:val="0"/>
              <w:autoSpaceDN w:val="0"/>
              <w:jc w:val="center"/>
              <w:rPr>
                <w:rFonts w:ascii="Calibri" w:eastAsia="Calibri" w:hAnsi="Calibri"/>
                <w:bCs/>
                <w:sz w:val="22"/>
                <w:szCs w:val="22"/>
                <w:lang w:eastAsia="en-US"/>
              </w:rPr>
            </w:pPr>
          </w:p>
        </w:tc>
      </w:tr>
      <w:tr w:rsidR="00582319">
        <w:trPr>
          <w:trHeight w:val="346"/>
        </w:trPr>
        <w:tc>
          <w:tcPr>
            <w:tcW w:w="10166" w:type="dxa"/>
            <w:gridSpan w:val="2"/>
            <w:shd w:val="clear" w:color="auto" w:fill="auto"/>
            <w:vAlign w:val="center"/>
          </w:tcPr>
          <w:p w:rsidR="00582319" w:rsidRDefault="001E11D3">
            <w:pPr>
              <w:widowControl w:val="0"/>
              <w:autoSpaceDE w:val="0"/>
              <w:autoSpaceDN w:val="0"/>
              <w:jc w:val="center"/>
              <w:rPr>
                <w:rFonts w:ascii="Calibri" w:eastAsia="Calibri" w:hAnsi="Calibri"/>
                <w:bCs/>
                <w:sz w:val="22"/>
                <w:szCs w:val="22"/>
                <w:lang w:eastAsia="en-US"/>
              </w:rPr>
            </w:pPr>
            <w:r>
              <w:rPr>
                <w:rFonts w:eastAsia="Calibri"/>
                <w:i/>
                <w:sz w:val="24"/>
                <w:szCs w:val="24"/>
                <w:lang w:eastAsia="en-US"/>
              </w:rPr>
              <w:t>Указывается один из перечисленных способов</w:t>
            </w:r>
          </w:p>
        </w:tc>
      </w:tr>
    </w:tbl>
    <w:p w:rsidR="00582319" w:rsidRDefault="00582319">
      <w:pPr>
        <w:ind w:left="4253"/>
        <w:jc w:val="center"/>
        <w:rPr>
          <w:szCs w:val="28"/>
        </w:rPr>
      </w:pPr>
    </w:p>
    <w:p w:rsidR="00582319" w:rsidRDefault="001E11D3">
      <w:pPr>
        <w:ind w:left="2410"/>
        <w:jc w:val="center"/>
        <w:rPr>
          <w:sz w:val="20"/>
        </w:rPr>
      </w:pPr>
      <w:proofErr w:type="gramStart"/>
      <w:r>
        <w:rPr>
          <w:szCs w:val="28"/>
        </w:rPr>
        <w:t xml:space="preserve">______________       __________________________                                                                                    </w:t>
      </w:r>
      <w:r>
        <w:rPr>
          <w:sz w:val="20"/>
        </w:rPr>
        <w:t xml:space="preserve">(подпись)                        (фамилия, имя, отчество (при наличии)     </w:t>
      </w:r>
      <w:proofErr w:type="gramEnd"/>
    </w:p>
    <w:p w:rsidR="00582319" w:rsidRDefault="00582319">
      <w:pPr>
        <w:ind w:left="2410"/>
        <w:jc w:val="center"/>
        <w:rPr>
          <w:sz w:val="20"/>
        </w:rPr>
      </w:pPr>
    </w:p>
    <w:p w:rsidR="00582319" w:rsidRDefault="001E11D3">
      <w:pPr>
        <w:tabs>
          <w:tab w:val="left" w:pos="4395"/>
        </w:tabs>
        <w:autoSpaceDE w:val="0"/>
        <w:autoSpaceDN w:val="0"/>
        <w:ind w:left="57" w:right="57"/>
        <w:jc w:val="both"/>
        <w:rPr>
          <w:bCs/>
          <w:i/>
          <w:szCs w:val="28"/>
        </w:rPr>
      </w:pPr>
      <w:r>
        <w:rPr>
          <w:b/>
          <w:szCs w:val="28"/>
        </w:rPr>
        <w:t xml:space="preserve">    </w:t>
      </w:r>
      <w:r>
        <w:rPr>
          <w:szCs w:val="28"/>
        </w:rPr>
        <w:t xml:space="preserve">Настоящим заявлением я  </w:t>
      </w:r>
    </w:p>
    <w:p w:rsidR="00582319" w:rsidRDefault="00582319">
      <w:pPr>
        <w:pBdr>
          <w:top w:val="single" w:sz="4" w:space="1" w:color="auto"/>
        </w:pBdr>
        <w:autoSpaceDE w:val="0"/>
        <w:autoSpaceDN w:val="0"/>
        <w:ind w:left="3765"/>
        <w:rPr>
          <w:sz w:val="2"/>
          <w:szCs w:val="2"/>
        </w:rPr>
      </w:pPr>
    </w:p>
    <w:p w:rsidR="00582319" w:rsidRDefault="00582319">
      <w:pPr>
        <w:autoSpaceDE w:val="0"/>
        <w:autoSpaceDN w:val="0"/>
        <w:rPr>
          <w:szCs w:val="28"/>
        </w:rPr>
      </w:pPr>
    </w:p>
    <w:p w:rsidR="00582319" w:rsidRDefault="001E11D3">
      <w:pPr>
        <w:pBdr>
          <w:top w:val="single" w:sz="4" w:space="1" w:color="auto"/>
        </w:pBdr>
        <w:autoSpaceDE w:val="0"/>
        <w:autoSpaceDN w:val="0"/>
        <w:jc w:val="center"/>
        <w:rPr>
          <w:sz w:val="20"/>
        </w:rPr>
      </w:pPr>
      <w:proofErr w:type="gramStart"/>
      <w:r>
        <w:rPr>
          <w:sz w:val="20"/>
        </w:rPr>
        <w:t>(фамилия, имя, от</w:t>
      </w:r>
      <w:r>
        <w:rPr>
          <w:sz w:val="20"/>
        </w:rPr>
        <w:t>чество (при наличии)</w:t>
      </w:r>
      <w:proofErr w:type="gramEnd"/>
    </w:p>
    <w:p w:rsidR="00582319" w:rsidRDefault="001E11D3">
      <w:pPr>
        <w:autoSpaceDE w:val="0"/>
        <w:autoSpaceDN w:val="0"/>
        <w:spacing w:after="480"/>
        <w:contextualSpacing/>
        <w:jc w:val="both"/>
        <w:rPr>
          <w:szCs w:val="28"/>
        </w:rPr>
      </w:pPr>
      <w:r>
        <w:rPr>
          <w:szCs w:val="28"/>
        </w:rPr>
        <w:t>даю согласие на обработку персональных данных (в случае если застройщиком является физическое лицо).</w:t>
      </w:r>
    </w:p>
    <w:p w:rsidR="00582319" w:rsidRDefault="00582319">
      <w:pPr>
        <w:autoSpaceDE w:val="0"/>
        <w:autoSpaceDN w:val="0"/>
        <w:spacing w:after="480"/>
        <w:contextualSpacing/>
        <w:jc w:val="both"/>
        <w:rPr>
          <w:b/>
          <w:szCs w:val="28"/>
        </w:rPr>
      </w:pPr>
    </w:p>
    <w:tbl>
      <w:tblPr>
        <w:tblW w:w="10490" w:type="dxa"/>
        <w:tblInd w:w="28" w:type="dxa"/>
        <w:tblLayout w:type="fixed"/>
        <w:tblCellMar>
          <w:left w:w="28" w:type="dxa"/>
          <w:right w:w="28" w:type="dxa"/>
        </w:tblCellMar>
        <w:tblLook w:val="0000" w:firstRow="0" w:lastRow="0" w:firstColumn="0" w:lastColumn="0" w:noHBand="0" w:noVBand="0"/>
      </w:tblPr>
      <w:tblGrid>
        <w:gridCol w:w="4395"/>
        <w:gridCol w:w="283"/>
        <w:gridCol w:w="2268"/>
        <w:gridCol w:w="284"/>
        <w:gridCol w:w="3260"/>
      </w:tblGrid>
      <w:tr w:rsidR="00582319">
        <w:trPr>
          <w:cantSplit/>
        </w:trPr>
        <w:tc>
          <w:tcPr>
            <w:tcW w:w="4395"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3" w:type="dxa"/>
            <w:tcBorders>
              <w:top w:val="nil"/>
              <w:left w:val="nil"/>
              <w:bottom w:val="nil"/>
              <w:right w:val="nil"/>
            </w:tcBorders>
            <w:vAlign w:val="bottom"/>
          </w:tcPr>
          <w:p w:rsidR="00582319" w:rsidRDefault="00582319">
            <w:pPr>
              <w:autoSpaceDE w:val="0"/>
              <w:autoSpaceDN w:val="0"/>
              <w:rPr>
                <w:sz w:val="24"/>
                <w:szCs w:val="24"/>
              </w:rPr>
            </w:pPr>
          </w:p>
        </w:tc>
        <w:tc>
          <w:tcPr>
            <w:tcW w:w="2268"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c>
          <w:tcPr>
            <w:tcW w:w="284" w:type="dxa"/>
            <w:tcBorders>
              <w:top w:val="nil"/>
              <w:left w:val="nil"/>
              <w:bottom w:val="nil"/>
              <w:right w:val="nil"/>
            </w:tcBorders>
            <w:vAlign w:val="bottom"/>
          </w:tcPr>
          <w:p w:rsidR="00582319" w:rsidRDefault="00582319">
            <w:pPr>
              <w:autoSpaceDE w:val="0"/>
              <w:autoSpaceDN w:val="0"/>
              <w:jc w:val="center"/>
              <w:rPr>
                <w:sz w:val="24"/>
                <w:szCs w:val="24"/>
              </w:rPr>
            </w:pPr>
          </w:p>
        </w:tc>
        <w:tc>
          <w:tcPr>
            <w:tcW w:w="3260" w:type="dxa"/>
            <w:tcBorders>
              <w:top w:val="nil"/>
              <w:left w:val="nil"/>
              <w:bottom w:val="single" w:sz="4" w:space="0" w:color="auto"/>
              <w:right w:val="nil"/>
            </w:tcBorders>
            <w:vAlign w:val="bottom"/>
          </w:tcPr>
          <w:p w:rsidR="00582319" w:rsidRDefault="00582319">
            <w:pPr>
              <w:autoSpaceDE w:val="0"/>
              <w:autoSpaceDN w:val="0"/>
              <w:jc w:val="center"/>
              <w:rPr>
                <w:sz w:val="24"/>
                <w:szCs w:val="24"/>
              </w:rPr>
            </w:pPr>
          </w:p>
        </w:tc>
      </w:tr>
      <w:tr w:rsidR="00582319">
        <w:trPr>
          <w:cantSplit/>
        </w:trPr>
        <w:tc>
          <w:tcPr>
            <w:tcW w:w="4395" w:type="dxa"/>
            <w:tcBorders>
              <w:top w:val="nil"/>
              <w:left w:val="nil"/>
              <w:bottom w:val="nil"/>
              <w:right w:val="nil"/>
            </w:tcBorders>
          </w:tcPr>
          <w:p w:rsidR="00582319" w:rsidRDefault="001E11D3">
            <w:pPr>
              <w:autoSpaceDE w:val="0"/>
              <w:autoSpaceDN w:val="0"/>
              <w:jc w:val="center"/>
              <w:rPr>
                <w:sz w:val="20"/>
              </w:rPr>
            </w:pPr>
            <w:r>
              <w:rPr>
                <w:sz w:val="20"/>
              </w:rPr>
              <w:t>(должность, в случае если застройщиком является юридическое лицо)</w:t>
            </w:r>
          </w:p>
        </w:tc>
        <w:tc>
          <w:tcPr>
            <w:tcW w:w="283" w:type="dxa"/>
            <w:tcBorders>
              <w:top w:val="nil"/>
              <w:left w:val="nil"/>
              <w:bottom w:val="nil"/>
              <w:right w:val="nil"/>
            </w:tcBorders>
          </w:tcPr>
          <w:p w:rsidR="00582319" w:rsidRDefault="00582319">
            <w:pPr>
              <w:autoSpaceDE w:val="0"/>
              <w:autoSpaceDN w:val="0"/>
              <w:rPr>
                <w:sz w:val="20"/>
              </w:rPr>
            </w:pPr>
          </w:p>
        </w:tc>
        <w:tc>
          <w:tcPr>
            <w:tcW w:w="2268" w:type="dxa"/>
            <w:tcBorders>
              <w:top w:val="nil"/>
              <w:left w:val="nil"/>
              <w:bottom w:val="nil"/>
              <w:right w:val="nil"/>
            </w:tcBorders>
          </w:tcPr>
          <w:p w:rsidR="00582319" w:rsidRDefault="001E11D3">
            <w:pPr>
              <w:autoSpaceDE w:val="0"/>
              <w:autoSpaceDN w:val="0"/>
              <w:jc w:val="center"/>
              <w:rPr>
                <w:sz w:val="20"/>
              </w:rPr>
            </w:pPr>
            <w:r>
              <w:rPr>
                <w:sz w:val="20"/>
              </w:rPr>
              <w:t>(подпись)</w:t>
            </w:r>
          </w:p>
        </w:tc>
        <w:tc>
          <w:tcPr>
            <w:tcW w:w="284" w:type="dxa"/>
            <w:tcBorders>
              <w:top w:val="nil"/>
              <w:left w:val="nil"/>
              <w:bottom w:val="nil"/>
              <w:right w:val="nil"/>
            </w:tcBorders>
          </w:tcPr>
          <w:p w:rsidR="00582319" w:rsidRDefault="00582319">
            <w:pPr>
              <w:autoSpaceDE w:val="0"/>
              <w:autoSpaceDN w:val="0"/>
              <w:jc w:val="center"/>
              <w:rPr>
                <w:sz w:val="20"/>
              </w:rPr>
            </w:pPr>
          </w:p>
        </w:tc>
        <w:tc>
          <w:tcPr>
            <w:tcW w:w="3260" w:type="dxa"/>
            <w:tcBorders>
              <w:top w:val="nil"/>
              <w:left w:val="nil"/>
              <w:bottom w:val="nil"/>
              <w:right w:val="nil"/>
            </w:tcBorders>
          </w:tcPr>
          <w:p w:rsidR="00582319" w:rsidRDefault="001E11D3">
            <w:pPr>
              <w:autoSpaceDE w:val="0"/>
              <w:autoSpaceDN w:val="0"/>
              <w:jc w:val="center"/>
              <w:rPr>
                <w:sz w:val="20"/>
              </w:rPr>
            </w:pPr>
            <w:r>
              <w:rPr>
                <w:sz w:val="20"/>
              </w:rPr>
              <w:t>(расшифровка подписи)</w:t>
            </w:r>
          </w:p>
        </w:tc>
      </w:tr>
    </w:tbl>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pPr>
    </w:p>
    <w:p w:rsidR="00582319" w:rsidRDefault="00582319">
      <w:pPr>
        <w:ind w:left="2410"/>
        <w:jc w:val="center"/>
        <w:rPr>
          <w:sz w:val="20"/>
        </w:rPr>
        <w:sectPr w:rsidR="00582319">
          <w:pgSz w:w="11900" w:h="16840"/>
          <w:pgMar w:top="1338" w:right="380" w:bottom="278" w:left="1038" w:header="720" w:footer="720" w:gutter="0"/>
          <w:pgNumType w:start="1"/>
          <w:cols w:space="720"/>
          <w:titlePg/>
          <w:docGrid w:linePitch="381"/>
        </w:sectPr>
      </w:pPr>
    </w:p>
    <w:p w:rsidR="00582319" w:rsidRDefault="001E11D3">
      <w:pPr>
        <w:autoSpaceDE w:val="0"/>
        <w:ind w:left="4395"/>
        <w:jc w:val="center"/>
      </w:pPr>
      <w:r>
        <w:rPr>
          <w:bCs/>
          <w:color w:val="000000"/>
          <w:szCs w:val="28"/>
        </w:rPr>
        <w:lastRenderedPageBreak/>
        <w:t>Приложение № 10</w:t>
      </w:r>
    </w:p>
    <w:p w:rsidR="00582319" w:rsidRDefault="001E11D3">
      <w:pPr>
        <w:autoSpaceDE w:val="0"/>
        <w:ind w:left="4395"/>
        <w:jc w:val="center"/>
        <w:rPr>
          <w:color w:val="000000"/>
          <w:szCs w:val="28"/>
        </w:rPr>
      </w:pPr>
      <w:r>
        <w:rPr>
          <w:color w:val="000000"/>
          <w:szCs w:val="28"/>
        </w:rPr>
        <w:t>к административному регламенту</w:t>
      </w:r>
    </w:p>
    <w:p w:rsidR="00582319" w:rsidRDefault="001E11D3">
      <w:pPr>
        <w:autoSpaceDE w:val="0"/>
        <w:ind w:left="4395"/>
        <w:jc w:val="center"/>
        <w:rPr>
          <w:color w:val="000000"/>
          <w:szCs w:val="28"/>
        </w:rPr>
      </w:pPr>
      <w:r>
        <w:rPr>
          <w:color w:val="000000"/>
          <w:szCs w:val="28"/>
        </w:rPr>
        <w:t xml:space="preserve"> по предоставлению муниципальной услуги</w:t>
      </w:r>
    </w:p>
    <w:p w:rsidR="00582319" w:rsidRDefault="001E11D3">
      <w:pPr>
        <w:autoSpaceDE w:val="0"/>
        <w:ind w:left="4395"/>
        <w:jc w:val="center"/>
        <w:rPr>
          <w:color w:val="000000"/>
          <w:szCs w:val="28"/>
        </w:rPr>
      </w:pPr>
      <w:r>
        <w:rPr>
          <w:color w:val="000000"/>
          <w:szCs w:val="28"/>
        </w:rPr>
        <w:t xml:space="preserve"> «Предоставление решения о согласовании архитектурно-градостроительного облика</w:t>
      </w:r>
    </w:p>
    <w:p w:rsidR="00582319" w:rsidRDefault="001E11D3">
      <w:pPr>
        <w:autoSpaceDE w:val="0"/>
        <w:ind w:left="4395"/>
        <w:jc w:val="center"/>
      </w:pPr>
      <w:r>
        <w:rPr>
          <w:color w:val="000000"/>
          <w:szCs w:val="28"/>
        </w:rPr>
        <w:t xml:space="preserve"> объекта капитального строительства»</w:t>
      </w:r>
    </w:p>
    <w:p w:rsidR="00582319" w:rsidRDefault="001E11D3">
      <w:pPr>
        <w:widowControl w:val="0"/>
        <w:autoSpaceDE w:val="0"/>
        <w:autoSpaceDN w:val="0"/>
        <w:spacing w:before="266"/>
        <w:ind w:right="217"/>
        <w:jc w:val="right"/>
        <w:rPr>
          <w:rFonts w:eastAsia="Cambria" w:cs="Cambria"/>
          <w:szCs w:val="28"/>
          <w:lang w:eastAsia="en-US"/>
        </w:rPr>
      </w:pPr>
      <w:r>
        <w:rPr>
          <w:rFonts w:eastAsia="Cambria" w:cs="Cambria"/>
          <w:spacing w:val="-2"/>
          <w:szCs w:val="28"/>
          <w:lang w:eastAsia="en-US"/>
        </w:rPr>
        <w:t>ФОРМА</w:t>
      </w:r>
    </w:p>
    <w:p w:rsidR="00582319" w:rsidRDefault="00582319">
      <w:pPr>
        <w:rPr>
          <w:bCs/>
          <w:color w:val="000000"/>
          <w:szCs w:val="28"/>
        </w:rPr>
      </w:pPr>
    </w:p>
    <w:p w:rsidR="00582319" w:rsidRDefault="001E11D3">
      <w:pPr>
        <w:tabs>
          <w:tab w:val="left" w:pos="9071"/>
        </w:tabs>
        <w:spacing w:line="240" w:lineRule="atLeast"/>
        <w:ind w:left="4820"/>
      </w:pPr>
      <w:r>
        <w:rPr>
          <w:color w:val="000000"/>
          <w:szCs w:val="28"/>
        </w:rPr>
        <w:t>Кому________________________________ _____________________________________</w:t>
      </w:r>
    </w:p>
    <w:p w:rsidR="00582319" w:rsidRDefault="001E11D3">
      <w:pPr>
        <w:spacing w:line="240" w:lineRule="atLeast"/>
        <w:ind w:left="4820"/>
        <w:jc w:val="center"/>
        <w:rPr>
          <w:bCs/>
          <w:sz w:val="20"/>
        </w:rPr>
      </w:pPr>
      <w:proofErr w:type="gramStart"/>
      <w:r>
        <w:rPr>
          <w:bCs/>
          <w:sz w:val="20"/>
        </w:rPr>
        <w:t>(фамилия, имя, отчество (при наличии) заявителя, ОГРНИП</w:t>
      </w:r>
      <w:proofErr w:type="gramEnd"/>
    </w:p>
    <w:p w:rsidR="00582319" w:rsidRDefault="001E11D3">
      <w:pPr>
        <w:spacing w:line="240" w:lineRule="atLeast"/>
        <w:ind w:left="4820"/>
        <w:jc w:val="center"/>
        <w:rPr>
          <w:bCs/>
          <w:sz w:val="20"/>
        </w:rPr>
      </w:pPr>
      <w:r>
        <w:rPr>
          <w:bCs/>
          <w:sz w:val="20"/>
        </w:rPr>
        <w:t xml:space="preserve"> </w:t>
      </w:r>
      <w:proofErr w:type="gramStart"/>
      <w:r>
        <w:rPr>
          <w:bCs/>
          <w:sz w:val="20"/>
        </w:rPr>
        <w:t>(для физического лица, зарегистрированного в качестве индивидуального предпринимателя) -  для физического</w:t>
      </w:r>
      <w:proofErr w:type="gramEnd"/>
    </w:p>
    <w:p w:rsidR="00582319" w:rsidRDefault="001E11D3">
      <w:pPr>
        <w:spacing w:line="240" w:lineRule="atLeast"/>
        <w:ind w:left="4820"/>
        <w:jc w:val="center"/>
        <w:rPr>
          <w:bCs/>
          <w:sz w:val="20"/>
        </w:rPr>
      </w:pPr>
      <w:r>
        <w:rPr>
          <w:bCs/>
          <w:sz w:val="20"/>
        </w:rPr>
        <w:t xml:space="preserve"> лица, полное наим</w:t>
      </w:r>
      <w:r>
        <w:rPr>
          <w:bCs/>
          <w:sz w:val="20"/>
        </w:rPr>
        <w:t>енование заявителя, ИНН, ОГРН - для юридического лица</w:t>
      </w:r>
    </w:p>
    <w:p w:rsidR="00582319" w:rsidRDefault="001E11D3">
      <w:pPr>
        <w:spacing w:line="240" w:lineRule="atLeast"/>
        <w:ind w:left="4820"/>
        <w:rPr>
          <w:bCs/>
          <w:sz w:val="20"/>
        </w:rPr>
      </w:pPr>
      <w:r>
        <w:rPr>
          <w:bCs/>
          <w:sz w:val="20"/>
        </w:rPr>
        <w:t>________________________________________________________________________________________________________________</w:t>
      </w:r>
    </w:p>
    <w:p w:rsidR="00582319" w:rsidRDefault="001E11D3">
      <w:pPr>
        <w:spacing w:line="240" w:lineRule="atLeast"/>
        <w:ind w:left="4820"/>
        <w:jc w:val="center"/>
        <w:rPr>
          <w:bCs/>
          <w:sz w:val="20"/>
        </w:rPr>
      </w:pPr>
      <w:r>
        <w:rPr>
          <w:bCs/>
          <w:sz w:val="20"/>
        </w:rPr>
        <w:t>почтовый индекс и адрес, телефон, адрес электронной почты)</w:t>
      </w:r>
    </w:p>
    <w:p w:rsidR="00582319" w:rsidRDefault="00582319">
      <w:pPr>
        <w:spacing w:line="240" w:lineRule="atLeast"/>
        <w:ind w:left="4820"/>
        <w:jc w:val="center"/>
      </w:pPr>
    </w:p>
    <w:p w:rsidR="00582319" w:rsidRDefault="001E11D3">
      <w:pPr>
        <w:tabs>
          <w:tab w:val="center" w:pos="5253"/>
          <w:tab w:val="left" w:pos="6597"/>
        </w:tabs>
        <w:spacing w:line="322" w:lineRule="exact"/>
        <w:ind w:left="325" w:right="299"/>
        <w:rPr>
          <w:b/>
          <w:bCs/>
          <w:lang w:val="x-none"/>
        </w:rPr>
      </w:pPr>
      <w:r>
        <w:rPr>
          <w:w w:val="105"/>
          <w:lang w:val="x-none"/>
        </w:rPr>
        <w:tab/>
      </w:r>
      <w:r>
        <w:rPr>
          <w:b/>
          <w:bCs/>
          <w:lang w:val="x-none"/>
        </w:rPr>
        <w:t>Р Е Ш Е Н И Е</w:t>
      </w:r>
      <w:r>
        <w:rPr>
          <w:b/>
          <w:bCs/>
          <w:lang w:val="x-none"/>
        </w:rPr>
        <w:tab/>
      </w:r>
    </w:p>
    <w:p w:rsidR="00582319" w:rsidRDefault="001E11D3">
      <w:pPr>
        <w:ind w:right="299"/>
        <w:jc w:val="center"/>
        <w:rPr>
          <w:b/>
          <w:bCs/>
        </w:rPr>
      </w:pPr>
      <w:r>
        <w:rPr>
          <w:b/>
          <w:bCs/>
          <w:lang w:val="x-none"/>
        </w:rPr>
        <w:t xml:space="preserve">об </w:t>
      </w:r>
      <w:r>
        <w:rPr>
          <w:b/>
          <w:bCs/>
        </w:rPr>
        <w:t>оставлении</w:t>
      </w:r>
      <w:r>
        <w:rPr>
          <w:b/>
          <w:bCs/>
        </w:rPr>
        <w:t xml:space="preserve"> заявления о предоставлении решения о согласовании архитектурно-градостроительного облика объекта капитального строительства без рассмотрения</w:t>
      </w:r>
    </w:p>
    <w:p w:rsidR="00582319" w:rsidRDefault="00582319">
      <w:pPr>
        <w:ind w:right="299"/>
        <w:jc w:val="center"/>
        <w:rPr>
          <w:b/>
          <w:bCs/>
        </w:rPr>
      </w:pPr>
    </w:p>
    <w:p w:rsidR="00582319" w:rsidRDefault="001E11D3">
      <w:pPr>
        <w:tabs>
          <w:tab w:val="left" w:pos="4421"/>
          <w:tab w:val="left" w:pos="6229"/>
        </w:tabs>
        <w:spacing w:before="32" w:after="120" w:line="271" w:lineRule="auto"/>
        <w:ind w:left="230" w:right="215" w:hanging="9"/>
        <w:rPr>
          <w:bCs/>
        </w:rPr>
      </w:pPr>
      <w:r>
        <w:rPr>
          <w:b/>
          <w:bCs/>
          <w:szCs w:val="28"/>
        </w:rPr>
        <w:t xml:space="preserve">На основании Вашего заявления </w:t>
      </w:r>
      <w:proofErr w:type="gramStart"/>
      <w:r>
        <w:rPr>
          <w:b/>
          <w:bCs/>
          <w:szCs w:val="28"/>
        </w:rPr>
        <w:t>от</w:t>
      </w:r>
      <w:proofErr w:type="gramEnd"/>
      <w:r>
        <w:rPr>
          <w:b/>
          <w:bCs/>
        </w:rPr>
        <w:t>________________№ _________об оставлении</w:t>
      </w:r>
    </w:p>
    <w:p w:rsidR="00582319" w:rsidRDefault="001E11D3">
      <w:pPr>
        <w:ind w:left="3377"/>
        <w:rPr>
          <w:bCs/>
          <w:sz w:val="20"/>
        </w:rPr>
      </w:pPr>
      <w:r>
        <w:rPr>
          <w:b/>
          <w:bCs/>
          <w:sz w:val="20"/>
        </w:rPr>
        <w:t xml:space="preserve">                                        </w:t>
      </w:r>
      <w:r>
        <w:rPr>
          <w:b/>
          <w:bCs/>
          <w:sz w:val="20"/>
        </w:rPr>
        <w:t xml:space="preserve">  (дата и номер регистрации)</w:t>
      </w:r>
    </w:p>
    <w:p w:rsidR="00582319" w:rsidRDefault="001E11D3">
      <w:pPr>
        <w:ind w:left="142"/>
        <w:rPr>
          <w:bCs/>
          <w:szCs w:val="28"/>
        </w:rPr>
      </w:pPr>
      <w:r>
        <w:rPr>
          <w:b/>
          <w:bCs/>
          <w:szCs w:val="28"/>
        </w:rPr>
        <w:t>заявления</w:t>
      </w:r>
      <w:r>
        <w:rPr>
          <w:b/>
          <w:bCs/>
          <w:szCs w:val="28"/>
        </w:rPr>
        <w:tab/>
        <w:t>о предоставлении решения о согласовании архитектурно-градостроительного облика объекта капитального строительства без рассмотрения</w:t>
      </w:r>
    </w:p>
    <w:p w:rsidR="00582319" w:rsidRDefault="001E11D3">
      <w:pPr>
        <w:spacing w:before="10"/>
        <w:jc w:val="both"/>
        <w:rPr>
          <w:sz w:val="25"/>
          <w:lang w:val="x-none"/>
        </w:rPr>
      </w:pPr>
      <w:r>
        <w:rPr>
          <w:rFonts w:ascii="Cambria"/>
          <w:noProof/>
        </w:rPr>
        <mc:AlternateContent>
          <mc:Choice Requires="wps">
            <w:drawing>
              <wp:anchor distT="0" distB="0" distL="0" distR="0" simplePos="0" relativeHeight="251661824" behindDoc="1" locked="0" layoutInCell="1" allowOverlap="1">
                <wp:simplePos x="0" y="0"/>
                <wp:positionH relativeFrom="page">
                  <wp:posOffset>890270</wp:posOffset>
                </wp:positionH>
                <wp:positionV relativeFrom="paragraph">
                  <wp:posOffset>204470</wp:posOffset>
                </wp:positionV>
                <wp:extent cx="6243320" cy="1270"/>
                <wp:effectExtent l="13970" t="13970" r="10160" b="381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3320" cy="1270"/>
                        </a:xfrm>
                        <a:custGeom>
                          <a:avLst/>
                          <a:gdLst>
                            <a:gd name="T0" fmla="+- 0 1402 1402"/>
                            <a:gd name="T1" fmla="*/ T0 w 9832"/>
                            <a:gd name="T2" fmla="+- 0 11233 1402"/>
                            <a:gd name="T3" fmla="*/ T2 w 9832"/>
                          </a:gdLst>
                          <a:ahLst/>
                          <a:cxnLst>
                            <a:cxn ang="0">
                              <a:pos x="T1" y="0"/>
                            </a:cxn>
                            <a:cxn ang="0">
                              <a:pos x="T3" y="0"/>
                            </a:cxn>
                          </a:cxnLst>
                          <a:rect l="0" t="0" r="r" b="b"/>
                          <a:pathLst>
                            <a:path w="9832">
                              <a:moveTo>
                                <a:pt x="0" y="0"/>
                              </a:moveTo>
                              <a:lnTo>
                                <a:pt x="9831" y="0"/>
                              </a:lnTo>
                            </a:path>
                          </a:pathLst>
                        </a:custGeom>
                        <a:noFill/>
                        <a:ln w="9145">
                          <a:solidFill>
                            <a:srgbClr val="2828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70.1pt;margin-top:16.1pt;width:491.6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" path="m,l9831,e" filled="f" strokecolor="#282828" strokeweight=".25403mm">
                <v:path arrowok="t" o:connecttype="custom" o:connectlocs="0,0;6242685,0" o:connectangles="0,0"/>
                <w10:wrap type="topAndBottom" anchorx="page"/>
              </v:shape>
            </w:pict>
          </mc:Fallback>
        </mc:AlternateContent>
      </w:r>
    </w:p>
    <w:p w:rsidR="00582319" w:rsidRDefault="001E11D3">
      <w:pPr>
        <w:tabs>
          <w:tab w:val="left" w:pos="1134"/>
          <w:tab w:val="left" w:pos="4005"/>
        </w:tabs>
        <w:autoSpaceDE w:val="0"/>
        <w:jc w:val="center"/>
        <w:rPr>
          <w:bCs/>
          <w:color w:val="000000"/>
          <w:szCs w:val="28"/>
        </w:rPr>
      </w:pPr>
      <w:r>
        <w:rPr>
          <w:bCs/>
          <w:sz w:val="20"/>
        </w:rPr>
        <w:t>(наименование уполномоченного органа государственной власти, органа местного самоупр</w:t>
      </w:r>
      <w:r>
        <w:rPr>
          <w:bCs/>
          <w:sz w:val="20"/>
        </w:rPr>
        <w:t>авления)</w:t>
      </w:r>
    </w:p>
    <w:p w:rsidR="00582319" w:rsidRDefault="001E11D3">
      <w:pPr>
        <w:tabs>
          <w:tab w:val="left" w:pos="4421"/>
          <w:tab w:val="left" w:pos="6229"/>
        </w:tabs>
        <w:spacing w:before="32" w:after="120" w:line="271" w:lineRule="auto"/>
        <w:ind w:left="230" w:right="215" w:hanging="9"/>
        <w:rPr>
          <w:bCs/>
        </w:rPr>
      </w:pPr>
      <w:r>
        <w:rPr>
          <w:b/>
          <w:bCs/>
        </w:rPr>
        <w:t xml:space="preserve">принято решение </w:t>
      </w:r>
      <w:proofErr w:type="gramStart"/>
      <w:r>
        <w:rPr>
          <w:b/>
          <w:bCs/>
        </w:rPr>
        <w:t>об оставлении заявления о предоставлении решения о согласовании архитектурно-градостроительного облика объекта капитального строительства от ________________№ _________без рассмотрения</w:t>
      </w:r>
      <w:proofErr w:type="gramEnd"/>
      <w:r>
        <w:rPr>
          <w:b/>
          <w:bCs/>
        </w:rPr>
        <w:t>.</w:t>
      </w:r>
    </w:p>
    <w:p w:rsidR="00582319" w:rsidRDefault="001E11D3">
      <w:pPr>
        <w:ind w:left="3377"/>
        <w:rPr>
          <w:bCs/>
          <w:sz w:val="20"/>
        </w:rPr>
      </w:pPr>
      <w:r>
        <w:rPr>
          <w:b/>
          <w:bCs/>
          <w:sz w:val="20"/>
        </w:rPr>
        <w:t xml:space="preserve"> (дата и номер регистрации)</w:t>
      </w:r>
    </w:p>
    <w:p w:rsidR="00582319" w:rsidRDefault="00582319">
      <w:pPr>
        <w:spacing w:after="120"/>
        <w:rPr>
          <w:bCs/>
          <w:sz w:val="20"/>
        </w:rPr>
      </w:pPr>
    </w:p>
    <w:p w:rsidR="00582319" w:rsidRDefault="00582319">
      <w:pPr>
        <w:spacing w:before="44" w:line="235" w:lineRule="auto"/>
        <w:ind w:left="3411" w:hanging="2712"/>
        <w:rPr>
          <w:w w:val="95"/>
          <w:sz w:val="20"/>
        </w:rPr>
      </w:pPr>
    </w:p>
    <w:p w:rsidR="00582319" w:rsidRDefault="00582319">
      <w:pPr>
        <w:spacing w:before="7" w:after="120"/>
        <w:rPr>
          <w:sz w:val="5"/>
        </w:rPr>
      </w:pPr>
    </w:p>
    <w:p w:rsidR="00582319" w:rsidRDefault="001E11D3">
      <w:pPr>
        <w:tabs>
          <w:tab w:val="left" w:pos="3621"/>
          <w:tab w:val="left" w:pos="6170"/>
        </w:tabs>
        <w:spacing w:line="20" w:lineRule="exact"/>
        <w:ind w:left="222"/>
        <w:rPr>
          <w:sz w:val="2"/>
        </w:rPr>
      </w:pPr>
      <w:r>
        <w:rPr>
          <w:noProof/>
          <w:sz w:val="2"/>
        </w:rPr>
        <mc:AlternateContent>
          <mc:Choice Requires="wpg">
            <w:drawing>
              <wp:inline distT="0" distB="0" distL="0" distR="0">
                <wp:extent cx="1978660" cy="9525"/>
                <wp:effectExtent l="9525" t="635" r="12065" b="889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9525"/>
                          <a:chOff x="0" y="0"/>
                          <a:chExt cx="3116" cy="15"/>
                        </a:xfrm>
                      </wpg:grpSpPr>
                      <wps:wsp>
                        <wps:cNvPr id="60" name="Line 7"/>
                        <wps:cNvCnPr/>
                        <wps:spPr bwMode="auto">
                          <a:xfrm>
                            <a:off x="0" y="7"/>
                            <a:ext cx="311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6" o:spid="_x0000_s1026" style="width:155.8pt;height:.75pt;mso-position-horizontal-relative:char;mso-position-vertical-relative:line" coordsize="3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">
                <v:line id="Line 7" o:spid="_x0000_s1027" style="position:absolute;visibility:visible;mso-wrap-style:square" from="0,7" to="3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LZcAAAADbAAAADwAAAGRycy9kb3ducmV2LnhtbERPS2vCQBC+F/wPywi91V2taE1dJQil&#10;XlrwQc9DdkxSM7Mhu2r89+6h0OPH916ue27UlbpQe7EwHhlQJIV3tZQWjoePlzdQIaI4bLyQhTsF&#10;WK8GT0vMnL/Jjq77WKoUIiFDC1WMbaZ1KCpiDCPfkiTu5DvGmGBXatfhLYVzoyfGzDRjLamhwpY2&#10;FRXn/YUtmHk+Nd/5T1O+8u43TBaMX59s7fOwz99BRerjv/jPvXUWZml9+pJ+gF4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lC2XAAAAA2wAAAA8AAAAAAAAAAAAAAAAA&#10;oQIAAGRycy9kb3ducmV2LnhtbFBLBQYAAAAABAAEAPkAAACOAwAAAAA=&#10;" strokecolor="#1c1c1c" strokeweight=".25403mm"/>
                <w10:anchorlock/>
              </v:group>
            </w:pict>
          </mc:Fallback>
        </mc:AlternateContent>
      </w:r>
      <w:r>
        <w:rPr>
          <w:sz w:val="2"/>
        </w:rPr>
        <w:tab/>
      </w:r>
      <w:r>
        <w:rPr>
          <w:noProof/>
          <w:sz w:val="2"/>
        </w:rPr>
        <mc:AlternateContent>
          <mc:Choice Requires="wpg">
            <w:drawing>
              <wp:inline distT="0" distB="0" distL="0" distR="0">
                <wp:extent cx="1438910" cy="9525"/>
                <wp:effectExtent l="5715" t="635" r="12700" b="889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9525"/>
                          <a:chOff x="0" y="0"/>
                          <a:chExt cx="2266" cy="15"/>
                        </a:xfrm>
                      </wpg:grpSpPr>
                      <wps:wsp>
                        <wps:cNvPr id="62" name="Line 5"/>
                        <wps:cNvCnPr/>
                        <wps:spPr bwMode="auto">
                          <a:xfrm>
                            <a:off x="0" y="7"/>
                            <a:ext cx="2266"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 o:spid="_x0000_s1026" style="width:113.3pt;height:.75pt;mso-position-horizontal-relative:char;mso-position-vertical-relative:line" coordsize="22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">
                <v:line id="Line 5" o:spid="_x0000_s1027" style="position:absolute;visibility:visible;mso-wrap-style:square" from="0,7" to="2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swicQAAADbAAAADwAAAGRycy9kb3ducmV2LnhtbESPzWrDMBCE74W8g9hAb40UN6SpGyWY&#10;QGkvLeSHnBdra7vxroylJO7bR4VCj8PMfMMs1wO36kJ9aLxYmE4MKJLSu0YqC4f968MCVIgoDlsv&#10;ZOGHAqxXo7sl5s5fZUuXXaxUgkjI0UIdY5drHcqaGMPEdyTJ+/I9Y0yyr7Tr8Zrg3OrMmLlmbCQt&#10;1NjRpqbytDuzBfNUzMxncWyrR95+h+yZ8eONrb0fD8ULqEhD/A//td+dhXkGv1/SD9C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zCJxAAAANsAAAAPAAAAAAAAAAAA&#10;AAAAAKECAABkcnMvZG93bnJldi54bWxQSwUGAAAAAAQABAD5AAAAkgMAAAAA&#10;" strokecolor="#1c1c1c" strokeweight=".25403mm"/>
                <w10:anchorlock/>
              </v:group>
            </w:pict>
          </mc:Fallback>
        </mc:AlternateContent>
      </w:r>
      <w:r>
        <w:rPr>
          <w:sz w:val="2"/>
        </w:rPr>
        <w:tab/>
      </w:r>
      <w:r>
        <w:rPr>
          <w:noProof/>
          <w:sz w:val="2"/>
        </w:rPr>
        <mc:AlternateContent>
          <mc:Choice Requires="wpg">
            <w:drawing>
              <wp:inline distT="0" distB="0" distL="0" distR="0">
                <wp:extent cx="2518410" cy="9525"/>
                <wp:effectExtent l="5080" t="635" r="10160" b="889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9525"/>
                          <a:chOff x="0" y="0"/>
                          <a:chExt cx="3966" cy="15"/>
                        </a:xfrm>
                      </wpg:grpSpPr>
                      <wps:wsp>
                        <wps:cNvPr id="64" name="Line 3"/>
                        <wps:cNvCnPr/>
                        <wps:spPr bwMode="auto">
                          <a:xfrm>
                            <a:off x="0" y="7"/>
                            <a:ext cx="3965"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98.3pt;height:.75pt;mso-position-horizontal-relative:char;mso-position-vertical-relative:line" coordsize="39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">
                <v:line id="Line 3" o:spid="_x0000_s1027" style="position:absolute;visibility:visible;mso-wrap-style:square" from="0,7" to="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NZsMAAADbAAAADwAAAGRycy9kb3ducmV2LnhtbESPQWvCQBSE74L/YXmF3nS3VrRNXSUI&#10;Yi8V1NLzI/uapM17G7Krxn/fLQgeh5n5hlmsem7UmbpQe7HwNDagSArvaiktfB43oxdQIaI4bLyQ&#10;hSsFWC2HgwVmzl9kT+dDLFWCSMjQQhVjm2kdiooYw9i3JMn79h1jTLIrtevwkuDc6IkxM81YS1qo&#10;sKV1RcXv4cQWzDyfml3+1ZTPvP8Jk1fGjy1b+/jQ52+gIvXxHr61352F2RT+v6Qfo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eDWbDAAAA2wAAAA8AAAAAAAAAAAAA&#10;AAAAoQIAAGRycy9kb3ducmV2LnhtbFBLBQYAAAAABAAEAPkAAACRAwAAAAA=&#10;" strokecolor="#1c1c1c" strokeweight=".25403mm"/>
                <w10:anchorlock/>
              </v:group>
            </w:pict>
          </mc:Fallback>
        </mc:AlternateContent>
      </w:r>
    </w:p>
    <w:p w:rsidR="00582319" w:rsidRDefault="001E11D3">
      <w:pPr>
        <w:tabs>
          <w:tab w:val="left" w:pos="4326"/>
        </w:tabs>
        <w:spacing w:before="3"/>
        <w:ind w:left="1232"/>
        <w:rPr>
          <w:bCs/>
          <w:sz w:val="20"/>
        </w:rPr>
      </w:pPr>
      <w:proofErr w:type="gramStart"/>
      <w:r>
        <w:rPr>
          <w:b/>
          <w:bCs/>
          <w:sz w:val="20"/>
        </w:rPr>
        <w:t>(должность)                                        (подпись)</w:t>
      </w:r>
      <w:r>
        <w:rPr>
          <w:b/>
          <w:bCs/>
          <w:sz w:val="20"/>
        </w:rPr>
        <w:tab/>
        <w:t xml:space="preserve">              (фамилия, имя, отчество (при наличии)</w:t>
      </w:r>
      <w:proofErr w:type="gramEnd"/>
    </w:p>
    <w:p w:rsidR="00582319" w:rsidRDefault="00582319">
      <w:pPr>
        <w:tabs>
          <w:tab w:val="left" w:pos="4326"/>
        </w:tabs>
        <w:spacing w:before="3"/>
        <w:ind w:left="1232"/>
        <w:rPr>
          <w:bCs/>
        </w:rPr>
      </w:pPr>
    </w:p>
    <w:p w:rsidR="00582319" w:rsidRDefault="00582319">
      <w:pPr>
        <w:tabs>
          <w:tab w:val="left" w:pos="4326"/>
        </w:tabs>
        <w:spacing w:before="3"/>
        <w:ind w:left="1232"/>
        <w:rPr>
          <w:bCs/>
        </w:rPr>
      </w:pPr>
    </w:p>
    <w:p w:rsidR="00582319" w:rsidRDefault="001E11D3">
      <w:pPr>
        <w:tabs>
          <w:tab w:val="left" w:pos="4326"/>
        </w:tabs>
        <w:spacing w:before="3"/>
        <w:ind w:left="284"/>
        <w:rPr>
          <w:bCs/>
          <w:szCs w:val="28"/>
        </w:rPr>
      </w:pPr>
      <w:r>
        <w:rPr>
          <w:b/>
          <w:bCs/>
          <w:szCs w:val="28"/>
        </w:rPr>
        <w:t>Дата</w:t>
      </w:r>
    </w:p>
    <w:p w:rsidR="00582319" w:rsidRDefault="00582319">
      <w:pPr>
        <w:tabs>
          <w:tab w:val="left" w:pos="2025"/>
        </w:tabs>
        <w:spacing w:before="2" w:after="120"/>
        <w:rPr>
          <w:bCs/>
        </w:rPr>
      </w:pPr>
    </w:p>
    <w:p w:rsidR="00582319" w:rsidRDefault="00582319">
      <w:pPr>
        <w:tabs>
          <w:tab w:val="left" w:pos="2025"/>
        </w:tabs>
        <w:spacing w:before="2" w:after="120"/>
        <w:rPr>
          <w:bCs/>
        </w:rPr>
      </w:pPr>
    </w:p>
    <w:p w:rsidR="00582319" w:rsidRDefault="00582319">
      <w:pPr>
        <w:spacing w:before="65"/>
        <w:ind w:left="237" w:hanging="9"/>
        <w:rPr>
          <w:bCs/>
          <w:vertAlign w:val="superscript"/>
        </w:rPr>
        <w:sectPr w:rsidR="00582319">
          <w:pgSz w:w="11900" w:h="16840"/>
          <w:pgMar w:top="1338" w:right="380" w:bottom="278" w:left="1038" w:header="720" w:footer="720" w:gutter="0"/>
          <w:pgNumType w:start="1"/>
          <w:cols w:space="720"/>
          <w:titlePg/>
          <w:docGrid w:linePitch="381"/>
        </w:sectPr>
      </w:pPr>
    </w:p>
    <w:p w:rsidR="00582319" w:rsidRDefault="001E11D3">
      <w:pPr>
        <w:autoSpaceDE w:val="0"/>
        <w:ind w:left="6804"/>
        <w:jc w:val="center"/>
      </w:pPr>
      <w:r>
        <w:rPr>
          <w:bCs/>
          <w:color w:val="000000"/>
          <w:szCs w:val="28"/>
        </w:rPr>
        <w:lastRenderedPageBreak/>
        <w:t>Приложение № 11</w:t>
      </w:r>
    </w:p>
    <w:p w:rsidR="00582319" w:rsidRDefault="001E11D3">
      <w:pPr>
        <w:tabs>
          <w:tab w:val="left" w:pos="7384"/>
          <w:tab w:val="center" w:pos="9482"/>
        </w:tabs>
        <w:autoSpaceDE w:val="0"/>
        <w:ind w:left="6804"/>
        <w:jc w:val="center"/>
        <w:rPr>
          <w:color w:val="000000"/>
          <w:szCs w:val="28"/>
        </w:rPr>
      </w:pPr>
      <w:r>
        <w:rPr>
          <w:color w:val="000000"/>
          <w:szCs w:val="28"/>
        </w:rPr>
        <w:t>к административному регламенту</w:t>
      </w:r>
    </w:p>
    <w:p w:rsidR="00582319" w:rsidRDefault="001E11D3">
      <w:pPr>
        <w:tabs>
          <w:tab w:val="left" w:pos="7384"/>
          <w:tab w:val="center" w:pos="9482"/>
        </w:tabs>
        <w:autoSpaceDE w:val="0"/>
        <w:ind w:left="6804"/>
        <w:jc w:val="center"/>
        <w:rPr>
          <w:color w:val="000000"/>
          <w:szCs w:val="28"/>
        </w:rPr>
      </w:pPr>
      <w:r>
        <w:rPr>
          <w:color w:val="000000"/>
          <w:szCs w:val="28"/>
        </w:rPr>
        <w:t xml:space="preserve"> по предоставлению муниципальной услуги  </w:t>
      </w:r>
    </w:p>
    <w:p w:rsidR="00582319" w:rsidRDefault="001E11D3">
      <w:pPr>
        <w:tabs>
          <w:tab w:val="left" w:pos="7384"/>
          <w:tab w:val="center" w:pos="9482"/>
        </w:tabs>
        <w:autoSpaceDE w:val="0"/>
        <w:ind w:left="6804"/>
        <w:jc w:val="center"/>
        <w:rPr>
          <w:color w:val="000000"/>
          <w:szCs w:val="28"/>
        </w:rPr>
      </w:pPr>
      <w:r>
        <w:rPr>
          <w:color w:val="000000"/>
          <w:szCs w:val="28"/>
        </w:rPr>
        <w:t>«Предоставление решен</w:t>
      </w:r>
      <w:r>
        <w:rPr>
          <w:color w:val="000000"/>
          <w:szCs w:val="28"/>
        </w:rPr>
        <w:t>ия о согласовании архитектурно-</w:t>
      </w:r>
    </w:p>
    <w:p w:rsidR="00582319" w:rsidRDefault="001E11D3">
      <w:pPr>
        <w:tabs>
          <w:tab w:val="left" w:pos="7384"/>
          <w:tab w:val="center" w:pos="9482"/>
        </w:tabs>
        <w:autoSpaceDE w:val="0"/>
        <w:ind w:left="6804"/>
        <w:jc w:val="center"/>
        <w:rPr>
          <w:color w:val="000000"/>
          <w:szCs w:val="28"/>
        </w:rPr>
      </w:pPr>
      <w:r>
        <w:rPr>
          <w:color w:val="000000"/>
          <w:szCs w:val="28"/>
        </w:rPr>
        <w:t xml:space="preserve">градостроительного облика объекта </w:t>
      </w:r>
    </w:p>
    <w:p w:rsidR="00582319" w:rsidRDefault="001E11D3">
      <w:pPr>
        <w:tabs>
          <w:tab w:val="left" w:pos="7384"/>
          <w:tab w:val="center" w:pos="9482"/>
        </w:tabs>
        <w:autoSpaceDE w:val="0"/>
        <w:ind w:left="6804"/>
        <w:jc w:val="center"/>
        <w:rPr>
          <w:color w:val="000000"/>
          <w:szCs w:val="28"/>
        </w:rPr>
      </w:pPr>
      <w:r>
        <w:rPr>
          <w:color w:val="000000"/>
          <w:szCs w:val="28"/>
        </w:rPr>
        <w:t>капитального строительства»</w:t>
      </w:r>
    </w:p>
    <w:p w:rsidR="00582319" w:rsidRDefault="00582319">
      <w:pPr>
        <w:tabs>
          <w:tab w:val="left" w:pos="7384"/>
          <w:tab w:val="center" w:pos="9482"/>
        </w:tabs>
        <w:autoSpaceDE w:val="0"/>
        <w:ind w:left="4536"/>
        <w:jc w:val="center"/>
      </w:pPr>
    </w:p>
    <w:p w:rsidR="00582319" w:rsidRDefault="00582319">
      <w:pPr>
        <w:autoSpaceDE w:val="0"/>
        <w:jc w:val="right"/>
        <w:rPr>
          <w:b/>
          <w:bCs/>
          <w:color w:val="000000"/>
          <w:szCs w:val="28"/>
        </w:rPr>
      </w:pPr>
    </w:p>
    <w:p w:rsidR="00582319" w:rsidRDefault="001E11D3">
      <w:pPr>
        <w:autoSpaceDE w:val="0"/>
        <w:jc w:val="center"/>
        <w:rPr>
          <w:b/>
          <w:bCs/>
          <w:color w:val="000000"/>
          <w:szCs w:val="28"/>
        </w:rPr>
      </w:pPr>
      <w:r>
        <w:rPr>
          <w:b/>
          <w:bCs/>
          <w:color w:val="000000"/>
          <w:szCs w:val="28"/>
        </w:rPr>
        <w:t xml:space="preserve">Состав, последовательность и сроки выполнения административных процедур (действий) </w:t>
      </w:r>
    </w:p>
    <w:p w:rsidR="00582319" w:rsidRDefault="001E11D3">
      <w:pPr>
        <w:autoSpaceDE w:val="0"/>
        <w:jc w:val="center"/>
      </w:pPr>
      <w:r>
        <w:rPr>
          <w:b/>
          <w:bCs/>
          <w:color w:val="000000"/>
          <w:szCs w:val="28"/>
        </w:rPr>
        <w:t>при предоставлении муниципальной услуги</w:t>
      </w:r>
    </w:p>
    <w:p w:rsidR="00582319" w:rsidRDefault="00582319">
      <w:pPr>
        <w:autoSpaceDE w:val="0"/>
        <w:rPr>
          <w:b/>
          <w:bCs/>
          <w:color w:val="000000"/>
          <w:szCs w:val="28"/>
        </w:rPr>
      </w:pPr>
    </w:p>
    <w:tbl>
      <w:tblPr>
        <w:tblW w:w="0" w:type="auto"/>
        <w:jc w:val="center"/>
        <w:tblLayout w:type="fixed"/>
        <w:tblLook w:val="0000" w:firstRow="0" w:lastRow="0" w:firstColumn="0" w:lastColumn="0" w:noHBand="0" w:noVBand="0"/>
      </w:tblPr>
      <w:tblGrid>
        <w:gridCol w:w="1948"/>
        <w:gridCol w:w="2183"/>
        <w:gridCol w:w="2202"/>
        <w:gridCol w:w="1871"/>
        <w:gridCol w:w="2176"/>
        <w:gridCol w:w="2183"/>
        <w:gridCol w:w="2223"/>
      </w:tblGrid>
      <w:tr w:rsidR="00582319">
        <w:trPr>
          <w:jc w:val="center"/>
        </w:trPr>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Основание для начала </w:t>
            </w:r>
            <w:proofErr w:type="spellStart"/>
            <w:proofErr w:type="gramStart"/>
            <w:r>
              <w:rPr>
                <w:rFonts w:eastAsia="Calibri"/>
                <w:bCs/>
                <w:color w:val="000000"/>
                <w:sz w:val="24"/>
                <w:szCs w:val="24"/>
              </w:rPr>
              <w:t>админис-тративной</w:t>
            </w:r>
            <w:proofErr w:type="spellEnd"/>
            <w:proofErr w:type="gramEnd"/>
            <w:r>
              <w:rPr>
                <w:rFonts w:eastAsia="Calibri"/>
                <w:bCs/>
                <w:color w:val="000000"/>
                <w:sz w:val="24"/>
                <w:szCs w:val="24"/>
              </w:rPr>
              <w:t xml:space="preserve"> процедуры</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Содержание административных действий</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Срок выполнения административных действий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ответственное за выполнение </w:t>
            </w:r>
            <w:proofErr w:type="spellStart"/>
            <w:proofErr w:type="gramStart"/>
            <w:r>
              <w:rPr>
                <w:rFonts w:eastAsia="Calibri"/>
                <w:bCs/>
                <w:color w:val="000000"/>
                <w:sz w:val="24"/>
                <w:szCs w:val="24"/>
              </w:rPr>
              <w:t>админис-тративного</w:t>
            </w:r>
            <w:proofErr w:type="spellEnd"/>
            <w:proofErr w:type="gramEnd"/>
            <w:r>
              <w:rPr>
                <w:rFonts w:eastAsia="Calibri"/>
                <w:bCs/>
                <w:color w:val="000000"/>
                <w:sz w:val="24"/>
                <w:szCs w:val="24"/>
              </w:rPr>
              <w:t xml:space="preserve"> действия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Место выполнения </w:t>
            </w:r>
            <w:proofErr w:type="spellStart"/>
            <w:proofErr w:type="gramStart"/>
            <w:r>
              <w:rPr>
                <w:rFonts w:eastAsia="Calibri"/>
                <w:bCs/>
                <w:color w:val="000000"/>
                <w:sz w:val="24"/>
                <w:szCs w:val="24"/>
              </w:rPr>
              <w:t>админис-тративного</w:t>
            </w:r>
            <w:proofErr w:type="spellEnd"/>
            <w:proofErr w:type="gramEnd"/>
            <w:r>
              <w:rPr>
                <w:rFonts w:eastAsia="Calibri"/>
                <w:bCs/>
                <w:color w:val="000000"/>
                <w:sz w:val="24"/>
                <w:szCs w:val="24"/>
              </w:rPr>
              <w:t xml:space="preserve"> действия/</w:t>
            </w:r>
            <w:proofErr w:type="spellStart"/>
            <w:r>
              <w:rPr>
                <w:rFonts w:eastAsia="Calibri"/>
                <w:bCs/>
                <w:color w:val="000000"/>
                <w:sz w:val="24"/>
                <w:szCs w:val="24"/>
              </w:rPr>
              <w:t>испо-льзуемая</w:t>
            </w:r>
            <w:proofErr w:type="spellEnd"/>
            <w:r>
              <w:rPr>
                <w:rFonts w:eastAsia="Calibri"/>
                <w:bCs/>
                <w:color w:val="000000"/>
                <w:sz w:val="24"/>
                <w:szCs w:val="24"/>
              </w:rPr>
              <w:t xml:space="preserve"> информационная с</w:t>
            </w:r>
            <w:r>
              <w:rPr>
                <w:rFonts w:eastAsia="Calibri"/>
                <w:bCs/>
                <w:color w:val="000000"/>
                <w:sz w:val="24"/>
                <w:szCs w:val="24"/>
              </w:rPr>
              <w:t>истема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Критерии принятия решения</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Результат </w:t>
            </w:r>
            <w:proofErr w:type="spellStart"/>
            <w:proofErr w:type="gramStart"/>
            <w:r>
              <w:rPr>
                <w:rFonts w:eastAsia="Calibri"/>
                <w:bCs/>
                <w:color w:val="000000"/>
                <w:sz w:val="24"/>
                <w:szCs w:val="24"/>
              </w:rPr>
              <w:t>админис-тративного</w:t>
            </w:r>
            <w:proofErr w:type="spellEnd"/>
            <w:proofErr w:type="gramEnd"/>
            <w:r>
              <w:rPr>
                <w:rFonts w:eastAsia="Calibri"/>
                <w:bCs/>
                <w:color w:val="000000"/>
                <w:sz w:val="24"/>
                <w:szCs w:val="24"/>
              </w:rPr>
              <w:t xml:space="preserve"> действия, способ фиксации</w:t>
            </w:r>
          </w:p>
        </w:tc>
      </w:tr>
      <w:tr w:rsidR="00582319">
        <w:trPr>
          <w:jc w:val="center"/>
        </w:trPr>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1</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2</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3</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4</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5</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6</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7</w:t>
            </w:r>
          </w:p>
        </w:tc>
      </w:tr>
      <w:tr w:rsidR="00582319">
        <w:trPr>
          <w:jc w:val="center"/>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1. Проверка документов и регистрация заявления</w:t>
            </w:r>
          </w:p>
        </w:tc>
      </w:tr>
      <w:tr w:rsidR="00582319">
        <w:trPr>
          <w:trHeight w:val="960"/>
          <w:jc w:val="center"/>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Поступление заявления и документов для предоставления муниципальной услуги в администрацию района</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Прием </w:t>
            </w:r>
            <w:r>
              <w:rPr>
                <w:rFonts w:eastAsia="Calibri"/>
                <w:bCs/>
                <w:color w:val="000000"/>
                <w:sz w:val="24"/>
                <w:szCs w:val="24"/>
              </w:rPr>
              <w:t>и проверка комплектности документов на наличие/</w:t>
            </w:r>
            <w:proofErr w:type="spellStart"/>
            <w:proofErr w:type="gramStart"/>
            <w:r>
              <w:rPr>
                <w:rFonts w:eastAsia="Calibri"/>
                <w:bCs/>
                <w:color w:val="000000"/>
                <w:sz w:val="24"/>
                <w:szCs w:val="24"/>
              </w:rPr>
              <w:t>отсут-ствие</w:t>
            </w:r>
            <w:proofErr w:type="spellEnd"/>
            <w:proofErr w:type="gramEnd"/>
            <w:r>
              <w:rPr>
                <w:rFonts w:eastAsia="Calibri"/>
                <w:bCs/>
                <w:color w:val="000000"/>
                <w:sz w:val="24"/>
                <w:szCs w:val="24"/>
              </w:rPr>
              <w:t xml:space="preserve"> оснований для отказа в приеме документов, предусмотренных пунктом 2.13 </w:t>
            </w:r>
            <w:proofErr w:type="spellStart"/>
            <w:r>
              <w:rPr>
                <w:rFonts w:eastAsia="Calibri"/>
                <w:bCs/>
                <w:color w:val="000000"/>
                <w:sz w:val="24"/>
                <w:szCs w:val="24"/>
              </w:rPr>
              <w:t>Админис-тративного</w:t>
            </w:r>
            <w:proofErr w:type="spellEnd"/>
            <w:r>
              <w:rPr>
                <w:rFonts w:eastAsia="Calibri"/>
                <w:bCs/>
                <w:color w:val="000000"/>
                <w:sz w:val="24"/>
                <w:szCs w:val="24"/>
              </w:rPr>
              <w:t xml:space="preserve"> </w:t>
            </w:r>
            <w:r>
              <w:rPr>
                <w:rFonts w:eastAsia="Calibri"/>
                <w:bCs/>
                <w:color w:val="000000"/>
                <w:sz w:val="24"/>
                <w:szCs w:val="24"/>
              </w:rPr>
              <w:lastRenderedPageBreak/>
              <w:t>регламента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До 1 рабочего дня</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rFonts w:eastAsia="Calibri"/>
                <w:bCs/>
                <w:color w:val="000000"/>
                <w:sz w:val="24"/>
                <w:szCs w:val="24"/>
              </w:rPr>
            </w:pPr>
            <w:proofErr w:type="spellStart"/>
            <w:proofErr w:type="gramStart"/>
            <w:r>
              <w:rPr>
                <w:rFonts w:eastAsia="Calibri"/>
                <w:bCs/>
                <w:color w:val="000000"/>
                <w:sz w:val="24"/>
                <w:szCs w:val="24"/>
              </w:rPr>
              <w:t>Уполномо-ченного</w:t>
            </w:r>
            <w:proofErr w:type="spellEnd"/>
            <w:r>
              <w:rPr>
                <w:rFonts w:eastAsia="Calibri"/>
                <w:bCs/>
                <w:color w:val="000000"/>
                <w:sz w:val="24"/>
                <w:szCs w:val="24"/>
              </w:rPr>
              <w:t xml:space="preserve"> органа,  ответственное за предоставление муниципальной услуги</w:t>
            </w:r>
            <w:proofErr w:type="gramEnd"/>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Администрация района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Pr>
                <w:rFonts w:eastAsia="Calibri"/>
                <w:bCs/>
                <w:color w:val="000000"/>
                <w:sz w:val="24"/>
                <w:szCs w:val="24"/>
              </w:rPr>
              <w:lastRenderedPageBreak/>
              <w:t>услуги, и передача ему документов</w:t>
            </w:r>
          </w:p>
        </w:tc>
      </w:tr>
      <w:tr w:rsidR="00582319">
        <w:trPr>
          <w:trHeight w:val="96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Принятие решения об отказе в пр</w:t>
            </w:r>
            <w:r>
              <w:rPr>
                <w:rFonts w:eastAsia="Calibri"/>
                <w:bCs/>
                <w:color w:val="000000"/>
                <w:sz w:val="24"/>
                <w:szCs w:val="24"/>
              </w:rPr>
              <w:t>иеме документов, в случае выявления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r>
      <w:tr w:rsidR="00582319">
        <w:trPr>
          <w:trHeight w:val="96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Регистрация заявления, в случае отсутствия оснований для отказа в приеме документов</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trike/>
                <w:sz w:val="24"/>
                <w:szCs w:val="24"/>
              </w:rPr>
            </w:pPr>
            <w:r>
              <w:rPr>
                <w:rFonts w:eastAsia="Calibri"/>
                <w:bCs/>
                <w:color w:val="000000"/>
                <w:sz w:val="24"/>
                <w:szCs w:val="24"/>
              </w:rPr>
              <w:t>Должностное лицо администрации района, ответственное за регистрацию корреспонденции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Администрация района / ГИС</w:t>
            </w: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r>
      <w:tr w:rsidR="00582319">
        <w:trPr>
          <w:jc w:val="center"/>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2. Получение сведений посредством СМЭВ</w:t>
            </w:r>
          </w:p>
        </w:tc>
      </w:tr>
      <w:tr w:rsidR="00582319">
        <w:trPr>
          <w:trHeight w:val="1976"/>
          <w:jc w:val="center"/>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Направление </w:t>
            </w:r>
            <w:proofErr w:type="spellStart"/>
            <w:proofErr w:type="gramStart"/>
            <w:r>
              <w:rPr>
                <w:rFonts w:eastAsia="Calibri"/>
                <w:bCs/>
                <w:color w:val="000000"/>
                <w:sz w:val="24"/>
                <w:szCs w:val="24"/>
              </w:rPr>
              <w:t>межведом-ственных</w:t>
            </w:r>
            <w:proofErr w:type="spellEnd"/>
            <w:proofErr w:type="gramEnd"/>
            <w:r>
              <w:rPr>
                <w:rFonts w:eastAsia="Calibri"/>
                <w:bCs/>
                <w:color w:val="000000"/>
                <w:sz w:val="24"/>
                <w:szCs w:val="24"/>
              </w:rPr>
              <w:t xml:space="preserve"> запросов в органы и организации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В </w:t>
            </w:r>
            <w:r>
              <w:rPr>
                <w:rFonts w:eastAsia="Calibri"/>
                <w:bCs/>
                <w:color w:val="000000"/>
                <w:sz w:val="24"/>
                <w:szCs w:val="24"/>
              </w:rPr>
              <w:t>день регистрации заявления и документов</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w:t>
            </w:r>
            <w:proofErr w:type="spellEnd"/>
            <w:r>
              <w:rPr>
                <w:rFonts w:eastAsia="Calibri"/>
                <w:bCs/>
                <w:color w:val="000000"/>
                <w:sz w:val="24"/>
                <w:szCs w:val="24"/>
              </w:rPr>
              <w:t>-моченного</w:t>
            </w:r>
            <w:proofErr w:type="gramEnd"/>
            <w:r>
              <w:rPr>
                <w:rFonts w:eastAsia="Calibri"/>
                <w:bCs/>
                <w:color w:val="000000"/>
                <w:sz w:val="24"/>
                <w:szCs w:val="24"/>
              </w:rPr>
              <w:t xml:space="preserve">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Отсутствие документов, необходимых для предоставления муниципальной услуги, наход</w:t>
            </w:r>
            <w:r>
              <w:rPr>
                <w:rFonts w:eastAsia="Calibri"/>
                <w:bCs/>
                <w:color w:val="000000"/>
                <w:sz w:val="24"/>
                <w:szCs w:val="24"/>
              </w:rPr>
              <w:t>ящихся в распоряжении государственных органов (организации)</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rFonts w:eastAsia="Calibri"/>
                <w:sz w:val="24"/>
                <w:szCs w:val="24"/>
              </w:rPr>
            </w:pPr>
            <w:r>
              <w:rPr>
                <w:rFonts w:eastAsia="Calibri"/>
                <w:bCs/>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82319">
        <w:trPr>
          <w:trHeight w:val="1976"/>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По</w:t>
            </w:r>
            <w:r>
              <w:rPr>
                <w:rFonts w:eastAsia="Calibri"/>
                <w:bCs/>
                <w:color w:val="000000"/>
                <w:sz w:val="24"/>
                <w:szCs w:val="24"/>
              </w:rPr>
              <w:t xml:space="preserve">лучение ответов на </w:t>
            </w:r>
            <w:proofErr w:type="spellStart"/>
            <w:proofErr w:type="gramStart"/>
            <w:r>
              <w:rPr>
                <w:rFonts w:eastAsia="Calibri"/>
                <w:bCs/>
                <w:color w:val="000000"/>
                <w:sz w:val="24"/>
                <w:szCs w:val="24"/>
              </w:rPr>
              <w:t>межведом-ственные</w:t>
            </w:r>
            <w:proofErr w:type="spellEnd"/>
            <w:proofErr w:type="gramEnd"/>
            <w:r>
              <w:rPr>
                <w:rFonts w:eastAsia="Calibri"/>
                <w:bCs/>
                <w:color w:val="000000"/>
                <w:sz w:val="24"/>
                <w:szCs w:val="24"/>
              </w:rPr>
              <w:t xml:space="preserve"> запросы, формирование полного комплекта документов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3  рабочих дня со дня направления межведомственного запроса в орган или организацию, представляющие документы информацию, если иные сроки не предусмотрены законодательс</w:t>
            </w:r>
            <w:r>
              <w:rPr>
                <w:rFonts w:eastAsia="Calibri"/>
                <w:bCs/>
                <w:color w:val="000000"/>
                <w:sz w:val="24"/>
                <w:szCs w:val="24"/>
              </w:rPr>
              <w:t>твом РФ и субъекта РФ</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Уполномоченный орган / ГИС / ПГС / СМЭВ</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Получение документов (сведений), необходимых для предоставления муниципальной услуги</w:t>
            </w:r>
          </w:p>
        </w:tc>
      </w:tr>
      <w:tr w:rsidR="00582319">
        <w:trPr>
          <w:jc w:val="center"/>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3. </w:t>
            </w:r>
            <w:r>
              <w:rPr>
                <w:rFonts w:eastAsia="Calibri"/>
                <w:bCs/>
                <w:color w:val="000000"/>
                <w:sz w:val="24"/>
                <w:szCs w:val="24"/>
              </w:rPr>
              <w:t>Рассмотрение документов и сведений</w:t>
            </w:r>
          </w:p>
        </w:tc>
      </w:tr>
      <w:tr w:rsidR="00582319">
        <w:trPr>
          <w:jc w:val="center"/>
        </w:trPr>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Пакет </w:t>
            </w:r>
            <w:proofErr w:type="spellStart"/>
            <w:proofErr w:type="gramStart"/>
            <w:r>
              <w:rPr>
                <w:rFonts w:eastAsia="Calibri"/>
                <w:bCs/>
                <w:color w:val="000000"/>
                <w:sz w:val="24"/>
                <w:szCs w:val="24"/>
              </w:rPr>
              <w:t>зарегистри-рованных</w:t>
            </w:r>
            <w:proofErr w:type="spellEnd"/>
            <w:proofErr w:type="gramEnd"/>
            <w:r>
              <w:rPr>
                <w:rFonts w:eastAsia="Calibri"/>
                <w:bCs/>
                <w:color w:val="000000"/>
                <w:sz w:val="24"/>
                <w:szCs w:val="24"/>
              </w:rPr>
              <w:t xml:space="preserve"> документов, поступивших должностному лицу, ответственному за предоставление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Проверка соответствия документов и сведений требованиям нормативных правовых актов предоставления</w:t>
            </w:r>
            <w:r>
              <w:rPr>
                <w:rFonts w:eastAsia="Calibri"/>
                <w:bCs/>
                <w:color w:val="000000"/>
                <w:sz w:val="24"/>
                <w:szCs w:val="24"/>
              </w:rPr>
              <w:t xml:space="preserve">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До 5 рабочих дней</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Уполномоченный орган / ГИС / ПГС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Основания отказа в предоставлении муниципальной услуги, предусмотренные пунктом 2.20 </w:t>
            </w:r>
            <w:r>
              <w:rPr>
                <w:rFonts w:eastAsia="Calibri"/>
                <w:bCs/>
                <w:color w:val="000000"/>
                <w:sz w:val="24"/>
                <w:szCs w:val="24"/>
              </w:rPr>
              <w:t>Административного регламента</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Проект результата предоставления муниципальной услуги</w:t>
            </w:r>
          </w:p>
        </w:tc>
      </w:tr>
      <w:tr w:rsidR="00582319">
        <w:trPr>
          <w:jc w:val="center"/>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4. Принятие решения</w:t>
            </w:r>
          </w:p>
        </w:tc>
      </w:tr>
      <w:tr w:rsidR="00582319">
        <w:trPr>
          <w:trHeight w:val="540"/>
          <w:jc w:val="center"/>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Проект результата предоставления муниципальной услуги</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Принятие решения о предоставлении муниципальной услуги</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До 1 часа</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ответственное за предоставление муниципальной </w:t>
            </w:r>
            <w:r>
              <w:rPr>
                <w:rFonts w:eastAsia="Calibri"/>
                <w:bCs/>
                <w:color w:val="000000"/>
                <w:sz w:val="24"/>
                <w:szCs w:val="24"/>
              </w:rPr>
              <w:lastRenderedPageBreak/>
              <w:t>услуги;</w:t>
            </w:r>
          </w:p>
          <w:p w:rsidR="00582319" w:rsidRDefault="001E11D3">
            <w:pPr>
              <w:autoSpaceDE w:val="0"/>
              <w:jc w:val="center"/>
              <w:rPr>
                <w:sz w:val="24"/>
                <w:szCs w:val="24"/>
              </w:rPr>
            </w:pPr>
            <w:r>
              <w:rPr>
                <w:rFonts w:eastAsia="Calibri"/>
                <w:bCs/>
                <w:color w:val="000000"/>
                <w:sz w:val="24"/>
                <w:szCs w:val="24"/>
              </w:rPr>
              <w:t xml:space="preserve">Руководитель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или иное </w:t>
            </w:r>
            <w:proofErr w:type="spellStart"/>
            <w:r>
              <w:rPr>
                <w:rFonts w:eastAsia="Calibri"/>
                <w:bCs/>
                <w:color w:val="000000"/>
                <w:sz w:val="24"/>
                <w:szCs w:val="24"/>
              </w:rPr>
              <w:t>уполномо-ченное</w:t>
            </w:r>
            <w:proofErr w:type="spellEnd"/>
            <w:r>
              <w:rPr>
                <w:rFonts w:eastAsia="Calibri"/>
                <w:bCs/>
                <w:color w:val="000000"/>
                <w:sz w:val="24"/>
                <w:szCs w:val="24"/>
              </w:rPr>
              <w:t xml:space="preserve"> им лицо</w:t>
            </w:r>
          </w:p>
        </w:tc>
        <w:tc>
          <w:tcPr>
            <w:tcW w:w="2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Уполномоченный орган / ГИС / ПГС</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w:t>
            </w: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Результат предоставления муниципальной услуги, подписанный усиленной ква</w:t>
            </w:r>
            <w:r>
              <w:rPr>
                <w:rFonts w:eastAsia="Calibri"/>
                <w:bCs/>
                <w:color w:val="000000"/>
                <w:sz w:val="24"/>
                <w:szCs w:val="24"/>
              </w:rPr>
              <w:t xml:space="preserve">лифицированной подписью </w:t>
            </w:r>
            <w:r>
              <w:rPr>
                <w:rFonts w:eastAsia="Calibri"/>
                <w:bCs/>
                <w:color w:val="000000"/>
                <w:sz w:val="24"/>
                <w:szCs w:val="24"/>
              </w:rPr>
              <w:lastRenderedPageBreak/>
              <w:t>руководителем Уполномоченного органа или иного уполномоченного им лица</w:t>
            </w:r>
          </w:p>
        </w:tc>
      </w:tr>
      <w:tr w:rsidR="00582319">
        <w:trPr>
          <w:trHeight w:val="54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Формирование решения о предоставлении муниципальной </w:t>
            </w:r>
            <w:r>
              <w:rPr>
                <w:rFonts w:eastAsia="Calibri"/>
                <w:bCs/>
                <w:color w:val="000000"/>
                <w:sz w:val="24"/>
                <w:szCs w:val="24"/>
              </w:rPr>
              <w:lastRenderedPageBreak/>
              <w:t>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r>
      <w:tr w:rsidR="00582319">
        <w:trPr>
          <w:trHeight w:val="54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Принятие решения об отказе в предоставлении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2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Результат предоставления муниципальной</w:t>
            </w:r>
            <w:r>
              <w:rPr>
                <w:rFonts w:eastAsia="Calibri"/>
                <w:bCs/>
                <w:color w:val="000000"/>
                <w:sz w:val="24"/>
                <w:szCs w:val="24"/>
              </w:rPr>
              <w:t xml:space="preserve"> услуги, подписанный усиленной квалифицированной подписью руководителем Уполномоченного органа или иного уполномоченного им лица</w:t>
            </w:r>
          </w:p>
        </w:tc>
      </w:tr>
      <w:tr w:rsidR="00582319">
        <w:trPr>
          <w:trHeight w:val="54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Формирование решения об отказе в предоставлении муниципальной услуги</w:t>
            </w:r>
          </w:p>
        </w:tc>
        <w:tc>
          <w:tcPr>
            <w:tcW w:w="2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2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r>
      <w:tr w:rsidR="00582319">
        <w:trPr>
          <w:jc w:val="center"/>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5. Выдача результата</w:t>
            </w:r>
          </w:p>
        </w:tc>
      </w:tr>
      <w:tr w:rsidR="00582319">
        <w:trPr>
          <w:trHeight w:val="1680"/>
          <w:jc w:val="center"/>
        </w:trPr>
        <w:tc>
          <w:tcPr>
            <w:tcW w:w="1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Формирование и регистрация результата муниципальной услуги, указанного в пункте 2.20 </w:t>
            </w:r>
            <w:proofErr w:type="spellStart"/>
            <w:proofErr w:type="gramStart"/>
            <w:r>
              <w:rPr>
                <w:rFonts w:eastAsia="Calibri"/>
                <w:bCs/>
                <w:color w:val="000000"/>
                <w:sz w:val="24"/>
                <w:szCs w:val="24"/>
              </w:rPr>
              <w:t>Админис-тративного</w:t>
            </w:r>
            <w:proofErr w:type="spellEnd"/>
            <w:proofErr w:type="gramEnd"/>
            <w:r>
              <w:rPr>
                <w:rFonts w:eastAsia="Calibri"/>
                <w:bCs/>
                <w:color w:val="000000"/>
                <w:sz w:val="24"/>
                <w:szCs w:val="24"/>
              </w:rPr>
              <w:t xml:space="preserve"> регламента, в форме электронного документа в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Регистрация результата предоставления муниципальной услуги</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После окончания процедуры принятия решения (</w:t>
            </w:r>
            <w:r>
              <w:rPr>
                <w:rFonts w:eastAsia="Calibri"/>
                <w:bCs/>
                <w:color w:val="000000"/>
                <w:sz w:val="24"/>
                <w:szCs w:val="24"/>
              </w:rPr>
              <w:t>в общий срок предоставления муниципальной услуги не включается)</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Уполномоченный орган / 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Внесение сведений о конечном результате предоставления муниципальной</w:t>
            </w:r>
            <w:r>
              <w:rPr>
                <w:rFonts w:eastAsia="Calibri"/>
                <w:bCs/>
                <w:color w:val="000000"/>
                <w:sz w:val="24"/>
                <w:szCs w:val="24"/>
              </w:rPr>
              <w:t xml:space="preserve"> услуги</w:t>
            </w:r>
          </w:p>
        </w:tc>
      </w:tr>
      <w:tr w:rsidR="00582319">
        <w:trPr>
          <w:trHeight w:val="168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Направление в МФЦ результата муниципальной услуги, указанного в пункте 2.18 </w:t>
            </w:r>
            <w:proofErr w:type="spellStart"/>
            <w:proofErr w:type="gramStart"/>
            <w:r>
              <w:rPr>
                <w:rFonts w:eastAsia="Calibri"/>
                <w:bCs/>
                <w:color w:val="000000"/>
                <w:sz w:val="24"/>
                <w:szCs w:val="24"/>
              </w:rPr>
              <w:t>Админис-</w:t>
            </w:r>
            <w:r>
              <w:rPr>
                <w:rFonts w:eastAsia="Calibri"/>
                <w:bCs/>
                <w:color w:val="000000"/>
                <w:sz w:val="24"/>
                <w:szCs w:val="24"/>
              </w:rPr>
              <w:lastRenderedPageBreak/>
              <w:t>тративного</w:t>
            </w:r>
            <w:proofErr w:type="spellEnd"/>
            <w:proofErr w:type="gramEnd"/>
            <w:r>
              <w:rPr>
                <w:rFonts w:eastAsia="Calibri"/>
                <w:bCs/>
                <w:color w:val="000000"/>
                <w:sz w:val="24"/>
                <w:szCs w:val="24"/>
              </w:rPr>
              <w:t xml:space="preserve"> регламента, в форме электронного документа, подписанного усиленной </w:t>
            </w:r>
            <w:proofErr w:type="spellStart"/>
            <w:r>
              <w:rPr>
                <w:rFonts w:eastAsia="Calibri"/>
                <w:bCs/>
                <w:color w:val="000000"/>
                <w:sz w:val="24"/>
                <w:szCs w:val="24"/>
              </w:rPr>
              <w:t>квалифи-цированной</w:t>
            </w:r>
            <w:proofErr w:type="spellEnd"/>
            <w:r>
              <w:rPr>
                <w:rFonts w:eastAsia="Calibri"/>
                <w:bCs/>
                <w:color w:val="000000"/>
                <w:sz w:val="24"/>
                <w:szCs w:val="24"/>
              </w:rPr>
              <w:t xml:space="preserve"> электронной подписью уполномоченного должностного лица Уполномоченного органа</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 xml:space="preserve">В сроки, установленные соглашением о взаимодействии между Уполномоченным </w:t>
            </w:r>
            <w:r>
              <w:rPr>
                <w:rFonts w:eastAsia="Calibri"/>
                <w:bCs/>
                <w:color w:val="000000"/>
                <w:sz w:val="24"/>
                <w:szCs w:val="24"/>
              </w:rPr>
              <w:lastRenderedPageBreak/>
              <w:t>органом и МФЦ</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 xml:space="preserve">Должностное лицо </w:t>
            </w:r>
            <w:proofErr w:type="spellStart"/>
            <w:proofErr w:type="gramStart"/>
            <w:r>
              <w:rPr>
                <w:rFonts w:eastAsia="Calibri"/>
                <w:bCs/>
                <w:color w:val="000000"/>
                <w:sz w:val="24"/>
                <w:szCs w:val="24"/>
              </w:rPr>
              <w:t>Уполномо-ченного</w:t>
            </w:r>
            <w:proofErr w:type="spellEnd"/>
            <w:proofErr w:type="gramEnd"/>
            <w:r>
              <w:rPr>
                <w:rFonts w:eastAsia="Calibri"/>
                <w:bCs/>
                <w:color w:val="000000"/>
                <w:sz w:val="24"/>
                <w:szCs w:val="24"/>
              </w:rPr>
              <w:t xml:space="preserve"> органа, ответственное за </w:t>
            </w:r>
            <w:r>
              <w:rPr>
                <w:rFonts w:eastAsia="Calibri"/>
                <w:bCs/>
                <w:color w:val="000000"/>
                <w:sz w:val="24"/>
                <w:szCs w:val="24"/>
              </w:rPr>
              <w:lastRenderedPageBreak/>
              <w:t>предоставление муниципальной ус</w:t>
            </w:r>
            <w:r>
              <w:rPr>
                <w:rFonts w:eastAsia="Calibri"/>
                <w:bCs/>
                <w:color w:val="000000"/>
                <w:sz w:val="24"/>
                <w:szCs w:val="24"/>
              </w:rPr>
              <w:t>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Уполномоченный орган / АИС / МФЦ</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Указание заявителем в Запросе способа выдачи результата муниципальной услуги в МФЦ, а </w:t>
            </w:r>
            <w:r>
              <w:rPr>
                <w:rFonts w:eastAsia="Calibri"/>
                <w:bCs/>
                <w:color w:val="000000"/>
                <w:sz w:val="24"/>
                <w:szCs w:val="24"/>
              </w:rPr>
              <w:lastRenderedPageBreak/>
              <w:t xml:space="preserve">также подача Запроса через </w:t>
            </w:r>
            <w:proofErr w:type="spellStart"/>
            <w:proofErr w:type="gramStart"/>
            <w:r>
              <w:rPr>
                <w:rFonts w:eastAsia="Calibri"/>
                <w:bCs/>
                <w:color w:val="000000"/>
                <w:sz w:val="24"/>
                <w:szCs w:val="24"/>
              </w:rPr>
              <w:t>многофун-кциональный</w:t>
            </w:r>
            <w:proofErr w:type="spellEnd"/>
            <w:proofErr w:type="gramEnd"/>
            <w:r>
              <w:rPr>
                <w:rFonts w:eastAsia="Calibri"/>
                <w:bCs/>
                <w:color w:val="000000"/>
                <w:sz w:val="24"/>
                <w:szCs w:val="24"/>
              </w:rPr>
              <w:t xml:space="preserve"> центр</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lastRenderedPageBreak/>
              <w:t xml:space="preserve">Выдача результата муниципальной услуги заявителю в форме бумажного документа, </w:t>
            </w:r>
            <w:r>
              <w:rPr>
                <w:rFonts w:eastAsia="Calibri"/>
                <w:bCs/>
                <w:color w:val="000000"/>
                <w:sz w:val="24"/>
                <w:szCs w:val="24"/>
              </w:rPr>
              <w:t xml:space="preserve">подтверждающего </w:t>
            </w:r>
            <w:r>
              <w:rPr>
                <w:rFonts w:eastAsia="Calibri"/>
                <w:bCs/>
                <w:color w:val="000000"/>
                <w:sz w:val="24"/>
                <w:szCs w:val="24"/>
              </w:rPr>
              <w:lastRenderedPageBreak/>
              <w:t>содержание электронного документа, заверенного печатью МФЦ;</w:t>
            </w:r>
          </w:p>
          <w:p w:rsidR="00582319" w:rsidRDefault="001E11D3">
            <w:pPr>
              <w:autoSpaceDE w:val="0"/>
              <w:jc w:val="center"/>
              <w:rPr>
                <w:sz w:val="24"/>
                <w:szCs w:val="24"/>
              </w:rPr>
            </w:pPr>
            <w:r>
              <w:rPr>
                <w:rFonts w:eastAsia="Calibri"/>
                <w:bCs/>
                <w:color w:val="000000"/>
                <w:sz w:val="24"/>
                <w:szCs w:val="24"/>
              </w:rPr>
              <w:t>Внесение сведений в ГИС о выдаче результата муниципальной услуги</w:t>
            </w:r>
          </w:p>
        </w:tc>
      </w:tr>
      <w:tr w:rsidR="00582319">
        <w:trPr>
          <w:trHeight w:val="1680"/>
          <w:jc w:val="center"/>
        </w:trPr>
        <w:tc>
          <w:tcPr>
            <w:tcW w:w="1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582319">
            <w:pPr>
              <w:autoSpaceDE w:val="0"/>
              <w:snapToGrid w:val="0"/>
              <w:jc w:val="center"/>
              <w:rPr>
                <w:rFonts w:eastAsia="Calibri"/>
                <w:bCs/>
                <w:color w:val="000000"/>
                <w:sz w:val="24"/>
                <w:szCs w:val="24"/>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rFonts w:eastAsia="Calibri"/>
                <w:bCs/>
                <w:color w:val="000000"/>
                <w:sz w:val="24"/>
                <w:szCs w:val="24"/>
              </w:rPr>
            </w:pPr>
            <w:r>
              <w:rPr>
                <w:rFonts w:eastAsia="Calibri"/>
                <w:bCs/>
                <w:color w:val="000000"/>
                <w:sz w:val="24"/>
                <w:szCs w:val="24"/>
              </w:rPr>
              <w:t>Направление заявителю результата предоставления муниципальной услуги в личный кабинет на Едином портале</w:t>
            </w:r>
          </w:p>
        </w:tc>
        <w:tc>
          <w:tcPr>
            <w:tcW w:w="2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В день </w:t>
            </w:r>
            <w:r>
              <w:rPr>
                <w:rFonts w:eastAsia="Calibri"/>
                <w:bCs/>
                <w:color w:val="000000"/>
                <w:sz w:val="24"/>
                <w:szCs w:val="24"/>
              </w:rPr>
              <w:t>регистрации результата предоставления муниципальной услуги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 xml:space="preserve">Должностное лицо </w:t>
            </w:r>
            <w:proofErr w:type="spellStart"/>
            <w:proofErr w:type="gramStart"/>
            <w:r>
              <w:rPr>
                <w:rFonts w:eastAsia="Calibri"/>
                <w:bCs/>
                <w:color w:val="000000"/>
                <w:sz w:val="24"/>
                <w:szCs w:val="24"/>
              </w:rPr>
              <w:t>Уполно</w:t>
            </w:r>
            <w:proofErr w:type="spellEnd"/>
            <w:r>
              <w:rPr>
                <w:rFonts w:eastAsia="Calibri"/>
                <w:bCs/>
                <w:color w:val="000000"/>
                <w:sz w:val="24"/>
                <w:szCs w:val="24"/>
              </w:rPr>
              <w:t>-моченного</w:t>
            </w:r>
            <w:proofErr w:type="gramEnd"/>
            <w:r>
              <w:rPr>
                <w:rFonts w:eastAsia="Calibri"/>
                <w:bCs/>
                <w:color w:val="000000"/>
                <w:sz w:val="24"/>
                <w:szCs w:val="24"/>
              </w:rPr>
              <w:t xml:space="preserve"> органа, ответственное за предоставление муниципальной услуги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ГИС</w:t>
            </w:r>
          </w:p>
        </w:tc>
        <w:tc>
          <w:tcPr>
            <w:tcW w:w="2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19" w:rsidRDefault="001E11D3">
            <w:pPr>
              <w:autoSpaceDE w:val="0"/>
              <w:jc w:val="center"/>
              <w:rPr>
                <w:sz w:val="24"/>
                <w:szCs w:val="24"/>
              </w:rPr>
            </w:pPr>
            <w:r>
              <w:rPr>
                <w:rFonts w:eastAsia="Calibri"/>
                <w:bCs/>
                <w:color w:val="000000"/>
                <w:sz w:val="24"/>
                <w:szCs w:val="24"/>
              </w:rPr>
              <w:t>Результат муниципальной услуги, направленный заявителю в личный кабинет на Единый портал</w:t>
            </w:r>
          </w:p>
        </w:tc>
      </w:tr>
    </w:tbl>
    <w:p w:rsidR="00582319" w:rsidRDefault="00582319">
      <w:pPr>
        <w:autoSpaceDE w:val="0"/>
        <w:rPr>
          <w:bCs/>
          <w:color w:val="000000"/>
          <w:szCs w:val="28"/>
        </w:rPr>
      </w:pPr>
    </w:p>
    <w:p w:rsidR="00582319" w:rsidRDefault="00582319">
      <w:pPr>
        <w:suppressAutoHyphens/>
        <w:rPr>
          <w:color w:val="000000"/>
          <w:sz w:val="20"/>
          <w:u w:val="single"/>
        </w:rPr>
      </w:pPr>
    </w:p>
    <w:p w:rsidR="00582319" w:rsidRDefault="00582319">
      <w:pPr>
        <w:ind w:left="5670"/>
        <w:jc w:val="center"/>
        <w:rPr>
          <w:rStyle w:val="af2"/>
          <w:color w:val="000000"/>
          <w:szCs w:val="28"/>
          <w:u w:val="none"/>
        </w:rPr>
      </w:pPr>
    </w:p>
    <w:sectPr w:rsidR="00582319">
      <w:pgSz w:w="16838" w:h="11906" w:orient="landscape"/>
      <w:pgMar w:top="1134" w:right="993" w:bottom="1134" w:left="1134" w:header="709" w:footer="720" w:gutter="0"/>
      <w:pgNumType w:start="1"/>
      <w:cols w:space="720"/>
      <w:titlePg/>
      <w:docGrid w:linePitch="381" w:charSpace="288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D3" w:rsidRDefault="001E11D3">
      <w:r>
        <w:separator/>
      </w:r>
    </w:p>
  </w:endnote>
  <w:endnote w:type="continuationSeparator" w:id="0">
    <w:p w:rsidR="001E11D3" w:rsidRDefault="001E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D3" w:rsidRDefault="001E11D3">
      <w:r>
        <w:separator/>
      </w:r>
    </w:p>
  </w:footnote>
  <w:footnote w:type="continuationSeparator" w:id="0">
    <w:p w:rsidR="001E11D3" w:rsidRDefault="001E1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19" w:rsidRDefault="001E11D3">
    <w:pPr>
      <w:pStyle w:val="a5"/>
      <w:jc w:val="center"/>
    </w:pPr>
    <w:r>
      <w:fldChar w:fldCharType="begin"/>
    </w:r>
    <w:r>
      <w:instrText xml:space="preserve"> PAGE </w:instrText>
    </w:r>
    <w:r>
      <w:fldChar w:fldCharType="separate"/>
    </w:r>
    <w:r>
      <w:rPr>
        <w:noProof/>
      </w:rPr>
      <w:t>3</w:t>
    </w:r>
    <w:r>
      <w:fldChar w:fldCharType="end"/>
    </w:r>
  </w:p>
  <w:p w:rsidR="00582319" w:rsidRDefault="0058231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19" w:rsidRDefault="001E11D3">
    <w:pPr>
      <w:pStyle w:val="a5"/>
      <w:jc w:val="center"/>
    </w:pPr>
    <w:r>
      <w:fldChar w:fldCharType="begin"/>
    </w:r>
    <w:r>
      <w:instrText xml:space="preserve"> PAGE </w:instrText>
    </w:r>
    <w:r>
      <w:fldChar w:fldCharType="separate"/>
    </w:r>
    <w:r w:rsidR="003B5EA8">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4F72927"/>
    <w:multiLevelType w:val="hybridMultilevel"/>
    <w:tmpl w:val="52CEF7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E7780B"/>
    <w:multiLevelType w:val="hybridMultilevel"/>
    <w:tmpl w:val="F86CE50C"/>
    <w:lvl w:ilvl="0" w:tplc="27C0486E">
      <w:start w:val="1"/>
      <w:numFmt w:val="decimal"/>
      <w:lvlText w:val="%1."/>
      <w:lvlJc w:val="left"/>
      <w:pPr>
        <w:ind w:left="825" w:hanging="8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AFE671A"/>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16">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4D5802"/>
    <w:multiLevelType w:val="hybridMultilevel"/>
    <w:tmpl w:val="26784F48"/>
    <w:lvl w:ilvl="0" w:tplc="0419000F">
      <w:start w:val="1"/>
      <w:numFmt w:val="decimal"/>
      <w:lvlText w:val="%1."/>
      <w:lvlJc w:val="left"/>
      <w:pPr>
        <w:ind w:left="828"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924F64"/>
    <w:multiLevelType w:val="hybridMultilevel"/>
    <w:tmpl w:val="EDD0E62A"/>
    <w:lvl w:ilvl="0" w:tplc="355C685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2E3C74DB"/>
    <w:multiLevelType w:val="hybridMultilevel"/>
    <w:tmpl w:val="D3C24ECE"/>
    <w:lvl w:ilvl="0" w:tplc="288CF85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nsid w:val="350C41DB"/>
    <w:multiLevelType w:val="hybridMultilevel"/>
    <w:tmpl w:val="7F9C133A"/>
    <w:lvl w:ilvl="0" w:tplc="EC34166E">
      <w:start w:val="1"/>
      <w:numFmt w:val="decimal"/>
      <w:lvlText w:val="%1."/>
      <w:lvlJc w:val="left"/>
      <w:pPr>
        <w:ind w:left="1412" w:hanging="277"/>
        <w:jc w:val="right"/>
      </w:pPr>
      <w:rPr>
        <w:rFonts w:hint="default"/>
        <w:spacing w:val="-1"/>
        <w:w w:val="98"/>
        <w:lang w:val="ru-RU" w:eastAsia="en-US" w:bidi="ar-SA"/>
      </w:rPr>
    </w:lvl>
    <w:lvl w:ilvl="1" w:tplc="F32C8ABE">
      <w:numFmt w:val="bullet"/>
      <w:lvlText w:val="•"/>
      <w:lvlJc w:val="left"/>
      <w:pPr>
        <w:ind w:left="2034" w:hanging="277"/>
      </w:pPr>
      <w:rPr>
        <w:rFonts w:hint="default"/>
        <w:lang w:val="ru-RU" w:eastAsia="en-US" w:bidi="ar-SA"/>
      </w:rPr>
    </w:lvl>
    <w:lvl w:ilvl="2" w:tplc="3DC65BE8">
      <w:numFmt w:val="bullet"/>
      <w:lvlText w:val="•"/>
      <w:lvlJc w:val="left"/>
      <w:pPr>
        <w:ind w:left="2652" w:hanging="277"/>
      </w:pPr>
      <w:rPr>
        <w:rFonts w:hint="default"/>
        <w:lang w:val="ru-RU" w:eastAsia="en-US" w:bidi="ar-SA"/>
      </w:rPr>
    </w:lvl>
    <w:lvl w:ilvl="3" w:tplc="4CA2504C">
      <w:numFmt w:val="bullet"/>
      <w:lvlText w:val="•"/>
      <w:lvlJc w:val="left"/>
      <w:pPr>
        <w:ind w:left="3270" w:hanging="277"/>
      </w:pPr>
      <w:rPr>
        <w:rFonts w:hint="default"/>
        <w:lang w:val="ru-RU" w:eastAsia="en-US" w:bidi="ar-SA"/>
      </w:rPr>
    </w:lvl>
    <w:lvl w:ilvl="4" w:tplc="099E459E">
      <w:numFmt w:val="bullet"/>
      <w:lvlText w:val="•"/>
      <w:lvlJc w:val="left"/>
      <w:pPr>
        <w:ind w:left="3888" w:hanging="277"/>
      </w:pPr>
      <w:rPr>
        <w:rFonts w:hint="default"/>
        <w:lang w:val="ru-RU" w:eastAsia="en-US" w:bidi="ar-SA"/>
      </w:rPr>
    </w:lvl>
    <w:lvl w:ilvl="5" w:tplc="258CBCCE">
      <w:numFmt w:val="bullet"/>
      <w:lvlText w:val="•"/>
      <w:lvlJc w:val="left"/>
      <w:pPr>
        <w:ind w:left="4506" w:hanging="277"/>
      </w:pPr>
      <w:rPr>
        <w:rFonts w:hint="default"/>
        <w:lang w:val="ru-RU" w:eastAsia="en-US" w:bidi="ar-SA"/>
      </w:rPr>
    </w:lvl>
    <w:lvl w:ilvl="6" w:tplc="AA9C96F4">
      <w:numFmt w:val="bullet"/>
      <w:lvlText w:val="•"/>
      <w:lvlJc w:val="left"/>
      <w:pPr>
        <w:ind w:left="5124" w:hanging="277"/>
      </w:pPr>
      <w:rPr>
        <w:rFonts w:hint="default"/>
        <w:lang w:val="ru-RU" w:eastAsia="en-US" w:bidi="ar-SA"/>
      </w:rPr>
    </w:lvl>
    <w:lvl w:ilvl="7" w:tplc="BDD04962">
      <w:numFmt w:val="bullet"/>
      <w:lvlText w:val="•"/>
      <w:lvlJc w:val="left"/>
      <w:pPr>
        <w:ind w:left="5742" w:hanging="277"/>
      </w:pPr>
      <w:rPr>
        <w:rFonts w:hint="default"/>
        <w:lang w:val="ru-RU" w:eastAsia="en-US" w:bidi="ar-SA"/>
      </w:rPr>
    </w:lvl>
    <w:lvl w:ilvl="8" w:tplc="A09868E4">
      <w:numFmt w:val="bullet"/>
      <w:lvlText w:val="•"/>
      <w:lvlJc w:val="left"/>
      <w:pPr>
        <w:ind w:left="6360" w:hanging="277"/>
      </w:pPr>
      <w:rPr>
        <w:rFonts w:hint="default"/>
        <w:lang w:val="ru-RU" w:eastAsia="en-US" w:bidi="ar-SA"/>
      </w:rPr>
    </w:lvl>
  </w:abstractNum>
  <w:abstractNum w:abstractNumId="25">
    <w:nsid w:val="3AB61829"/>
    <w:multiLevelType w:val="multilevel"/>
    <w:tmpl w:val="5E78946A"/>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2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FB78EE"/>
    <w:multiLevelType w:val="multilevel"/>
    <w:tmpl w:val="49FB78EE"/>
    <w:lvl w:ilvl="0">
      <w:start w:val="1"/>
      <w:numFmt w:val="decimal"/>
      <w:lvlText w:val="%1."/>
      <w:lvlJc w:val="left"/>
      <w:pPr>
        <w:ind w:left="942" w:hanging="375"/>
      </w:pPr>
      <w:rPr>
        <w:rFonts w:hint="default"/>
        <w:sz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2">
    <w:nsid w:val="62A1010E"/>
    <w:multiLevelType w:val="hybridMultilevel"/>
    <w:tmpl w:val="C35A1006"/>
    <w:lvl w:ilvl="0" w:tplc="6E8E9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7906AD"/>
    <w:multiLevelType w:val="hybridMultilevel"/>
    <w:tmpl w:val="745C5F54"/>
    <w:lvl w:ilvl="0" w:tplc="70E0A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nsid w:val="718F3CA7"/>
    <w:multiLevelType w:val="multilevel"/>
    <w:tmpl w:val="EBCA6720"/>
    <w:lvl w:ilvl="0">
      <w:start w:val="6"/>
      <w:numFmt w:val="decimal"/>
      <w:lvlText w:val="%1"/>
      <w:lvlJc w:val="left"/>
      <w:pPr>
        <w:ind w:left="232" w:hanging="808"/>
      </w:pPr>
      <w:rPr>
        <w:rFonts w:hint="default"/>
        <w:lang w:val="ru-RU" w:eastAsia="en-US" w:bidi="ar-SA"/>
      </w:rPr>
    </w:lvl>
    <w:lvl w:ilvl="1">
      <w:start w:val="2"/>
      <w:numFmt w:val="decimal"/>
      <w:lvlText w:val="%1.%2."/>
      <w:lvlJc w:val="left"/>
      <w:pPr>
        <w:ind w:left="232" w:hanging="808"/>
      </w:pPr>
      <w:rPr>
        <w:rFonts w:hint="default"/>
        <w:spacing w:val="-1"/>
        <w:w w:val="96"/>
        <w:lang w:val="ru-RU" w:eastAsia="en-US" w:bidi="ar-SA"/>
      </w:rPr>
    </w:lvl>
    <w:lvl w:ilvl="2">
      <w:start w:val="1"/>
      <w:numFmt w:val="decimal"/>
      <w:lvlText w:val="%3."/>
      <w:lvlJc w:val="left"/>
      <w:pPr>
        <w:ind w:left="4172" w:hanging="503"/>
        <w:jc w:val="right"/>
      </w:pPr>
      <w:rPr>
        <w:rFonts w:hint="default"/>
        <w:w w:val="103"/>
        <w:lang w:val="ru-RU" w:eastAsia="en-US" w:bidi="ar-SA"/>
      </w:rPr>
    </w:lvl>
    <w:lvl w:ilvl="3">
      <w:start w:val="1"/>
      <w:numFmt w:val="decimal"/>
      <w:lvlText w:val="%4."/>
      <w:lvlJc w:val="left"/>
      <w:pPr>
        <w:ind w:left="4008" w:hanging="277"/>
        <w:jc w:val="right"/>
      </w:pPr>
      <w:rPr>
        <w:rFonts w:hint="default"/>
        <w:spacing w:val="-1"/>
        <w:w w:val="94"/>
        <w:lang w:val="ru-RU" w:eastAsia="en-US" w:bidi="ar-SA"/>
      </w:rPr>
    </w:lvl>
    <w:lvl w:ilvl="4">
      <w:numFmt w:val="bullet"/>
      <w:lvlText w:val="•"/>
      <w:lvlJc w:val="left"/>
      <w:pPr>
        <w:ind w:left="5755" w:hanging="277"/>
      </w:pPr>
      <w:rPr>
        <w:rFonts w:hint="default"/>
        <w:lang w:val="ru-RU" w:eastAsia="en-US" w:bidi="ar-SA"/>
      </w:rPr>
    </w:lvl>
    <w:lvl w:ilvl="5">
      <w:numFmt w:val="bullet"/>
      <w:lvlText w:val="•"/>
      <w:lvlJc w:val="left"/>
      <w:pPr>
        <w:ind w:left="6542" w:hanging="277"/>
      </w:pPr>
      <w:rPr>
        <w:rFonts w:hint="default"/>
        <w:lang w:val="ru-RU" w:eastAsia="en-US" w:bidi="ar-SA"/>
      </w:rPr>
    </w:lvl>
    <w:lvl w:ilvl="6">
      <w:numFmt w:val="bullet"/>
      <w:lvlText w:val="•"/>
      <w:lvlJc w:val="left"/>
      <w:pPr>
        <w:ind w:left="7330" w:hanging="277"/>
      </w:pPr>
      <w:rPr>
        <w:rFonts w:hint="default"/>
        <w:lang w:val="ru-RU" w:eastAsia="en-US" w:bidi="ar-SA"/>
      </w:rPr>
    </w:lvl>
    <w:lvl w:ilvl="7">
      <w:numFmt w:val="bullet"/>
      <w:lvlText w:val="•"/>
      <w:lvlJc w:val="left"/>
      <w:pPr>
        <w:ind w:left="8117" w:hanging="277"/>
      </w:pPr>
      <w:rPr>
        <w:rFonts w:hint="default"/>
        <w:lang w:val="ru-RU" w:eastAsia="en-US" w:bidi="ar-SA"/>
      </w:rPr>
    </w:lvl>
    <w:lvl w:ilvl="8">
      <w:numFmt w:val="bullet"/>
      <w:lvlText w:val="•"/>
      <w:lvlJc w:val="left"/>
      <w:pPr>
        <w:ind w:left="8905" w:hanging="277"/>
      </w:pPr>
      <w:rPr>
        <w:rFonts w:hint="default"/>
        <w:lang w:val="ru-RU" w:eastAsia="en-US" w:bidi="ar-SA"/>
      </w:rPr>
    </w:lvl>
  </w:abstractNum>
  <w:abstractNum w:abstractNumId="39">
    <w:nsid w:val="73F66E39"/>
    <w:multiLevelType w:val="hybridMultilevel"/>
    <w:tmpl w:val="F91C53C4"/>
    <w:lvl w:ilvl="0" w:tplc="5CCA4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F45BB4"/>
    <w:multiLevelType w:val="hybridMultilevel"/>
    <w:tmpl w:val="D45C71FE"/>
    <w:lvl w:ilvl="0" w:tplc="975650A8">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8E723B"/>
    <w:multiLevelType w:val="singleLevel"/>
    <w:tmpl w:val="00000003"/>
    <w:lvl w:ilvl="0">
      <w:start w:val="1"/>
      <w:numFmt w:val="decimal"/>
      <w:lvlText w:val="%1."/>
      <w:lvlJc w:val="left"/>
      <w:pPr>
        <w:tabs>
          <w:tab w:val="num" w:pos="0"/>
        </w:tabs>
        <w:ind w:left="1092" w:hanging="405"/>
      </w:pPr>
      <w:rPr>
        <w:rFonts w:hint="default"/>
        <w:sz w:val="26"/>
        <w:szCs w:val="26"/>
      </w:rPr>
    </w:lvl>
  </w:abstractNum>
  <w:abstractNum w:abstractNumId="42">
    <w:nsid w:val="7EB4103D"/>
    <w:multiLevelType w:val="hybridMultilevel"/>
    <w:tmpl w:val="274ACB62"/>
    <w:lvl w:ilvl="0" w:tplc="1806EB8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9"/>
  </w:num>
  <w:num w:numId="3">
    <w:abstractNumId w:val="28"/>
  </w:num>
  <w:num w:numId="4">
    <w:abstractNumId w:val="12"/>
  </w:num>
  <w:num w:numId="5">
    <w:abstractNumId w:val="35"/>
  </w:num>
  <w:num w:numId="6">
    <w:abstractNumId w:val="26"/>
  </w:num>
  <w:num w:numId="7">
    <w:abstractNumId w:val="0"/>
  </w:num>
  <w:num w:numId="8">
    <w:abstractNumId w:val="21"/>
  </w:num>
  <w:num w:numId="9">
    <w:abstractNumId w:val="22"/>
  </w:num>
  <w:num w:numId="10">
    <w:abstractNumId w:val="20"/>
  </w:num>
  <w:num w:numId="11">
    <w:abstractNumId w:val="14"/>
  </w:num>
  <w:num w:numId="12">
    <w:abstractNumId w:val="16"/>
  </w:num>
  <w:num w:numId="13">
    <w:abstractNumId w:val="33"/>
  </w:num>
  <w:num w:numId="14">
    <w:abstractNumId w:val="1"/>
    <w:lvlOverride w:ilvl="0">
      <w:startOverride w:val="1"/>
    </w:lvlOverride>
  </w:num>
  <w:num w:numId="15">
    <w:abstractNumId w:val="37"/>
  </w:num>
  <w:num w:numId="16">
    <w:abstractNumId w:val="36"/>
  </w:num>
  <w:num w:numId="17">
    <w:abstractNumId w:val="31"/>
  </w:num>
  <w:num w:numId="18">
    <w:abstractNumId w:val="18"/>
  </w:num>
  <w:num w:numId="19">
    <w:abstractNumId w:val="29"/>
  </w:num>
  <w:num w:numId="20">
    <w:abstractNumId w:val="1"/>
  </w:num>
  <w:num w:numId="21">
    <w:abstractNumId w:val="2"/>
  </w:num>
  <w:num w:numId="22">
    <w:abstractNumId w:val="10"/>
  </w:num>
  <w:num w:numId="23">
    <w:abstractNumId w:val="19"/>
  </w:num>
  <w:num w:numId="24">
    <w:abstractNumId w:val="13"/>
  </w:num>
  <w:num w:numId="25">
    <w:abstractNumId w:val="40"/>
  </w:num>
  <w:num w:numId="26">
    <w:abstractNumId w:val="41"/>
  </w:num>
  <w:num w:numId="27">
    <w:abstractNumId w:val="39"/>
  </w:num>
  <w:num w:numId="28">
    <w:abstractNumId w:val="32"/>
  </w:num>
  <w:num w:numId="29">
    <w:abstractNumId w:val="23"/>
  </w:num>
  <w:num w:numId="30">
    <w:abstractNumId w:val="30"/>
  </w:num>
  <w:num w:numId="31">
    <w:abstractNumId w:val="11"/>
  </w:num>
  <w:num w:numId="32">
    <w:abstractNumId w:val="34"/>
  </w:num>
  <w:num w:numId="33">
    <w:abstractNumId w:val="42"/>
  </w:num>
  <w:num w:numId="34">
    <w:abstractNumId w:val="38"/>
  </w:num>
  <w:num w:numId="35">
    <w:abstractNumId w:val="17"/>
  </w:num>
  <w:num w:numId="36">
    <w:abstractNumId w:val="24"/>
  </w:num>
  <w:num w:numId="37">
    <w:abstractNumId w:val="25"/>
  </w:num>
  <w:num w:numId="3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319"/>
    <w:rsid w:val="001E11D3"/>
    <w:rsid w:val="003B5EA8"/>
    <w:rsid w:val="0058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1"/>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table" w:customStyle="1" w:styleId="213">
    <w:name w:val="Сетка таблицы21"/>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rPr>
      <w:rFonts w:hint="default"/>
      <w:i w:val="0"/>
      <w:iCs w:val="0"/>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afffc">
    <w:name w:val="Обычный (веб) Знак"/>
    <w:rPr>
      <w:color w:val="000000"/>
      <w:sz w:val="24"/>
      <w:szCs w:val="24"/>
    </w:rPr>
  </w:style>
  <w:style w:type="character" w:customStyle="1" w:styleId="1e">
    <w:name w:val="Знак примечания1"/>
    <w:rPr>
      <w:sz w:val="18"/>
      <w:szCs w:val="18"/>
    </w:rPr>
  </w:style>
  <w:style w:type="character" w:customStyle="1" w:styleId="afffd">
    <w:name w:val="Текст примечания Знак"/>
    <w:rPr>
      <w:sz w:val="24"/>
      <w:szCs w:val="24"/>
    </w:rPr>
  </w:style>
  <w:style w:type="character" w:customStyle="1" w:styleId="afffe">
    <w:name w:val="Тема примечания Знак"/>
    <w:rPr>
      <w:b/>
      <w:bCs/>
      <w:sz w:val="24"/>
      <w:szCs w:val="24"/>
    </w:rPr>
  </w:style>
  <w:style w:type="character" w:customStyle="1" w:styleId="1f">
    <w:name w:val="Тема примечания Знак1"/>
    <w:rPr>
      <w:rFonts w:cs="Times New Roman"/>
      <w:b/>
      <w:bCs/>
      <w:sz w:val="24"/>
      <w:szCs w:val="24"/>
    </w:rPr>
  </w:style>
  <w:style w:type="character" w:customStyle="1" w:styleId="affff">
    <w:name w:val="Символ концевой сноски"/>
    <w:rPr>
      <w:vertAlign w:val="superscript"/>
    </w:rPr>
  </w:style>
  <w:style w:type="character" w:customStyle="1" w:styleId="T3">
    <w:name w:val="T3"/>
    <w:rPr>
      <w:sz w:val="24"/>
    </w:rPr>
  </w:style>
  <w:style w:type="character" w:customStyle="1" w:styleId="HTML">
    <w:name w:val="Стандартный HTML Знак"/>
    <w:rPr>
      <w:rFonts w:ascii="Courier New" w:hAnsi="Courier New" w:cs="Courier New"/>
    </w:rPr>
  </w:style>
  <w:style w:type="character" w:customStyle="1" w:styleId="affff0">
    <w:name w:val="Абзац списка Знак"/>
    <w:rPr>
      <w:sz w:val="24"/>
      <w:szCs w:val="24"/>
    </w:rPr>
  </w:style>
  <w:style w:type="character" w:customStyle="1" w:styleId="affff1">
    <w:name w:val="Заголовок Знак"/>
    <w:rPr>
      <w:rFonts w:ascii="Calibri Light" w:hAnsi="Calibri Light" w:cs="Calibri Light"/>
      <w:b/>
      <w:bCs/>
      <w:kern w:val="2"/>
      <w:sz w:val="32"/>
      <w:szCs w:val="32"/>
    </w:rPr>
  </w:style>
  <w:style w:type="character" w:customStyle="1" w:styleId="1f0">
    <w:name w:val="Основной текст Знак1"/>
    <w:basedOn w:val="a2"/>
    <w:rPr>
      <w:sz w:val="28"/>
      <w:lang w:val="x-none" w:eastAsia="zh-CN"/>
    </w:rPr>
  </w:style>
  <w:style w:type="character" w:customStyle="1" w:styleId="1f1">
    <w:name w:val="Текст сноски Знак1"/>
    <w:basedOn w:val="a2"/>
    <w:rPr>
      <w:lang w:eastAsia="zh-CN"/>
    </w:rPr>
  </w:style>
  <w:style w:type="paragraph" w:customStyle="1" w:styleId="affff2">
    <w:name w:val="Колонтитул"/>
    <w:basedOn w:val="a"/>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Pr>
      <w:sz w:val="24"/>
      <w:szCs w:val="24"/>
      <w:lang w:val="x-none" w:eastAsia="zh-CN"/>
    </w:rPr>
  </w:style>
  <w:style w:type="character" w:customStyle="1" w:styleId="1f3">
    <w:name w:val="Текст выноски Знак1"/>
    <w:basedOn w:val="a2"/>
    <w:rPr>
      <w:rFonts w:ascii="Tahoma" w:hAnsi="Tahoma" w:cs="Tahoma"/>
      <w:sz w:val="16"/>
      <w:szCs w:val="16"/>
      <w:lang w:val="x-none" w:eastAsia="zh-CN"/>
    </w:rPr>
  </w:style>
  <w:style w:type="paragraph" w:customStyle="1" w:styleId="1-21">
    <w:name w:val="Средняя сетка 1 - Акцент 21"/>
    <w:basedOn w:val="a"/>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pPr>
      <w:suppressAutoHyphens/>
    </w:pPr>
    <w:rPr>
      <w:sz w:val="24"/>
      <w:szCs w:val="24"/>
      <w:lang w:val="x-none" w:eastAsia="zh-CN"/>
    </w:rPr>
  </w:style>
  <w:style w:type="paragraph" w:styleId="affff3">
    <w:name w:val="annotation text"/>
    <w:basedOn w:val="a"/>
    <w:link w:val="1f5"/>
    <w:uiPriority w:val="99"/>
    <w:unhideWhenUsed/>
    <w:qFormat/>
    <w:pPr>
      <w:suppressAutoHyphens/>
    </w:pPr>
    <w:rPr>
      <w:sz w:val="20"/>
      <w:lang w:eastAsia="zh-CN"/>
    </w:rPr>
  </w:style>
  <w:style w:type="character" w:customStyle="1" w:styleId="1f5">
    <w:name w:val="Текст примечания Знак1"/>
    <w:basedOn w:val="a2"/>
    <w:link w:val="affff3"/>
    <w:uiPriority w:val="99"/>
    <w:rPr>
      <w:lang w:eastAsia="zh-CN"/>
    </w:rPr>
  </w:style>
  <w:style w:type="paragraph" w:styleId="affff4">
    <w:name w:val="annotation subject"/>
    <w:basedOn w:val="1f4"/>
    <w:next w:val="1f4"/>
    <w:link w:val="2f"/>
    <w:rPr>
      <w:b/>
      <w:bCs/>
    </w:rPr>
  </w:style>
  <w:style w:type="character" w:customStyle="1" w:styleId="2f">
    <w:name w:val="Тема примечания Знак2"/>
    <w:basedOn w:val="1f5"/>
    <w:link w:val="affff4"/>
    <w:rPr>
      <w:b/>
      <w:bCs/>
      <w:sz w:val="24"/>
      <w:szCs w:val="24"/>
      <w:lang w:val="x-none" w:eastAsia="zh-CN"/>
    </w:rPr>
  </w:style>
  <w:style w:type="paragraph" w:customStyle="1" w:styleId="affff5">
    <w:name w:val="Знак Знак Знак Знак"/>
    <w:basedOn w:val="a"/>
    <w:pPr>
      <w:suppressAutoHyphens/>
      <w:spacing w:before="280" w:after="280"/>
    </w:pPr>
    <w:rPr>
      <w:rFonts w:ascii="Tahoma" w:hAnsi="Tahoma" w:cs="Tahoma"/>
      <w:sz w:val="20"/>
      <w:lang w:val="en-US" w:eastAsia="zh-CN"/>
    </w:rPr>
  </w:style>
  <w:style w:type="paragraph" w:customStyle="1" w:styleId="36">
    <w:name w:val="Абзац списка3"/>
    <w:basedOn w:val="a"/>
    <w:pPr>
      <w:suppressAutoHyphens/>
      <w:ind w:left="720"/>
    </w:pPr>
    <w:rPr>
      <w:sz w:val="24"/>
      <w:lang w:eastAsia="zh-CN"/>
    </w:rPr>
  </w:style>
  <w:style w:type="paragraph" w:customStyle="1" w:styleId="-11">
    <w:name w:val="Цветная заливка - Акцент 11"/>
    <w:pPr>
      <w:suppressAutoHyphens/>
    </w:pPr>
    <w:rPr>
      <w:sz w:val="24"/>
      <w:szCs w:val="24"/>
      <w:lang w:eastAsia="zh-CN"/>
    </w:rPr>
  </w:style>
  <w:style w:type="paragraph" w:customStyle="1" w:styleId="affff6">
    <w:name w:val="÷¬__ ÷¬__ ÷¬__ ÷¬__"/>
    <w:basedOn w:val="a"/>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Pr>
      <w:sz w:val="24"/>
      <w:szCs w:val="24"/>
      <w:lang w:eastAsia="zh-CN"/>
    </w:rPr>
  </w:style>
  <w:style w:type="character" w:customStyle="1" w:styleId="1f7">
    <w:name w:val="Текст концевой сноски Знак1"/>
    <w:basedOn w:val="a2"/>
    <w:rPr>
      <w:lang w:eastAsia="zh-CN"/>
    </w:rPr>
  </w:style>
  <w:style w:type="paragraph" w:customStyle="1" w:styleId="P16">
    <w:name w:val="P16"/>
    <w:basedOn w:val="a"/>
    <w:pPr>
      <w:widowControl w:val="0"/>
      <w:suppressAutoHyphens/>
      <w:jc w:val="center"/>
      <w:textAlignment w:val="baseline"/>
    </w:pPr>
    <w:rPr>
      <w:rFonts w:eastAsia="SimSun1"/>
      <w:b/>
      <w:sz w:val="24"/>
      <w:lang w:eastAsia="zh-CN"/>
    </w:rPr>
  </w:style>
  <w:style w:type="paragraph" w:customStyle="1" w:styleId="P59">
    <w:name w:val="P59"/>
    <w:basedOn w:val="a"/>
    <w:pPr>
      <w:widowControl w:val="0"/>
      <w:tabs>
        <w:tab w:val="left" w:pos="-3420"/>
      </w:tabs>
      <w:suppressAutoHyphens/>
      <w:jc w:val="center"/>
      <w:textAlignment w:val="baseline"/>
    </w:pPr>
    <w:rPr>
      <w:sz w:val="24"/>
      <w:lang w:eastAsia="zh-CN"/>
    </w:rPr>
  </w:style>
  <w:style w:type="paragraph" w:customStyle="1" w:styleId="P61">
    <w:name w:val="P61"/>
    <w:basedOn w:val="a"/>
    <w:pPr>
      <w:widowControl w:val="0"/>
      <w:tabs>
        <w:tab w:val="left" w:pos="-3420"/>
      </w:tabs>
      <w:suppressAutoHyphens/>
      <w:jc w:val="center"/>
      <w:textAlignment w:val="baseline"/>
    </w:pPr>
    <w:rPr>
      <w:lang w:eastAsia="zh-CN"/>
    </w:rPr>
  </w:style>
  <w:style w:type="paragraph" w:customStyle="1" w:styleId="P103">
    <w:name w:val="P103"/>
    <w:basedOn w:val="a"/>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pPr>
      <w:suppressAutoHyphens/>
      <w:spacing w:before="280" w:after="280"/>
    </w:pPr>
    <w:rPr>
      <w:sz w:val="24"/>
      <w:szCs w:val="24"/>
      <w:lang w:eastAsia="zh-CN"/>
    </w:rPr>
  </w:style>
  <w:style w:type="paragraph" w:styleId="HTML0">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Pr>
      <w:rFonts w:ascii="Courier New" w:hAnsi="Courier New" w:cs="Courier New"/>
      <w:lang w:eastAsia="zh-CN"/>
    </w:rPr>
  </w:style>
  <w:style w:type="paragraph" w:customStyle="1" w:styleId="affff7">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pPr>
      <w:suppressAutoHyphens/>
    </w:pPr>
    <w:rPr>
      <w:rFonts w:eastAsia="Calibri"/>
      <w:szCs w:val="28"/>
    </w:rPr>
  </w:style>
  <w:style w:type="paragraph" w:styleId="affff8">
    <w:name w:val="Revision"/>
    <w:pPr>
      <w:suppressAutoHyphens/>
    </w:pPr>
    <w:rPr>
      <w:sz w:val="24"/>
      <w:szCs w:val="24"/>
      <w:lang w:eastAsia="zh-CN"/>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1"/>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table" w:customStyle="1" w:styleId="213">
    <w:name w:val="Сетка таблицы21"/>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rPr>
      <w:rFonts w:hint="default"/>
      <w:i w:val="0"/>
      <w:iCs w:val="0"/>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8z0">
    <w:name w:val="WW8Num18z0"/>
    <w:rPr>
      <w:rFonts w:hint="default"/>
    </w:rPr>
  </w:style>
  <w:style w:type="character" w:customStyle="1" w:styleId="WW8Num18z2">
    <w:name w:val="WW8Num18z2"/>
    <w:rPr>
      <w:rFonts w:hint="default"/>
      <w:sz w:val="28"/>
      <w:szCs w:val="28"/>
    </w:rPr>
  </w:style>
  <w:style w:type="character" w:customStyle="1" w:styleId="WW8Num19z0">
    <w:name w:val="WW8Num19z0"/>
    <w:rPr>
      <w:rFonts w:hint="default"/>
    </w:rPr>
  </w:style>
  <w:style w:type="character" w:customStyle="1" w:styleId="WW8Num21z0">
    <w:name w:val="WW8Num21z0"/>
    <w:rPr>
      <w:rFonts w:hint="default"/>
    </w:rPr>
  </w:style>
  <w:style w:type="character" w:customStyle="1" w:styleId="WW8Num22z0">
    <w:name w:val="WW8Num22z0"/>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2">
    <w:name w:val="WW8Num32z2"/>
    <w:rPr>
      <w:rFonts w:ascii="Symbol" w:hAnsi="Symbol" w:cs="Symbol" w:hint="default"/>
    </w:rPr>
  </w:style>
  <w:style w:type="character" w:customStyle="1" w:styleId="WW8Num33z0">
    <w:name w:val="WW8Num33z0"/>
    <w:rPr>
      <w:rFonts w:hint="default"/>
    </w:rPr>
  </w:style>
  <w:style w:type="character" w:customStyle="1" w:styleId="WW8Num33z2">
    <w:name w:val="WW8Num33z2"/>
    <w:rPr>
      <w:rFonts w:ascii="Symbol" w:hAnsi="Symbol" w:cs="Symbol" w:hint="default"/>
    </w:rPr>
  </w:style>
  <w:style w:type="character" w:customStyle="1" w:styleId="WW8Num34z0">
    <w:name w:val="WW8Num34z0"/>
    <w:rPr>
      <w:rFont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rPr>
  </w:style>
  <w:style w:type="character" w:customStyle="1" w:styleId="afffc">
    <w:name w:val="Обычный (веб) Знак"/>
    <w:rPr>
      <w:color w:val="000000"/>
      <w:sz w:val="24"/>
      <w:szCs w:val="24"/>
    </w:rPr>
  </w:style>
  <w:style w:type="character" w:customStyle="1" w:styleId="1e">
    <w:name w:val="Знак примечания1"/>
    <w:rPr>
      <w:sz w:val="18"/>
      <w:szCs w:val="18"/>
    </w:rPr>
  </w:style>
  <w:style w:type="character" w:customStyle="1" w:styleId="afffd">
    <w:name w:val="Текст примечания Знак"/>
    <w:rPr>
      <w:sz w:val="24"/>
      <w:szCs w:val="24"/>
    </w:rPr>
  </w:style>
  <w:style w:type="character" w:customStyle="1" w:styleId="afffe">
    <w:name w:val="Тема примечания Знак"/>
    <w:rPr>
      <w:b/>
      <w:bCs/>
      <w:sz w:val="24"/>
      <w:szCs w:val="24"/>
    </w:rPr>
  </w:style>
  <w:style w:type="character" w:customStyle="1" w:styleId="1f">
    <w:name w:val="Тема примечания Знак1"/>
    <w:rPr>
      <w:rFonts w:cs="Times New Roman"/>
      <w:b/>
      <w:bCs/>
      <w:sz w:val="24"/>
      <w:szCs w:val="24"/>
    </w:rPr>
  </w:style>
  <w:style w:type="character" w:customStyle="1" w:styleId="affff">
    <w:name w:val="Символ концевой сноски"/>
    <w:rPr>
      <w:vertAlign w:val="superscript"/>
    </w:rPr>
  </w:style>
  <w:style w:type="character" w:customStyle="1" w:styleId="T3">
    <w:name w:val="T3"/>
    <w:rPr>
      <w:sz w:val="24"/>
    </w:rPr>
  </w:style>
  <w:style w:type="character" w:customStyle="1" w:styleId="HTML">
    <w:name w:val="Стандартный HTML Знак"/>
    <w:rPr>
      <w:rFonts w:ascii="Courier New" w:hAnsi="Courier New" w:cs="Courier New"/>
    </w:rPr>
  </w:style>
  <w:style w:type="character" w:customStyle="1" w:styleId="affff0">
    <w:name w:val="Абзац списка Знак"/>
    <w:rPr>
      <w:sz w:val="24"/>
      <w:szCs w:val="24"/>
    </w:rPr>
  </w:style>
  <w:style w:type="character" w:customStyle="1" w:styleId="affff1">
    <w:name w:val="Заголовок Знак"/>
    <w:rPr>
      <w:rFonts w:ascii="Calibri Light" w:hAnsi="Calibri Light" w:cs="Calibri Light"/>
      <w:b/>
      <w:bCs/>
      <w:kern w:val="2"/>
      <w:sz w:val="32"/>
      <w:szCs w:val="32"/>
    </w:rPr>
  </w:style>
  <w:style w:type="character" w:customStyle="1" w:styleId="1f0">
    <w:name w:val="Основной текст Знак1"/>
    <w:basedOn w:val="a2"/>
    <w:rPr>
      <w:sz w:val="28"/>
      <w:lang w:val="x-none" w:eastAsia="zh-CN"/>
    </w:rPr>
  </w:style>
  <w:style w:type="character" w:customStyle="1" w:styleId="1f1">
    <w:name w:val="Текст сноски Знак1"/>
    <w:basedOn w:val="a2"/>
    <w:rPr>
      <w:lang w:eastAsia="zh-CN"/>
    </w:rPr>
  </w:style>
  <w:style w:type="paragraph" w:customStyle="1" w:styleId="affff2">
    <w:name w:val="Колонтитул"/>
    <w:basedOn w:val="a"/>
    <w:pPr>
      <w:suppressLineNumbers/>
      <w:tabs>
        <w:tab w:val="center" w:pos="4819"/>
        <w:tab w:val="right" w:pos="9638"/>
      </w:tabs>
      <w:suppressAutoHyphens/>
    </w:pPr>
    <w:rPr>
      <w:sz w:val="24"/>
      <w:szCs w:val="24"/>
      <w:lang w:eastAsia="zh-CN"/>
    </w:rPr>
  </w:style>
  <w:style w:type="character" w:customStyle="1" w:styleId="1f2">
    <w:name w:val="Верхний колонтитул Знак1"/>
    <w:basedOn w:val="a2"/>
    <w:rPr>
      <w:sz w:val="24"/>
      <w:szCs w:val="24"/>
      <w:lang w:val="x-none" w:eastAsia="zh-CN"/>
    </w:rPr>
  </w:style>
  <w:style w:type="character" w:customStyle="1" w:styleId="1f3">
    <w:name w:val="Текст выноски Знак1"/>
    <w:basedOn w:val="a2"/>
    <w:rPr>
      <w:rFonts w:ascii="Tahoma" w:hAnsi="Tahoma" w:cs="Tahoma"/>
      <w:sz w:val="16"/>
      <w:szCs w:val="16"/>
      <w:lang w:val="x-none" w:eastAsia="zh-CN"/>
    </w:rPr>
  </w:style>
  <w:style w:type="paragraph" w:customStyle="1" w:styleId="1-21">
    <w:name w:val="Средняя сетка 1 - Акцент 21"/>
    <w:basedOn w:val="a"/>
    <w:pPr>
      <w:suppressAutoHyphens/>
      <w:spacing w:after="200" w:line="276" w:lineRule="auto"/>
      <w:ind w:left="720"/>
      <w:contextualSpacing/>
    </w:pPr>
    <w:rPr>
      <w:rFonts w:ascii="Calibri" w:eastAsia="Calibri" w:hAnsi="Calibri" w:cs="Calibri"/>
      <w:sz w:val="22"/>
      <w:szCs w:val="22"/>
      <w:lang w:eastAsia="zh-CN"/>
    </w:rPr>
  </w:style>
  <w:style w:type="paragraph" w:customStyle="1" w:styleId="1f4">
    <w:name w:val="Текст примечания1"/>
    <w:basedOn w:val="a"/>
    <w:pPr>
      <w:suppressAutoHyphens/>
    </w:pPr>
    <w:rPr>
      <w:sz w:val="24"/>
      <w:szCs w:val="24"/>
      <w:lang w:val="x-none" w:eastAsia="zh-CN"/>
    </w:rPr>
  </w:style>
  <w:style w:type="paragraph" w:styleId="affff3">
    <w:name w:val="annotation text"/>
    <w:basedOn w:val="a"/>
    <w:link w:val="1f5"/>
    <w:uiPriority w:val="99"/>
    <w:unhideWhenUsed/>
    <w:qFormat/>
    <w:pPr>
      <w:suppressAutoHyphens/>
    </w:pPr>
    <w:rPr>
      <w:sz w:val="20"/>
      <w:lang w:eastAsia="zh-CN"/>
    </w:rPr>
  </w:style>
  <w:style w:type="character" w:customStyle="1" w:styleId="1f5">
    <w:name w:val="Текст примечания Знак1"/>
    <w:basedOn w:val="a2"/>
    <w:link w:val="affff3"/>
    <w:uiPriority w:val="99"/>
    <w:rPr>
      <w:lang w:eastAsia="zh-CN"/>
    </w:rPr>
  </w:style>
  <w:style w:type="paragraph" w:styleId="affff4">
    <w:name w:val="annotation subject"/>
    <w:basedOn w:val="1f4"/>
    <w:next w:val="1f4"/>
    <w:link w:val="2f"/>
    <w:rPr>
      <w:b/>
      <w:bCs/>
    </w:rPr>
  </w:style>
  <w:style w:type="character" w:customStyle="1" w:styleId="2f">
    <w:name w:val="Тема примечания Знак2"/>
    <w:basedOn w:val="1f5"/>
    <w:link w:val="affff4"/>
    <w:rPr>
      <w:b/>
      <w:bCs/>
      <w:sz w:val="24"/>
      <w:szCs w:val="24"/>
      <w:lang w:val="x-none" w:eastAsia="zh-CN"/>
    </w:rPr>
  </w:style>
  <w:style w:type="paragraph" w:customStyle="1" w:styleId="affff5">
    <w:name w:val="Знак Знак Знак Знак"/>
    <w:basedOn w:val="a"/>
    <w:pPr>
      <w:suppressAutoHyphens/>
      <w:spacing w:before="280" w:after="280"/>
    </w:pPr>
    <w:rPr>
      <w:rFonts w:ascii="Tahoma" w:hAnsi="Tahoma" w:cs="Tahoma"/>
      <w:sz w:val="20"/>
      <w:lang w:val="en-US" w:eastAsia="zh-CN"/>
    </w:rPr>
  </w:style>
  <w:style w:type="paragraph" w:customStyle="1" w:styleId="36">
    <w:name w:val="Абзац списка3"/>
    <w:basedOn w:val="a"/>
    <w:pPr>
      <w:suppressAutoHyphens/>
      <w:ind w:left="720"/>
    </w:pPr>
    <w:rPr>
      <w:sz w:val="24"/>
      <w:lang w:eastAsia="zh-CN"/>
    </w:rPr>
  </w:style>
  <w:style w:type="paragraph" w:customStyle="1" w:styleId="-11">
    <w:name w:val="Цветная заливка - Акцент 11"/>
    <w:pPr>
      <w:suppressAutoHyphens/>
    </w:pPr>
    <w:rPr>
      <w:sz w:val="24"/>
      <w:szCs w:val="24"/>
      <w:lang w:eastAsia="zh-CN"/>
    </w:rPr>
  </w:style>
  <w:style w:type="paragraph" w:customStyle="1" w:styleId="affff6">
    <w:name w:val="÷¬__ ÷¬__ ÷¬__ ÷¬__"/>
    <w:basedOn w:val="a"/>
    <w:pPr>
      <w:suppressAutoHyphens/>
      <w:spacing w:before="280" w:after="280"/>
    </w:pPr>
    <w:rPr>
      <w:rFonts w:ascii="Tahoma" w:hAnsi="Tahoma" w:cs="Tahoma"/>
      <w:sz w:val="20"/>
      <w:lang w:val="en-US" w:eastAsia="zh-CN"/>
    </w:rPr>
  </w:style>
  <w:style w:type="character" w:customStyle="1" w:styleId="1f6">
    <w:name w:val="Нижний колонтитул Знак1"/>
    <w:basedOn w:val="a2"/>
    <w:rPr>
      <w:sz w:val="24"/>
      <w:szCs w:val="24"/>
      <w:lang w:eastAsia="zh-CN"/>
    </w:rPr>
  </w:style>
  <w:style w:type="character" w:customStyle="1" w:styleId="1f7">
    <w:name w:val="Текст концевой сноски Знак1"/>
    <w:basedOn w:val="a2"/>
    <w:rPr>
      <w:lang w:eastAsia="zh-CN"/>
    </w:rPr>
  </w:style>
  <w:style w:type="paragraph" w:customStyle="1" w:styleId="P16">
    <w:name w:val="P16"/>
    <w:basedOn w:val="a"/>
    <w:pPr>
      <w:widowControl w:val="0"/>
      <w:suppressAutoHyphens/>
      <w:jc w:val="center"/>
      <w:textAlignment w:val="baseline"/>
    </w:pPr>
    <w:rPr>
      <w:rFonts w:eastAsia="SimSun1"/>
      <w:b/>
      <w:sz w:val="24"/>
      <w:lang w:eastAsia="zh-CN"/>
    </w:rPr>
  </w:style>
  <w:style w:type="paragraph" w:customStyle="1" w:styleId="P59">
    <w:name w:val="P59"/>
    <w:basedOn w:val="a"/>
    <w:pPr>
      <w:widowControl w:val="0"/>
      <w:tabs>
        <w:tab w:val="left" w:pos="-3420"/>
      </w:tabs>
      <w:suppressAutoHyphens/>
      <w:jc w:val="center"/>
      <w:textAlignment w:val="baseline"/>
    </w:pPr>
    <w:rPr>
      <w:sz w:val="24"/>
      <w:lang w:eastAsia="zh-CN"/>
    </w:rPr>
  </w:style>
  <w:style w:type="paragraph" w:customStyle="1" w:styleId="P61">
    <w:name w:val="P61"/>
    <w:basedOn w:val="a"/>
    <w:pPr>
      <w:widowControl w:val="0"/>
      <w:tabs>
        <w:tab w:val="left" w:pos="-3420"/>
      </w:tabs>
      <w:suppressAutoHyphens/>
      <w:jc w:val="center"/>
      <w:textAlignment w:val="baseline"/>
    </w:pPr>
    <w:rPr>
      <w:lang w:eastAsia="zh-CN"/>
    </w:rPr>
  </w:style>
  <w:style w:type="paragraph" w:customStyle="1" w:styleId="P103">
    <w:name w:val="P103"/>
    <w:basedOn w:val="a"/>
    <w:pPr>
      <w:widowControl w:val="0"/>
      <w:tabs>
        <w:tab w:val="left" w:pos="6054"/>
      </w:tabs>
      <w:suppressAutoHyphens/>
      <w:autoSpaceDE w:val="0"/>
      <w:ind w:left="5760"/>
      <w:textAlignment w:val="baseline"/>
    </w:pPr>
    <w:rPr>
      <w:sz w:val="24"/>
      <w:lang w:eastAsia="zh-CN"/>
    </w:rPr>
  </w:style>
  <w:style w:type="paragraph" w:customStyle="1" w:styleId="formattext">
    <w:name w:val="formattext"/>
    <w:basedOn w:val="a"/>
    <w:pPr>
      <w:suppressAutoHyphens/>
      <w:spacing w:before="280" w:after="280"/>
    </w:pPr>
    <w:rPr>
      <w:sz w:val="24"/>
      <w:szCs w:val="24"/>
      <w:lang w:eastAsia="zh-CN"/>
    </w:rPr>
  </w:style>
  <w:style w:type="paragraph" w:styleId="HTML0">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zh-CN"/>
    </w:rPr>
  </w:style>
  <w:style w:type="character" w:customStyle="1" w:styleId="HTML1">
    <w:name w:val="Стандартный HTML Знак1"/>
    <w:basedOn w:val="a2"/>
    <w:link w:val="HTML0"/>
    <w:rPr>
      <w:rFonts w:ascii="Courier New" w:hAnsi="Courier New" w:cs="Courier New"/>
      <w:lang w:eastAsia="zh-CN"/>
    </w:rPr>
  </w:style>
  <w:style w:type="paragraph" w:customStyle="1" w:styleId="affff7">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autoSpaceDE w:val="0"/>
      <w:ind w:firstLine="567"/>
      <w:jc w:val="both"/>
    </w:pPr>
    <w:rPr>
      <w:szCs w:val="28"/>
      <w:shd w:val="clear" w:color="auto" w:fill="FFFFFF"/>
      <w:lang w:eastAsia="zh-CN"/>
    </w:rPr>
  </w:style>
  <w:style w:type="paragraph" w:customStyle="1" w:styleId="8">
    <w:name w:val="Стиль8"/>
    <w:basedOn w:val="a"/>
    <w:pPr>
      <w:suppressAutoHyphens/>
    </w:pPr>
    <w:rPr>
      <w:rFonts w:eastAsia="Calibri"/>
      <w:szCs w:val="28"/>
    </w:rPr>
  </w:style>
  <w:style w:type="paragraph" w:styleId="affff8">
    <w:name w:val="Revision"/>
    <w:pPr>
      <w:suppressAutoHyphens/>
    </w:pPr>
    <w:rPr>
      <w:sz w:val="24"/>
      <w:szCs w:val="24"/>
      <w:lang w:eastAsia="zh-CN"/>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2138258/573011" TargetMode="External"/><Relationship Id="rId18" Type="http://schemas.openxmlformats.org/officeDocument/2006/relationships/hyperlink" Target="consultantplus://offline/ref=63D5FAB61A738F4995B49788E71217464E2175769CA50ECF5FADDE9899F16D710B981404E79ECDC92E0E53CE53748EF027534639278E474278g9H" TargetMode="External"/><Relationship Id="rId26" Type="http://schemas.openxmlformats.org/officeDocument/2006/relationships/hyperlink" Target="consultantplus://offline/ref=6D66CED3F5B1AD6C84D4B6DD7BD739D094ECD98AD013CA10F11B5324D583B5A92A82F12F193EF306h0U8F" TargetMode="External"/><Relationship Id="rId3" Type="http://schemas.openxmlformats.org/officeDocument/2006/relationships/styles" Target="styles.xml"/><Relationship Id="rId21" Type="http://schemas.openxmlformats.org/officeDocument/2006/relationships/hyperlink" Target="consultantplus://offline/ref=AF04DD066BECDC4F1266D464F64C3DF470098031F84378DF129616E66155F257112B24996BE512F0HAqEE" TargetMode="External"/><Relationship Id="rId7" Type="http://schemas.openxmlformats.org/officeDocument/2006/relationships/footnotes" Target="footnotes.xml"/><Relationship Id="rId12" Type="http://schemas.openxmlformats.org/officeDocument/2006/relationships/hyperlink" Target="http://ivo.garant.ru/document/redirect/12138258/573011" TargetMode="External"/><Relationship Id="rId17" Type="http://schemas.openxmlformats.org/officeDocument/2006/relationships/hyperlink" Target="https://www.tatishevo.saratov.gov.ru/" TargetMode="External"/><Relationship Id="rId25" Type="http://schemas.openxmlformats.org/officeDocument/2006/relationships/hyperlink" Target="consultantplus://offline/ref=6D66CED3F5B1AD6C84D4B6DD7BD739D094ECD98AD013CA10F11B5324D583B5A92A82F12F193EF306h0UEF" TargetMode="External"/><Relationship Id="rId2" Type="http://schemas.openxmlformats.org/officeDocument/2006/relationships/numbering" Target="numbering.xml"/><Relationship Id="rId16" Type="http://schemas.openxmlformats.org/officeDocument/2006/relationships/hyperlink" Target="http://64.gosuslugi.ru/" TargetMode="External"/><Relationship Id="rId20" Type="http://schemas.openxmlformats.org/officeDocument/2006/relationships/hyperlink" Target="consultantplus://offline/ref=AF04DD066BECDC4F1266D464F64C3DF470098031F84378DF129616E66155F257112B24996BE512F0HAqEE" TargetMode="External"/><Relationship Id="rId29" Type="http://schemas.openxmlformats.org/officeDocument/2006/relationships/hyperlink" Target="consultantplus://offline/ref=A397FE100A04CF436DCCCECBCB31C68B42BB23069BBDB806F655A1EE54601F0A9EDC906DB7BA2E4666A03B3A4CDA072EB6A14582EAF0x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2138258/573011" TargetMode="External"/><Relationship Id="rId24" Type="http://schemas.openxmlformats.org/officeDocument/2006/relationships/hyperlink" Target="consultantplus://offline/ref=6D66CED3F5B1AD6C84D4B6DD7BD739D094ECD98AD013CA10F11B5324D583B5A92A82F12F193EF306h0UE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yperlink" Target="consultantplus://offline/ref=6D66CED3F5B1AD6C84D4B6DD7BD739D094ECD98AD013CA10F11B5324D583B5A92A82F12C1Dh3UAF" TargetMode="External"/><Relationship Id="rId28" Type="http://schemas.openxmlformats.org/officeDocument/2006/relationships/hyperlink" Target="consultantplus://offline/ref=6D66CED3F5B1AD6C84D4B6DD7BD739D094ECD98AD013CA10F11B5324D583B5A92A82F12F193EF306h0UEF" TargetMode="External"/><Relationship Id="rId10" Type="http://schemas.openxmlformats.org/officeDocument/2006/relationships/header" Target="header1.xm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document/redirect/12138258/573011"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hyperlink" Target="consultantplus://offline/ref=6D66CED3F5B1AD6C84D4B6DD7BD739D094ECD98AD013CA10F11B5324D583B5A92A82F12F193EF306h0UEF"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605F-39F8-419E-A8A5-9FACB2C8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59</Pages>
  <Words>17994</Words>
  <Characters>102568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2023-08-08T11:41:00Z</cp:lastPrinted>
  <dcterms:created xsi:type="dcterms:W3CDTF">2023-10-11T05:41:00Z</dcterms:created>
  <dcterms:modified xsi:type="dcterms:W3CDTF">2023-10-11T05:41:00Z</dcterms:modified>
</cp:coreProperties>
</file>