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B90237" w:rsidP="00B90237">
      <w:pPr>
        <w:suppressAutoHyphens/>
        <w:rPr>
          <w:szCs w:val="28"/>
        </w:rPr>
      </w:pPr>
      <w:r>
        <w:rPr>
          <w:szCs w:val="28"/>
        </w:rPr>
        <w:t>15.11.2024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1164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FC6AD7" w:rsidRDefault="00FC6AD7" w:rsidP="00FC6AD7">
      <w:pPr>
        <w:suppressAutoHyphens/>
        <w:autoSpaceDE w:val="0"/>
        <w:autoSpaceDN w:val="0"/>
        <w:jc w:val="center"/>
        <w:rPr>
          <w:szCs w:val="28"/>
        </w:rPr>
      </w:pPr>
      <w:r w:rsidRPr="00E344D9">
        <w:rPr>
          <w:szCs w:val="28"/>
        </w:rPr>
        <w:t xml:space="preserve">О подготовке проекта о внесении изменений </w:t>
      </w:r>
    </w:p>
    <w:p w:rsidR="00FC6AD7" w:rsidRDefault="00FC6AD7" w:rsidP="00FC6AD7">
      <w:pPr>
        <w:suppressAutoHyphens/>
        <w:autoSpaceDE w:val="0"/>
        <w:autoSpaceDN w:val="0"/>
        <w:jc w:val="center"/>
        <w:rPr>
          <w:szCs w:val="28"/>
        </w:rPr>
      </w:pPr>
      <w:r w:rsidRPr="00E344D9">
        <w:rPr>
          <w:szCs w:val="28"/>
        </w:rPr>
        <w:t xml:space="preserve">в </w:t>
      </w:r>
      <w:r>
        <w:rPr>
          <w:szCs w:val="28"/>
        </w:rPr>
        <w:t>Схему</w:t>
      </w:r>
      <w:r w:rsidRPr="00E344D9">
        <w:rPr>
          <w:szCs w:val="28"/>
        </w:rPr>
        <w:t xml:space="preserve"> </w:t>
      </w:r>
      <w:r>
        <w:rPr>
          <w:szCs w:val="28"/>
        </w:rPr>
        <w:t>территориального планирования</w:t>
      </w:r>
      <w:r w:rsidRPr="00E344D9">
        <w:rPr>
          <w:szCs w:val="28"/>
        </w:rPr>
        <w:t xml:space="preserve"> </w:t>
      </w:r>
    </w:p>
    <w:p w:rsidR="00FC6AD7" w:rsidRDefault="00FC6AD7" w:rsidP="00FC6AD7">
      <w:pPr>
        <w:suppressAutoHyphens/>
        <w:autoSpaceDE w:val="0"/>
        <w:autoSpaceDN w:val="0"/>
        <w:jc w:val="center"/>
        <w:rPr>
          <w:szCs w:val="28"/>
        </w:rPr>
      </w:pPr>
      <w:proofErr w:type="spellStart"/>
      <w:r w:rsidRPr="00E344D9">
        <w:rPr>
          <w:szCs w:val="28"/>
        </w:rPr>
        <w:t>Татищевского</w:t>
      </w:r>
      <w:proofErr w:type="spellEnd"/>
      <w:r w:rsidRPr="00E344D9">
        <w:rPr>
          <w:szCs w:val="28"/>
        </w:rPr>
        <w:t xml:space="preserve"> муниципального района Саратовской области</w:t>
      </w:r>
    </w:p>
    <w:p w:rsidR="00FC6AD7" w:rsidRDefault="00FC6AD7" w:rsidP="00FC6AD7">
      <w:pPr>
        <w:suppressAutoHyphens/>
        <w:autoSpaceDE w:val="0"/>
        <w:autoSpaceDN w:val="0"/>
        <w:jc w:val="center"/>
        <w:rPr>
          <w:szCs w:val="28"/>
          <w:lang w:eastAsia="en-US"/>
        </w:rPr>
      </w:pPr>
    </w:p>
    <w:p w:rsidR="00FC6AD7" w:rsidRPr="0030659C" w:rsidRDefault="00FC6AD7" w:rsidP="00FC6AD7">
      <w:pPr>
        <w:suppressAutoHyphens/>
        <w:autoSpaceDE w:val="0"/>
        <w:autoSpaceDN w:val="0"/>
        <w:jc w:val="center"/>
        <w:rPr>
          <w:szCs w:val="28"/>
          <w:lang w:eastAsia="en-US"/>
        </w:rPr>
      </w:pPr>
    </w:p>
    <w:p w:rsidR="00FC6AD7" w:rsidRPr="00E344D9" w:rsidRDefault="00FC6AD7" w:rsidP="00FC6AD7">
      <w:pPr>
        <w:suppressAutoHyphens/>
        <w:ind w:firstLine="567"/>
        <w:jc w:val="both"/>
        <w:rPr>
          <w:szCs w:val="28"/>
        </w:rPr>
      </w:pPr>
      <w:r w:rsidRPr="00E344D9">
        <w:rPr>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szCs w:val="28"/>
        </w:rPr>
        <w:t xml:space="preserve">на основании </w:t>
      </w:r>
      <w:r w:rsidRPr="00E344D9">
        <w:rPr>
          <w:szCs w:val="28"/>
        </w:rPr>
        <w:t xml:space="preserve">Устава </w:t>
      </w:r>
      <w:proofErr w:type="spellStart"/>
      <w:r w:rsidRPr="00E344D9">
        <w:rPr>
          <w:szCs w:val="28"/>
        </w:rPr>
        <w:t>Татищевского</w:t>
      </w:r>
      <w:proofErr w:type="spellEnd"/>
      <w:r w:rsidRPr="00E344D9">
        <w:rPr>
          <w:szCs w:val="28"/>
        </w:rPr>
        <w:t xml:space="preserve"> муниципального района Саратовской</w:t>
      </w:r>
      <w:r>
        <w:rPr>
          <w:szCs w:val="28"/>
        </w:rPr>
        <w:t xml:space="preserve"> области</w:t>
      </w:r>
      <w:r w:rsidRPr="00E344D9">
        <w:rPr>
          <w:szCs w:val="28"/>
        </w:rPr>
        <w:t xml:space="preserve"> </w:t>
      </w:r>
      <w:r>
        <w:rPr>
          <w:szCs w:val="28"/>
        </w:rPr>
        <w:br/>
      </w:r>
      <w:proofErr w:type="gramStart"/>
      <w:r>
        <w:rPr>
          <w:szCs w:val="28"/>
        </w:rPr>
        <w:t>п</w:t>
      </w:r>
      <w:proofErr w:type="gramEnd"/>
      <w:r>
        <w:rPr>
          <w:szCs w:val="28"/>
        </w:rPr>
        <w:t xml:space="preserve"> о с т а н о в л я </w:t>
      </w:r>
      <w:r w:rsidRPr="00E344D9">
        <w:rPr>
          <w:szCs w:val="28"/>
        </w:rPr>
        <w:t>ю:</w:t>
      </w:r>
    </w:p>
    <w:p w:rsidR="00FC6AD7" w:rsidRDefault="00FC6AD7" w:rsidP="00FC6AD7">
      <w:pPr>
        <w:suppressAutoHyphens/>
        <w:ind w:firstLine="567"/>
        <w:jc w:val="both"/>
        <w:rPr>
          <w:szCs w:val="28"/>
        </w:rPr>
      </w:pPr>
      <w:r>
        <w:rPr>
          <w:szCs w:val="28"/>
        </w:rPr>
        <w:t xml:space="preserve">1. </w:t>
      </w:r>
      <w:r w:rsidRPr="00E344D9">
        <w:rPr>
          <w:szCs w:val="28"/>
        </w:rPr>
        <w:t xml:space="preserve">Приступить к подготовке проекта о внесении изменений в </w:t>
      </w:r>
      <w:r>
        <w:rPr>
          <w:szCs w:val="28"/>
        </w:rPr>
        <w:t>Схему территориального планирования</w:t>
      </w:r>
      <w:r w:rsidRPr="00E344D9">
        <w:rPr>
          <w:szCs w:val="28"/>
        </w:rPr>
        <w:t xml:space="preserve"> </w:t>
      </w:r>
      <w:proofErr w:type="spellStart"/>
      <w:r w:rsidRPr="00E344D9">
        <w:rPr>
          <w:szCs w:val="28"/>
        </w:rPr>
        <w:t>Татищевского</w:t>
      </w:r>
      <w:proofErr w:type="spellEnd"/>
      <w:r w:rsidRPr="00E344D9">
        <w:rPr>
          <w:szCs w:val="28"/>
        </w:rPr>
        <w:t xml:space="preserve"> муниципального района Саратовской области.</w:t>
      </w:r>
    </w:p>
    <w:p w:rsidR="00FC6AD7" w:rsidRDefault="00FC6AD7" w:rsidP="00FC6AD7">
      <w:pPr>
        <w:suppressAutoHyphens/>
        <w:ind w:firstLine="567"/>
        <w:jc w:val="both"/>
        <w:rPr>
          <w:szCs w:val="28"/>
        </w:rPr>
      </w:pPr>
      <w:r>
        <w:rPr>
          <w:szCs w:val="28"/>
        </w:rPr>
        <w:t>2</w:t>
      </w:r>
      <w:r w:rsidRPr="00E344D9">
        <w:rPr>
          <w:szCs w:val="28"/>
        </w:rPr>
        <w:t xml:space="preserve">. </w:t>
      </w:r>
      <w:r>
        <w:rPr>
          <w:szCs w:val="28"/>
        </w:rPr>
        <w:t>Управлению индустриальной, строительной и коммунальной политики администрации</w:t>
      </w:r>
      <w:r w:rsidRPr="008862A9">
        <w:t xml:space="preserve"> </w:t>
      </w:r>
      <w:proofErr w:type="spellStart"/>
      <w:r w:rsidRPr="008862A9">
        <w:rPr>
          <w:szCs w:val="28"/>
        </w:rPr>
        <w:t>Татищевского</w:t>
      </w:r>
      <w:proofErr w:type="spellEnd"/>
      <w:r w:rsidRPr="008862A9">
        <w:rPr>
          <w:szCs w:val="28"/>
        </w:rPr>
        <w:t xml:space="preserve"> муниципального района Саратовской области</w:t>
      </w:r>
      <w:r>
        <w:rPr>
          <w:szCs w:val="28"/>
        </w:rPr>
        <w:t xml:space="preserve"> обеспечить подготовку </w:t>
      </w:r>
      <w:r w:rsidRPr="00E344D9">
        <w:rPr>
          <w:szCs w:val="28"/>
        </w:rPr>
        <w:t xml:space="preserve">проекта о внесении изменений в </w:t>
      </w:r>
      <w:r>
        <w:rPr>
          <w:szCs w:val="28"/>
        </w:rPr>
        <w:t>Схему</w:t>
      </w:r>
      <w:r w:rsidRPr="00E344D9">
        <w:rPr>
          <w:szCs w:val="28"/>
        </w:rPr>
        <w:t xml:space="preserve"> </w:t>
      </w:r>
      <w:r>
        <w:rPr>
          <w:szCs w:val="28"/>
        </w:rPr>
        <w:t>территориального планирования</w:t>
      </w:r>
      <w:r w:rsidRPr="00E344D9">
        <w:rPr>
          <w:szCs w:val="28"/>
        </w:rPr>
        <w:t xml:space="preserve"> </w:t>
      </w:r>
      <w:proofErr w:type="spellStart"/>
      <w:r w:rsidRPr="00E344D9">
        <w:rPr>
          <w:szCs w:val="28"/>
        </w:rPr>
        <w:t>Татищевского</w:t>
      </w:r>
      <w:proofErr w:type="spellEnd"/>
      <w:r w:rsidRPr="00E344D9">
        <w:rPr>
          <w:szCs w:val="28"/>
        </w:rPr>
        <w:t xml:space="preserve"> муниципального района Саратовской области </w:t>
      </w:r>
    </w:p>
    <w:p w:rsidR="00FC6AD7" w:rsidRPr="00E344D9" w:rsidRDefault="00FC6AD7" w:rsidP="00FC6AD7">
      <w:pPr>
        <w:tabs>
          <w:tab w:val="left" w:pos="993"/>
          <w:tab w:val="left" w:pos="1276"/>
        </w:tabs>
        <w:suppressAutoHyphens/>
        <w:ind w:firstLine="567"/>
        <w:jc w:val="both"/>
        <w:rPr>
          <w:color w:val="000000"/>
          <w:szCs w:val="28"/>
        </w:rPr>
      </w:pPr>
      <w:r w:rsidRPr="00E344D9">
        <w:rPr>
          <w:szCs w:val="28"/>
        </w:rPr>
        <w:t xml:space="preserve">3. Опубликовать настоящее постановление </w:t>
      </w:r>
      <w:r w:rsidRPr="00E344D9">
        <w:rPr>
          <w:color w:val="000000"/>
          <w:szCs w:val="28"/>
        </w:rPr>
        <w:t xml:space="preserve">на официальном сайте </w:t>
      </w:r>
      <w:proofErr w:type="spellStart"/>
      <w:r w:rsidRPr="00E344D9">
        <w:rPr>
          <w:color w:val="000000"/>
          <w:szCs w:val="28"/>
        </w:rPr>
        <w:t>Татищевского</w:t>
      </w:r>
      <w:proofErr w:type="spellEnd"/>
      <w:r w:rsidRPr="00E344D9">
        <w:rPr>
          <w:color w:val="000000"/>
          <w:szCs w:val="28"/>
        </w:rPr>
        <w:t xml:space="preserve"> муниципального района Саратовской области в сети «Интернет»</w:t>
      </w:r>
      <w:r w:rsidRPr="00E344D9">
        <w:rPr>
          <w:szCs w:val="28"/>
        </w:rPr>
        <w:t>.</w:t>
      </w:r>
    </w:p>
    <w:p w:rsidR="00FC6AD7" w:rsidRPr="00E344D9" w:rsidRDefault="00FC6AD7" w:rsidP="00FC6AD7">
      <w:pPr>
        <w:suppressAutoHyphens/>
        <w:ind w:firstLine="567"/>
        <w:jc w:val="both"/>
        <w:rPr>
          <w:szCs w:val="28"/>
        </w:rPr>
      </w:pPr>
      <w:r w:rsidRPr="00E344D9">
        <w:rPr>
          <w:szCs w:val="28"/>
        </w:rPr>
        <w:t xml:space="preserve">4. </w:t>
      </w:r>
      <w:proofErr w:type="gramStart"/>
      <w:r w:rsidRPr="00E344D9">
        <w:rPr>
          <w:szCs w:val="28"/>
        </w:rPr>
        <w:t>Контроль за</w:t>
      </w:r>
      <w:proofErr w:type="gramEnd"/>
      <w:r w:rsidRPr="00E344D9">
        <w:rPr>
          <w:szCs w:val="28"/>
        </w:rPr>
        <w:t xml:space="preserve"> исполнением настоящего постановления возложить на заместит</w:t>
      </w:r>
      <w:r>
        <w:rPr>
          <w:szCs w:val="28"/>
        </w:rPr>
        <w:t xml:space="preserve">еля главы администрации района, начальника управления индустриальной, строительной и коммунальной политики администрации </w:t>
      </w:r>
      <w:proofErr w:type="spellStart"/>
      <w:r w:rsidRPr="00E344D9">
        <w:rPr>
          <w:szCs w:val="28"/>
        </w:rPr>
        <w:t>Татищевского</w:t>
      </w:r>
      <w:proofErr w:type="spellEnd"/>
      <w:r w:rsidRPr="00E344D9">
        <w:rPr>
          <w:szCs w:val="28"/>
        </w:rPr>
        <w:t xml:space="preserve"> муниципального района Саратовской области </w:t>
      </w:r>
      <w:r>
        <w:rPr>
          <w:szCs w:val="28"/>
        </w:rPr>
        <w:t>Киселева Д.А</w:t>
      </w:r>
      <w:r w:rsidRPr="00E344D9">
        <w:rPr>
          <w:szCs w:val="28"/>
        </w:rPr>
        <w:t>.</w:t>
      </w:r>
    </w:p>
    <w:p w:rsidR="00FC6AD7" w:rsidRDefault="00FC6AD7" w:rsidP="00FC6AD7">
      <w:pPr>
        <w:suppressAutoHyphens/>
        <w:autoSpaceDE w:val="0"/>
        <w:autoSpaceDN w:val="0"/>
        <w:adjustRightInd w:val="0"/>
        <w:ind w:firstLine="567"/>
        <w:jc w:val="both"/>
        <w:rPr>
          <w:szCs w:val="28"/>
          <w:lang w:eastAsia="en-US"/>
        </w:rPr>
      </w:pPr>
    </w:p>
    <w:p w:rsidR="00FC6AD7" w:rsidRPr="0030659C" w:rsidRDefault="00FC6AD7" w:rsidP="00FC6AD7">
      <w:pPr>
        <w:suppressAutoHyphens/>
        <w:autoSpaceDE w:val="0"/>
        <w:autoSpaceDN w:val="0"/>
        <w:adjustRightInd w:val="0"/>
        <w:ind w:firstLine="567"/>
        <w:jc w:val="both"/>
        <w:rPr>
          <w:szCs w:val="28"/>
          <w:lang w:eastAsia="en-US"/>
        </w:rPr>
      </w:pPr>
    </w:p>
    <w:p w:rsidR="00FC6AD7" w:rsidRPr="00FC6AD7" w:rsidRDefault="00FC6AD7" w:rsidP="00FC6AD7">
      <w:pPr>
        <w:tabs>
          <w:tab w:val="left" w:pos="4962"/>
          <w:tab w:val="left" w:pos="5245"/>
        </w:tabs>
        <w:suppressAutoHyphens/>
        <w:rPr>
          <w:szCs w:val="28"/>
        </w:rPr>
      </w:pPr>
      <w:r w:rsidRPr="00FC6AD7">
        <w:rPr>
          <w:szCs w:val="28"/>
        </w:rPr>
        <w:t xml:space="preserve">   Глава </w:t>
      </w:r>
      <w:proofErr w:type="spellStart"/>
      <w:r w:rsidRPr="00FC6AD7">
        <w:rPr>
          <w:szCs w:val="28"/>
        </w:rPr>
        <w:t>Татищевского</w:t>
      </w:r>
      <w:proofErr w:type="spellEnd"/>
    </w:p>
    <w:p w:rsidR="00FC6AD7" w:rsidRPr="00FC6AD7" w:rsidRDefault="00FC6AD7" w:rsidP="00FC6AD7">
      <w:pPr>
        <w:rPr>
          <w:szCs w:val="28"/>
        </w:rPr>
      </w:pPr>
      <w:r w:rsidRPr="00FC6AD7">
        <w:rPr>
          <w:szCs w:val="28"/>
        </w:rPr>
        <w:t xml:space="preserve">муниципального района                                                                   </w:t>
      </w:r>
      <w:proofErr w:type="spellStart"/>
      <w:r w:rsidRPr="00FC6AD7">
        <w:rPr>
          <w:szCs w:val="28"/>
        </w:rPr>
        <w:t>А.В.Мордвинцев</w:t>
      </w:r>
      <w:proofErr w:type="spellEnd"/>
    </w:p>
    <w:p w:rsidR="00FC6AD7" w:rsidRDefault="00FC6AD7" w:rsidP="000B1325">
      <w:pPr>
        <w:tabs>
          <w:tab w:val="left" w:pos="3480"/>
        </w:tabs>
        <w:suppressAutoHyphens/>
        <w:jc w:val="both"/>
        <w:rPr>
          <w:szCs w:val="28"/>
          <w:lang w:eastAsia="zh-CN"/>
        </w:rPr>
      </w:pPr>
    </w:p>
    <w:sectPr w:rsidR="00FC6AD7" w:rsidSect="00567D34">
      <w:pgSz w:w="11906" w:h="16838"/>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B12" w:rsidRDefault="00157B12" w:rsidP="0069478B">
      <w:r>
        <w:separator/>
      </w:r>
    </w:p>
  </w:endnote>
  <w:endnote w:type="continuationSeparator" w:id="0">
    <w:p w:rsidR="00157B12" w:rsidRDefault="00157B12"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B12" w:rsidRDefault="00157B12" w:rsidP="0069478B">
      <w:r>
        <w:separator/>
      </w:r>
    </w:p>
  </w:footnote>
  <w:footnote w:type="continuationSeparator" w:id="0">
    <w:p w:rsidR="00157B12" w:rsidRDefault="00157B12"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57B12"/>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5EF4"/>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237"/>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C6AD7"/>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4176-774A-4C61-B26B-6997D812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2024-11-15T09:55:00Z</cp:lastPrinted>
  <dcterms:created xsi:type="dcterms:W3CDTF">2024-11-15T09:58:00Z</dcterms:created>
  <dcterms:modified xsi:type="dcterms:W3CDTF">2024-11-15T09:58:00Z</dcterms:modified>
</cp:coreProperties>
</file>