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D6" w:rsidRDefault="001965F1" w:rsidP="00F47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BD6">
        <w:rPr>
          <w:rFonts w:ascii="Times New Roman" w:hAnsi="Times New Roman" w:cs="Times New Roman"/>
          <w:sz w:val="28"/>
          <w:szCs w:val="28"/>
        </w:rPr>
        <w:t>ПРОГРАММА</w:t>
      </w:r>
    </w:p>
    <w:p w:rsidR="00CC3FDA" w:rsidRPr="00F47BD6" w:rsidRDefault="00CC3FDA" w:rsidP="00F47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Татищевский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лицей»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Татищевского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F47BD6" w:rsidRPr="0073761E" w:rsidRDefault="00F47BD6" w:rsidP="00F47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761E">
        <w:rPr>
          <w:rFonts w:ascii="Times New Roman" w:hAnsi="Times New Roman" w:cs="Times New Roman"/>
          <w:sz w:val="28"/>
          <w:szCs w:val="28"/>
        </w:rPr>
        <w:t>«</w:t>
      </w:r>
      <w:r w:rsidR="0073761E" w:rsidRPr="00B66A1B">
        <w:rPr>
          <w:rFonts w:ascii="Times New Roman" w:eastAsia="Times New Roman" w:hAnsi="Times New Roman" w:cs="Times New Roman"/>
          <w:sz w:val="28"/>
        </w:rPr>
        <w:t>Формирование профессиональной компетентности педагогических работников в условиях реализации инклюзивного образования</w:t>
      </w:r>
      <w:r w:rsidR="001965F1" w:rsidRPr="0073761E">
        <w:rPr>
          <w:rFonts w:ascii="Times New Roman" w:hAnsi="Times New Roman" w:cs="Times New Roman"/>
          <w:sz w:val="28"/>
          <w:szCs w:val="28"/>
        </w:rPr>
        <w:t>»</w:t>
      </w:r>
    </w:p>
    <w:p w:rsidR="00F47BD6" w:rsidRPr="00DD6183" w:rsidRDefault="00F47BD6" w:rsidP="00F47BD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47BD6" w:rsidRPr="00B66A1B" w:rsidRDefault="00F47BD6" w:rsidP="003324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A1B"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33241E" w:rsidRPr="00B66A1B" w:rsidRDefault="0033241E" w:rsidP="00F47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802"/>
        <w:gridCol w:w="6769"/>
      </w:tblGrid>
      <w:tr w:rsidR="00F47BD6" w:rsidRPr="00B66A1B" w:rsidTr="00F47BD6">
        <w:tc>
          <w:tcPr>
            <w:tcW w:w="2802" w:type="dxa"/>
          </w:tcPr>
          <w:p w:rsidR="00F47BD6" w:rsidRPr="00B66A1B" w:rsidRDefault="00F47BD6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769" w:type="dxa"/>
          </w:tcPr>
          <w:p w:rsidR="00F47BD6" w:rsidRPr="00B66A1B" w:rsidRDefault="00F47BD6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66A1B" w:rsidRPr="00B66A1B">
              <w:rPr>
                <w:rFonts w:ascii="Times New Roman" w:eastAsia="Times New Roman" w:hAnsi="Times New Roman" w:cs="Times New Roman"/>
                <w:sz w:val="28"/>
              </w:rPr>
              <w:t>Формирование профессиональной компетентности педагогических работников в условиях реализации инклюзивного образования</w:t>
            </w: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C3FDA" w:rsidRPr="00B66A1B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</w:t>
            </w:r>
          </w:p>
        </w:tc>
      </w:tr>
      <w:tr w:rsidR="00F47BD6" w:rsidRPr="00B66A1B" w:rsidTr="00F47BD6">
        <w:tc>
          <w:tcPr>
            <w:tcW w:w="2802" w:type="dxa"/>
          </w:tcPr>
          <w:p w:rsidR="00F47BD6" w:rsidRPr="00B66A1B" w:rsidRDefault="00CC3FDA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Цель П</w:t>
            </w:r>
            <w:r w:rsidR="00F47BD6" w:rsidRPr="00B66A1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</w:tcPr>
          <w:p w:rsidR="00F47BD6" w:rsidRPr="00B66A1B" w:rsidRDefault="00DD6183" w:rsidP="00B66A1B">
            <w:pPr>
              <w:shd w:val="clear" w:color="auto" w:fill="FFFFFF"/>
              <w:jc w:val="both"/>
              <w:rPr>
                <w:rFonts w:ascii="Calibri" w:eastAsia="Times New Roman" w:hAnsi="Calibri" w:cs="Times New Roman"/>
              </w:rPr>
            </w:pPr>
            <w:r w:rsidRPr="00B66A1B">
              <w:rPr>
                <w:rFonts w:ascii="Times New Roman" w:eastAsia="Times New Roman" w:hAnsi="Times New Roman" w:cs="Times New Roman"/>
                <w:sz w:val="28"/>
              </w:rPr>
              <w:t>Создание условий, способствующих формированию профессиональной компетентности педагогов в условиях реализации инклюзивного образования</w:t>
            </w:r>
          </w:p>
        </w:tc>
      </w:tr>
      <w:tr w:rsidR="00F47BD6" w:rsidRPr="00B66A1B" w:rsidTr="00F47BD6">
        <w:tc>
          <w:tcPr>
            <w:tcW w:w="2802" w:type="dxa"/>
          </w:tcPr>
          <w:p w:rsidR="00F47BD6" w:rsidRPr="00B66A1B" w:rsidRDefault="00CC3FDA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Задачи П</w:t>
            </w:r>
            <w:r w:rsidR="00F47BD6" w:rsidRPr="00B66A1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</w:tcPr>
          <w:p w:rsidR="00B66A1B" w:rsidRPr="00DD6183" w:rsidRDefault="00B66A1B" w:rsidP="00B66A1B">
            <w:pPr>
              <w:shd w:val="clear" w:color="auto" w:fill="FFFFFF"/>
              <w:jc w:val="both"/>
              <w:rPr>
                <w:rFonts w:ascii="Calibri" w:eastAsia="Times New Roman" w:hAnsi="Calibri" w:cs="Times New Roman"/>
              </w:rPr>
            </w:pPr>
            <w:r w:rsidRPr="00B66A1B">
              <w:rPr>
                <w:rFonts w:ascii="Times New Roman" w:eastAsia="Times New Roman" w:hAnsi="Times New Roman" w:cs="Times New Roman"/>
                <w:sz w:val="28"/>
              </w:rPr>
              <w:t>Способствовать повышению квалификации педагогических работников, работающих с детьми с ОВЗ, развитию творческой инициативы и активизации к саморазвитию.</w:t>
            </w:r>
          </w:p>
          <w:p w:rsidR="00B66A1B" w:rsidRPr="00DD6183" w:rsidRDefault="00B66A1B" w:rsidP="00B66A1B">
            <w:pPr>
              <w:shd w:val="clear" w:color="auto" w:fill="FFFFFF"/>
              <w:jc w:val="both"/>
              <w:rPr>
                <w:rFonts w:ascii="Calibri" w:eastAsia="Times New Roman" w:hAnsi="Calibri" w:cs="Arial"/>
              </w:rPr>
            </w:pPr>
            <w:r w:rsidRPr="00B66A1B">
              <w:rPr>
                <w:rFonts w:ascii="Times New Roman" w:eastAsia="Times New Roman" w:hAnsi="Times New Roman" w:cs="Times New Roman"/>
                <w:sz w:val="28"/>
              </w:rPr>
              <w:t>Совершенствование</w:t>
            </w:r>
            <w:r w:rsidRPr="00B66A1B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 </w:t>
            </w:r>
            <w:r w:rsidR="00D156EE">
              <w:rPr>
                <w:rFonts w:ascii="Times New Roman" w:eastAsia="Times New Roman" w:hAnsi="Times New Roman" w:cs="Times New Roman"/>
                <w:sz w:val="28"/>
              </w:rPr>
              <w:t xml:space="preserve">умений </w:t>
            </w:r>
            <w:r w:rsidRPr="00B66A1B">
              <w:rPr>
                <w:rFonts w:ascii="Times New Roman" w:eastAsia="Times New Roman" w:hAnsi="Times New Roman" w:cs="Times New Roman"/>
                <w:sz w:val="28"/>
              </w:rPr>
              <w:t>проектировать  образовательную деятельность с учетом особых образовательных потребностей детей с ОВЗ;</w:t>
            </w:r>
          </w:p>
          <w:p w:rsidR="00F47BD6" w:rsidRPr="00B66A1B" w:rsidRDefault="00B66A1B" w:rsidP="00B66A1B">
            <w:pPr>
              <w:shd w:val="clear" w:color="auto" w:fill="FFFFFF"/>
              <w:jc w:val="both"/>
              <w:rPr>
                <w:rFonts w:ascii="Calibri" w:eastAsia="Times New Roman" w:hAnsi="Calibri" w:cs="Arial"/>
              </w:rPr>
            </w:pPr>
            <w:r w:rsidRPr="00B66A1B">
              <w:rPr>
                <w:rFonts w:ascii="Times New Roman" w:eastAsia="Times New Roman" w:hAnsi="Times New Roman" w:cs="Times New Roman"/>
                <w:sz w:val="28"/>
              </w:rPr>
              <w:t>Трансляция педагогического опыта работы по организации инклюзивного образования  детей с ОВЗ.</w:t>
            </w:r>
          </w:p>
        </w:tc>
      </w:tr>
      <w:tr w:rsidR="003F5A15" w:rsidRPr="00DD6183" w:rsidTr="00F47BD6">
        <w:tc>
          <w:tcPr>
            <w:tcW w:w="2802" w:type="dxa"/>
          </w:tcPr>
          <w:p w:rsidR="003F5A15" w:rsidRPr="00B66A1B" w:rsidRDefault="003F5A15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6769" w:type="dxa"/>
          </w:tcPr>
          <w:p w:rsidR="003F5A15" w:rsidRPr="00B66A1B" w:rsidRDefault="003F5A15" w:rsidP="003324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Создание системы повышения квалификации педагогов</w:t>
            </w:r>
            <w:r w:rsidR="00B66A1B" w:rsidRPr="00B66A1B">
              <w:rPr>
                <w:rFonts w:ascii="Times New Roman" w:hAnsi="Times New Roman" w:cs="Times New Roman"/>
                <w:sz w:val="28"/>
                <w:szCs w:val="28"/>
              </w:rPr>
              <w:t>, работающих с детьми с ОВЗ</w:t>
            </w: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5A15" w:rsidRPr="00B66A1B" w:rsidRDefault="003F5A15" w:rsidP="003F5A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Внедрение в образовательный процесс современных технологий, соответствующих требованиям новых федеральных стандартов.</w:t>
            </w:r>
          </w:p>
          <w:p w:rsidR="003F5A15" w:rsidRPr="00B66A1B" w:rsidRDefault="003F5A15" w:rsidP="00B66A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</w:t>
            </w:r>
            <w:r w:rsidR="00B66A1B" w:rsidRPr="00B66A1B">
              <w:rPr>
                <w:rFonts w:ascii="Times New Roman" w:hAnsi="Times New Roman" w:cs="Times New Roman"/>
                <w:sz w:val="28"/>
                <w:szCs w:val="28"/>
              </w:rPr>
              <w:t>педагогической компетентности</w:t>
            </w: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47BD6" w:rsidRPr="00DD6183" w:rsidTr="00F47BD6">
        <w:tc>
          <w:tcPr>
            <w:tcW w:w="2802" w:type="dxa"/>
          </w:tcPr>
          <w:p w:rsidR="00F47BD6" w:rsidRPr="00B66A1B" w:rsidRDefault="00F47BD6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Срок действия Программы</w:t>
            </w:r>
          </w:p>
        </w:tc>
        <w:tc>
          <w:tcPr>
            <w:tcW w:w="6769" w:type="dxa"/>
          </w:tcPr>
          <w:p w:rsidR="00F47BD6" w:rsidRPr="00B66A1B" w:rsidRDefault="0033241E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  <w:r w:rsidR="00B86560" w:rsidRPr="00B66A1B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</w:tr>
      <w:tr w:rsidR="00F47BD6" w:rsidRPr="00DD6183" w:rsidTr="00F47BD6">
        <w:tc>
          <w:tcPr>
            <w:tcW w:w="2802" w:type="dxa"/>
          </w:tcPr>
          <w:p w:rsidR="00F47BD6" w:rsidRPr="00B66A1B" w:rsidRDefault="00CC3FDA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="00F47BD6" w:rsidRPr="00B66A1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</w:tcPr>
          <w:p w:rsidR="00F47BD6" w:rsidRPr="00B66A1B" w:rsidRDefault="003F5A15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Педагогический коллектив муниципального общеобразовательного учреждения «</w:t>
            </w:r>
            <w:proofErr w:type="spellStart"/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Татищевский</w:t>
            </w:r>
            <w:proofErr w:type="spellEnd"/>
            <w:r w:rsidRPr="00B66A1B">
              <w:rPr>
                <w:rFonts w:ascii="Times New Roman" w:hAnsi="Times New Roman" w:cs="Times New Roman"/>
                <w:sz w:val="28"/>
                <w:szCs w:val="28"/>
              </w:rPr>
              <w:t xml:space="preserve"> лицей» </w:t>
            </w:r>
            <w:proofErr w:type="spellStart"/>
            <w:r w:rsidRPr="00B66A1B">
              <w:rPr>
                <w:rFonts w:ascii="Times New Roman" w:hAnsi="Times New Roman" w:cs="Times New Roman"/>
                <w:sz w:val="28"/>
                <w:szCs w:val="28"/>
              </w:rPr>
              <w:t>Татищевского</w:t>
            </w:r>
            <w:proofErr w:type="spellEnd"/>
            <w:r w:rsidRPr="00B66A1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</w:tbl>
    <w:p w:rsidR="00F47BD6" w:rsidRPr="00DD6183" w:rsidRDefault="00F47BD6" w:rsidP="00F47BD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F5A15" w:rsidRPr="00B66A1B" w:rsidRDefault="003F5A15" w:rsidP="003F5A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A1B">
        <w:rPr>
          <w:rFonts w:ascii="Times New Roman" w:hAnsi="Times New Roman" w:cs="Times New Roman"/>
          <w:sz w:val="28"/>
          <w:szCs w:val="28"/>
        </w:rPr>
        <w:t>1. Введение</w:t>
      </w:r>
    </w:p>
    <w:p w:rsidR="00CC3FDA" w:rsidRPr="00B66A1B" w:rsidRDefault="003F5A15" w:rsidP="008A6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6A1B">
        <w:rPr>
          <w:rFonts w:ascii="Times New Roman" w:hAnsi="Times New Roman" w:cs="Times New Roman"/>
          <w:sz w:val="28"/>
          <w:szCs w:val="28"/>
        </w:rPr>
        <w:t>Основанием разработки Программы</w:t>
      </w:r>
      <w:r w:rsidR="00CC3FDA" w:rsidRPr="00B66A1B">
        <w:rPr>
          <w:rFonts w:ascii="Times New Roman" w:hAnsi="Times New Roman" w:cs="Times New Roman"/>
          <w:sz w:val="28"/>
          <w:szCs w:val="28"/>
        </w:rPr>
        <w:t xml:space="preserve"> является включение муниципального общеобразовательного учреждения «</w:t>
      </w:r>
      <w:proofErr w:type="spellStart"/>
      <w:r w:rsidR="00CC3FDA" w:rsidRPr="00B66A1B">
        <w:rPr>
          <w:rFonts w:ascii="Times New Roman" w:hAnsi="Times New Roman" w:cs="Times New Roman"/>
          <w:sz w:val="28"/>
          <w:szCs w:val="28"/>
        </w:rPr>
        <w:t>Татищевский</w:t>
      </w:r>
      <w:proofErr w:type="spellEnd"/>
      <w:r w:rsidR="00CC3FDA" w:rsidRPr="00B66A1B">
        <w:rPr>
          <w:rFonts w:ascii="Times New Roman" w:hAnsi="Times New Roman" w:cs="Times New Roman"/>
          <w:sz w:val="28"/>
          <w:szCs w:val="28"/>
        </w:rPr>
        <w:t xml:space="preserve"> лицей» </w:t>
      </w:r>
      <w:proofErr w:type="spellStart"/>
      <w:r w:rsidR="00CC3FDA" w:rsidRPr="00B66A1B">
        <w:rPr>
          <w:rFonts w:ascii="Times New Roman" w:hAnsi="Times New Roman" w:cs="Times New Roman"/>
          <w:sz w:val="28"/>
          <w:szCs w:val="28"/>
        </w:rPr>
        <w:t>Татищевского</w:t>
      </w:r>
      <w:proofErr w:type="spellEnd"/>
      <w:r w:rsidR="00CC3FDA" w:rsidRPr="00B66A1B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</w:t>
      </w:r>
      <w:r w:rsidR="008A6165" w:rsidRPr="00B66A1B">
        <w:rPr>
          <w:rFonts w:ascii="Times New Roman" w:hAnsi="Times New Roman" w:cs="Times New Roman"/>
          <w:sz w:val="28"/>
          <w:szCs w:val="28"/>
        </w:rPr>
        <w:t xml:space="preserve">(далее – лицей) </w:t>
      </w:r>
      <w:r w:rsidR="00CC3FDA" w:rsidRPr="00B66A1B">
        <w:rPr>
          <w:rFonts w:ascii="Times New Roman" w:hAnsi="Times New Roman" w:cs="Times New Roman"/>
          <w:sz w:val="28"/>
          <w:szCs w:val="28"/>
        </w:rPr>
        <w:t xml:space="preserve">в </w:t>
      </w:r>
      <w:r w:rsidR="008A6165" w:rsidRPr="00B66A1B">
        <w:rPr>
          <w:rFonts w:ascii="Times New Roman" w:hAnsi="Times New Roman" w:cs="Times New Roman"/>
          <w:sz w:val="28"/>
          <w:szCs w:val="28"/>
        </w:rPr>
        <w:t>проект «500+» национального проекта «Образование», рисковый профиль школы.</w:t>
      </w:r>
    </w:p>
    <w:p w:rsidR="00CC3FDA" w:rsidRPr="00B66A1B" w:rsidRDefault="008A6165" w:rsidP="00CC3F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A1B">
        <w:rPr>
          <w:rFonts w:ascii="Times New Roman" w:hAnsi="Times New Roman" w:cs="Times New Roman"/>
          <w:sz w:val="28"/>
          <w:szCs w:val="28"/>
        </w:rPr>
        <w:t>Оценка рисков лицея</w:t>
      </w:r>
    </w:p>
    <w:tbl>
      <w:tblPr>
        <w:tblStyle w:val="a4"/>
        <w:tblW w:w="0" w:type="auto"/>
        <w:tblLayout w:type="fixed"/>
        <w:tblLook w:val="04A0"/>
      </w:tblPr>
      <w:tblGrid>
        <w:gridCol w:w="2235"/>
        <w:gridCol w:w="3595"/>
        <w:gridCol w:w="1429"/>
        <w:gridCol w:w="1075"/>
        <w:gridCol w:w="1237"/>
      </w:tblGrid>
      <w:tr w:rsidR="008A6165" w:rsidRPr="00B66A1B" w:rsidTr="008A6165">
        <w:tc>
          <w:tcPr>
            <w:tcW w:w="2235" w:type="dxa"/>
          </w:tcPr>
          <w:p w:rsidR="008A6165" w:rsidRPr="00B66A1B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Фактор риска</w:t>
            </w:r>
          </w:p>
        </w:tc>
        <w:tc>
          <w:tcPr>
            <w:tcW w:w="3595" w:type="dxa"/>
          </w:tcPr>
          <w:p w:rsidR="008A6165" w:rsidRPr="00B66A1B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Параметры анализа</w:t>
            </w:r>
          </w:p>
        </w:tc>
        <w:tc>
          <w:tcPr>
            <w:tcW w:w="1429" w:type="dxa"/>
          </w:tcPr>
          <w:p w:rsidR="008A6165" w:rsidRPr="00B66A1B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075" w:type="dxa"/>
          </w:tcPr>
          <w:p w:rsidR="008A6165" w:rsidRPr="00B66A1B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7" w:type="dxa"/>
          </w:tcPr>
          <w:p w:rsidR="008A6165" w:rsidRPr="00B66A1B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sz w:val="24"/>
                <w:szCs w:val="24"/>
              </w:rPr>
              <w:t xml:space="preserve">Фиксация </w:t>
            </w:r>
            <w:r w:rsidRPr="00B6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риска</w:t>
            </w:r>
          </w:p>
        </w:tc>
      </w:tr>
      <w:tr w:rsidR="008A6165" w:rsidRPr="00B66A1B" w:rsidTr="008A6165">
        <w:tc>
          <w:tcPr>
            <w:tcW w:w="2235" w:type="dxa"/>
            <w:vMerge w:val="restart"/>
          </w:tcPr>
          <w:p w:rsidR="008A6165" w:rsidRPr="00B66A1B" w:rsidRDefault="00B66A1B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Высокая доля </w:t>
            </w:r>
            <w:proofErr w:type="gramStart"/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66A1B"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</w:p>
        </w:tc>
        <w:tc>
          <w:tcPr>
            <w:tcW w:w="3595" w:type="dxa"/>
          </w:tcPr>
          <w:p w:rsidR="008A6165" w:rsidRPr="00B66A1B" w:rsidRDefault="00B66A1B" w:rsidP="00B66A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66A1B"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</w:p>
        </w:tc>
        <w:tc>
          <w:tcPr>
            <w:tcW w:w="1429" w:type="dxa"/>
          </w:tcPr>
          <w:p w:rsidR="008A6165" w:rsidRPr="00B66A1B" w:rsidRDefault="00B66A1B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:rsidR="008A6165" w:rsidRPr="00B66A1B" w:rsidRDefault="00B66A1B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37" w:type="dxa"/>
          </w:tcPr>
          <w:p w:rsidR="008A6165" w:rsidRPr="00B66A1B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165" w:rsidRPr="00B66A1B" w:rsidTr="008A6165">
        <w:tc>
          <w:tcPr>
            <w:tcW w:w="2235" w:type="dxa"/>
            <w:vMerge/>
          </w:tcPr>
          <w:p w:rsidR="008A6165" w:rsidRPr="00B66A1B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8A6165" w:rsidRPr="00B66A1B" w:rsidRDefault="00B66A1B" w:rsidP="00B66A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Доля учителей, испытывающих неуверенность при работе с </w:t>
            </w:r>
            <w:proofErr w:type="gramStart"/>
            <w:r w:rsidRPr="00B66A1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обучающимися</w:t>
            </w:r>
            <w:proofErr w:type="gramEnd"/>
            <w:r w:rsidRPr="00B66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ОВЗ</w:t>
            </w:r>
          </w:p>
        </w:tc>
        <w:tc>
          <w:tcPr>
            <w:tcW w:w="1429" w:type="dxa"/>
          </w:tcPr>
          <w:p w:rsidR="008A6165" w:rsidRPr="00B66A1B" w:rsidRDefault="00B66A1B" w:rsidP="00CC3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075" w:type="dxa"/>
          </w:tcPr>
          <w:p w:rsidR="008A6165" w:rsidRPr="00B66A1B" w:rsidRDefault="00B66A1B" w:rsidP="00CC3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237" w:type="dxa"/>
          </w:tcPr>
          <w:p w:rsidR="008A6165" w:rsidRPr="00B66A1B" w:rsidRDefault="0011482B" w:rsidP="00CC3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</w:tbl>
    <w:p w:rsidR="008A6165" w:rsidRPr="00B66A1B" w:rsidRDefault="008A6165" w:rsidP="00CC3F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165" w:rsidRPr="00B66A1B" w:rsidRDefault="0011482B" w:rsidP="00CC3F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A1B">
        <w:rPr>
          <w:rFonts w:ascii="Times New Roman" w:hAnsi="Times New Roman" w:cs="Times New Roman"/>
          <w:sz w:val="28"/>
          <w:szCs w:val="28"/>
        </w:rPr>
        <w:t>2. Перечень мер</w:t>
      </w:r>
    </w:p>
    <w:p w:rsidR="0011482B" w:rsidRPr="00B66A1B" w:rsidRDefault="0011482B" w:rsidP="00CC3F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510"/>
        <w:gridCol w:w="3119"/>
        <w:gridCol w:w="2942"/>
      </w:tblGrid>
      <w:tr w:rsidR="0073761E" w:rsidRPr="00B66A1B" w:rsidTr="004C6B82">
        <w:tc>
          <w:tcPr>
            <w:tcW w:w="3510" w:type="dxa"/>
          </w:tcPr>
          <w:p w:rsidR="0011482B" w:rsidRPr="00B66A1B" w:rsidRDefault="0011482B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</w:p>
        </w:tc>
        <w:tc>
          <w:tcPr>
            <w:tcW w:w="3119" w:type="dxa"/>
          </w:tcPr>
          <w:p w:rsidR="0011482B" w:rsidRPr="00B66A1B" w:rsidRDefault="0011482B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42" w:type="dxa"/>
          </w:tcPr>
          <w:p w:rsidR="0011482B" w:rsidRPr="00B66A1B" w:rsidRDefault="0011482B" w:rsidP="00114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A1B">
              <w:rPr>
                <w:rFonts w:ascii="Times New Roman" w:hAnsi="Times New Roman" w:cs="Times New Roman"/>
                <w:sz w:val="24"/>
                <w:szCs w:val="24"/>
              </w:rPr>
              <w:t>Критерии, определяющие успешность</w:t>
            </w:r>
          </w:p>
        </w:tc>
      </w:tr>
      <w:tr w:rsidR="001B57E2" w:rsidRPr="00DD6183" w:rsidTr="004C6B82">
        <w:tc>
          <w:tcPr>
            <w:tcW w:w="3510" w:type="dxa"/>
          </w:tcPr>
          <w:p w:rsidR="001B57E2" w:rsidRPr="00D156EE" w:rsidRDefault="001B57E2" w:rsidP="00B27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EE">
              <w:rPr>
                <w:rFonts w:ascii="Times New Roman" w:hAnsi="Times New Roman" w:cs="Times New Roman"/>
                <w:sz w:val="24"/>
                <w:szCs w:val="24"/>
              </w:rPr>
              <w:t>Диагностика профессиональных дефицитов педагогических работников</w:t>
            </w:r>
          </w:p>
        </w:tc>
        <w:tc>
          <w:tcPr>
            <w:tcW w:w="3119" w:type="dxa"/>
          </w:tcPr>
          <w:p w:rsidR="001B57E2" w:rsidRPr="00D156EE" w:rsidRDefault="001B57E2" w:rsidP="00B27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EE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сведений для выстраивания индивидуальной программы повышения квалификации педагогического работника, составления </w:t>
            </w:r>
            <w:proofErr w:type="spellStart"/>
            <w:r w:rsidRPr="00D156EE">
              <w:rPr>
                <w:rFonts w:ascii="Times New Roman" w:hAnsi="Times New Roman" w:cs="Times New Roman"/>
                <w:sz w:val="24"/>
                <w:szCs w:val="24"/>
              </w:rPr>
              <w:t>перпективного</w:t>
            </w:r>
            <w:proofErr w:type="spellEnd"/>
            <w:r w:rsidRPr="00D156EE">
              <w:rPr>
                <w:rFonts w:ascii="Times New Roman" w:hAnsi="Times New Roman" w:cs="Times New Roman"/>
                <w:sz w:val="24"/>
                <w:szCs w:val="24"/>
              </w:rPr>
              <w:t xml:space="preserve"> плана повышения квалификации педагогических работников лицея</w:t>
            </w:r>
          </w:p>
        </w:tc>
        <w:tc>
          <w:tcPr>
            <w:tcW w:w="2942" w:type="dxa"/>
            <w:vMerge w:val="restart"/>
          </w:tcPr>
          <w:p w:rsidR="001B57E2" w:rsidRPr="00D156EE" w:rsidRDefault="001B57E2" w:rsidP="00114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6EE">
              <w:rPr>
                <w:rFonts w:ascii="Times New Roman" w:hAnsi="Times New Roman" w:cs="Times New Roman"/>
                <w:sz w:val="24"/>
                <w:szCs w:val="24"/>
              </w:rPr>
              <w:t>Процент педагогических работников, прошедших курсы повышения квалификации по работе с детьми с ОВЗ к сентябрю 2021 года лет – 100%</w:t>
            </w:r>
          </w:p>
          <w:p w:rsidR="001B57E2" w:rsidRPr="00F74182" w:rsidRDefault="001B57E2" w:rsidP="00114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182">
              <w:rPr>
                <w:rFonts w:ascii="Times New Roman" w:hAnsi="Times New Roman" w:cs="Times New Roman"/>
                <w:sz w:val="24"/>
                <w:szCs w:val="24"/>
              </w:rPr>
              <w:t xml:space="preserve">Процент участия педагогических работников, работающих с детьми с ОВЗ, в семинарах, </w:t>
            </w:r>
            <w:proofErr w:type="spellStart"/>
            <w:r w:rsidRPr="00F74182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Pr="00F74182">
              <w:rPr>
                <w:rFonts w:ascii="Times New Roman" w:hAnsi="Times New Roman" w:cs="Times New Roman"/>
                <w:sz w:val="24"/>
                <w:szCs w:val="24"/>
              </w:rPr>
              <w:t>, круглых столах и т.д. в течение учебного года – 100 %.</w:t>
            </w:r>
          </w:p>
          <w:p w:rsidR="001B57E2" w:rsidRPr="00DD6183" w:rsidRDefault="001B57E2" w:rsidP="001148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B57E2" w:rsidRPr="00DD6183" w:rsidRDefault="001B57E2" w:rsidP="0011482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B57E2" w:rsidRPr="00DD6183" w:rsidTr="004C6B82">
        <w:tc>
          <w:tcPr>
            <w:tcW w:w="3510" w:type="dxa"/>
          </w:tcPr>
          <w:p w:rsidR="001B57E2" w:rsidRPr="00DD6183" w:rsidRDefault="001B57E2" w:rsidP="00250CE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418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карты индивидуальной траектории профессионального развития педагогического работника, </w:t>
            </w:r>
            <w:proofErr w:type="gramStart"/>
            <w:r w:rsidRPr="00F74182">
              <w:rPr>
                <w:rFonts w:ascii="Times New Roman" w:hAnsi="Times New Roman" w:cs="Times New Roman"/>
                <w:sz w:val="24"/>
                <w:szCs w:val="24"/>
              </w:rPr>
              <w:t>включающих</w:t>
            </w:r>
            <w:proofErr w:type="gramEnd"/>
            <w:r w:rsidRPr="00F741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182">
              <w:rPr>
                <w:rFonts w:ascii="Times New Roman" w:hAnsi="Times New Roman" w:cs="Times New Roman"/>
                <w:sz w:val="24"/>
                <w:szCs w:val="24"/>
              </w:rPr>
              <w:t xml:space="preserve">проблемные краткосрочные курсы, семинары, </w:t>
            </w:r>
            <w:proofErr w:type="spellStart"/>
            <w:r w:rsidRPr="00F74182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F74182">
              <w:rPr>
                <w:rFonts w:ascii="Times New Roman" w:hAnsi="Times New Roman" w:cs="Times New Roman"/>
                <w:sz w:val="24"/>
                <w:szCs w:val="24"/>
              </w:rPr>
              <w:t>, педагогические мастерские, проблемные и творческие группы, индивидуальную работу, самообразование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119" w:type="dxa"/>
            <w:vMerge w:val="restart"/>
          </w:tcPr>
          <w:p w:rsidR="001B57E2" w:rsidRPr="00F74182" w:rsidRDefault="001B57E2" w:rsidP="00DF7B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182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proofErr w:type="gramStart"/>
            <w:r w:rsidRPr="00F74182">
              <w:rPr>
                <w:rFonts w:ascii="Times New Roman" w:hAnsi="Times New Roman" w:cs="Times New Roman"/>
                <w:sz w:val="24"/>
                <w:szCs w:val="24"/>
              </w:rPr>
              <w:t>системы непрерывного повышения квалификации педагогических работников лицея</w:t>
            </w:r>
            <w:proofErr w:type="gramEnd"/>
            <w:r w:rsidRPr="00F74182">
              <w:rPr>
                <w:rFonts w:ascii="Times New Roman" w:hAnsi="Times New Roman" w:cs="Times New Roman"/>
                <w:sz w:val="24"/>
                <w:szCs w:val="24"/>
              </w:rPr>
              <w:t>. Активное освоение педагогических технологий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детьми с ОВЗ.</w:t>
            </w:r>
          </w:p>
          <w:p w:rsidR="001B57E2" w:rsidRPr="00DD6183" w:rsidRDefault="001B57E2" w:rsidP="004A00B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1B57E2" w:rsidRPr="00DD6183" w:rsidRDefault="001B57E2" w:rsidP="0011482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B57E2" w:rsidRPr="00DD6183" w:rsidTr="004C6B82">
        <w:tc>
          <w:tcPr>
            <w:tcW w:w="3510" w:type="dxa"/>
          </w:tcPr>
          <w:p w:rsidR="001B57E2" w:rsidRPr="0073761E" w:rsidRDefault="001B57E2" w:rsidP="00F7418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3761E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Заседания методич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еских кафедр по теме </w:t>
            </w:r>
            <w:r w:rsidRPr="0073761E">
              <w:rPr>
                <w:rFonts w:ascii="Times New Roman" w:eastAsia="Times New Roman" w:hAnsi="Times New Roman" w:cs="Times New Roman"/>
                <w:sz w:val="24"/>
                <w:szCs w:val="24"/>
              </w:rPr>
              <w:t>«Проектирование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3761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деятельности с учетом особых образовательных потребностей детей с ОВЗ»</w:t>
            </w:r>
          </w:p>
        </w:tc>
        <w:tc>
          <w:tcPr>
            <w:tcW w:w="3119" w:type="dxa"/>
            <w:vMerge/>
          </w:tcPr>
          <w:p w:rsidR="001B57E2" w:rsidRPr="00DD6183" w:rsidRDefault="001B57E2" w:rsidP="004A00B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1B57E2" w:rsidRPr="00DD6183" w:rsidRDefault="001B57E2" w:rsidP="001148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B57E2" w:rsidRPr="00DD6183" w:rsidTr="004C6B82">
        <w:tc>
          <w:tcPr>
            <w:tcW w:w="3510" w:type="dxa"/>
          </w:tcPr>
          <w:p w:rsidR="001B57E2" w:rsidRPr="00F74182" w:rsidRDefault="001B57E2" w:rsidP="00F74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182">
              <w:rPr>
                <w:rFonts w:ascii="Times New Roman" w:hAnsi="Times New Roman" w:cs="Times New Roman"/>
                <w:sz w:val="24"/>
                <w:szCs w:val="24"/>
              </w:rPr>
              <w:t>Фестиваль методических идей (апрель 2021 года)</w:t>
            </w:r>
          </w:p>
        </w:tc>
        <w:tc>
          <w:tcPr>
            <w:tcW w:w="3119" w:type="dxa"/>
          </w:tcPr>
          <w:p w:rsidR="001B57E2" w:rsidRPr="00F74182" w:rsidRDefault="001B57E2" w:rsidP="00F74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182">
              <w:rPr>
                <w:rFonts w:ascii="Times New Roman" w:hAnsi="Times New Roman" w:cs="Times New Roman"/>
                <w:sz w:val="24"/>
                <w:szCs w:val="24"/>
              </w:rPr>
              <w:t>Повышение уровня компетентности и профессионального мастерства, обмен опытом</w:t>
            </w:r>
          </w:p>
        </w:tc>
        <w:tc>
          <w:tcPr>
            <w:tcW w:w="2942" w:type="dxa"/>
            <w:vMerge/>
          </w:tcPr>
          <w:p w:rsidR="001B57E2" w:rsidRPr="00DD6183" w:rsidRDefault="001B57E2" w:rsidP="00CC3F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B57E2" w:rsidRPr="00DD6183" w:rsidTr="004C6B82">
        <w:tc>
          <w:tcPr>
            <w:tcW w:w="3510" w:type="dxa"/>
          </w:tcPr>
          <w:p w:rsidR="001B57E2" w:rsidRPr="00F74182" w:rsidRDefault="001B57E2" w:rsidP="00F74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 педагогических работников по вопросу работы с детьми с ОВЗ педагогом-психологом, учителем-логопедом (учителем-дефектологом)</w:t>
            </w:r>
          </w:p>
        </w:tc>
        <w:tc>
          <w:tcPr>
            <w:tcW w:w="3119" w:type="dxa"/>
          </w:tcPr>
          <w:p w:rsidR="001B57E2" w:rsidRPr="00F74182" w:rsidRDefault="001B57E2" w:rsidP="00F74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Методическое, психологическое сопровождение</w:t>
            </w:r>
          </w:p>
        </w:tc>
        <w:tc>
          <w:tcPr>
            <w:tcW w:w="2942" w:type="dxa"/>
            <w:vMerge/>
          </w:tcPr>
          <w:p w:rsidR="001B57E2" w:rsidRPr="00DD6183" w:rsidRDefault="001B57E2" w:rsidP="00CC3F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761E" w:rsidRPr="00DD6183" w:rsidTr="004C6B82">
        <w:tc>
          <w:tcPr>
            <w:tcW w:w="3510" w:type="dxa"/>
          </w:tcPr>
          <w:p w:rsidR="00B86560" w:rsidRPr="00F74182" w:rsidRDefault="00B86560" w:rsidP="00F74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182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уровня </w:t>
            </w:r>
            <w:r w:rsidR="00F74182" w:rsidRPr="00F74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</w:t>
            </w:r>
            <w:r w:rsidRPr="00F74182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компетентности педагогических работников</w:t>
            </w:r>
            <w:r w:rsidR="00F74182" w:rsidRPr="00F74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4182" w:rsidRPr="00F74182"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реализации инклюзивного образования</w:t>
            </w:r>
            <w:r w:rsidRPr="00F74182">
              <w:rPr>
                <w:rFonts w:ascii="Times New Roman" w:hAnsi="Times New Roman" w:cs="Times New Roman"/>
                <w:sz w:val="24"/>
                <w:szCs w:val="24"/>
              </w:rPr>
              <w:t xml:space="preserve"> (май 2021, ноябрь 2021, май 2022)</w:t>
            </w:r>
          </w:p>
        </w:tc>
        <w:tc>
          <w:tcPr>
            <w:tcW w:w="3119" w:type="dxa"/>
          </w:tcPr>
          <w:p w:rsidR="00B86560" w:rsidRPr="00F74182" w:rsidRDefault="00B86560" w:rsidP="004C6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</w:t>
            </w:r>
          </w:p>
        </w:tc>
        <w:tc>
          <w:tcPr>
            <w:tcW w:w="2942" w:type="dxa"/>
          </w:tcPr>
          <w:p w:rsidR="00F74182" w:rsidRPr="0073761E" w:rsidRDefault="00F74182" w:rsidP="00F74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61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результата </w:t>
            </w:r>
            <w:r w:rsidRPr="00737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параметра риска «Уверенность учителей в своей педагогической компетентности» до 90 %</w:t>
            </w:r>
          </w:p>
          <w:p w:rsidR="00B86560" w:rsidRPr="00DD6183" w:rsidRDefault="00B86560" w:rsidP="00B8656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618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</w:tbl>
    <w:p w:rsidR="0011482B" w:rsidRPr="00DD6183" w:rsidRDefault="0011482B" w:rsidP="00CC3FD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F5A15" w:rsidRPr="00DD6183" w:rsidRDefault="003F5A15" w:rsidP="003F5A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F5A15" w:rsidRPr="00DD6183" w:rsidSect="0048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D16"/>
    <w:multiLevelType w:val="hybridMultilevel"/>
    <w:tmpl w:val="114E1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C5E52"/>
    <w:multiLevelType w:val="hybridMultilevel"/>
    <w:tmpl w:val="4C0A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14778"/>
    <w:multiLevelType w:val="multilevel"/>
    <w:tmpl w:val="278A5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714B"/>
    <w:rsid w:val="00080B3F"/>
    <w:rsid w:val="0011482B"/>
    <w:rsid w:val="0016054E"/>
    <w:rsid w:val="001965F1"/>
    <w:rsid w:val="001B57E2"/>
    <w:rsid w:val="00250CE1"/>
    <w:rsid w:val="0033241E"/>
    <w:rsid w:val="00393674"/>
    <w:rsid w:val="003F5A15"/>
    <w:rsid w:val="0048749B"/>
    <w:rsid w:val="004A00B8"/>
    <w:rsid w:val="004C6B82"/>
    <w:rsid w:val="00563B43"/>
    <w:rsid w:val="006D46D3"/>
    <w:rsid w:val="0073761E"/>
    <w:rsid w:val="00871A23"/>
    <w:rsid w:val="008A6165"/>
    <w:rsid w:val="008F0A6E"/>
    <w:rsid w:val="0090329F"/>
    <w:rsid w:val="00970987"/>
    <w:rsid w:val="00996F5F"/>
    <w:rsid w:val="00AA1B62"/>
    <w:rsid w:val="00B27946"/>
    <w:rsid w:val="00B658E2"/>
    <w:rsid w:val="00B66A1B"/>
    <w:rsid w:val="00B86560"/>
    <w:rsid w:val="00BE714B"/>
    <w:rsid w:val="00CC3FDA"/>
    <w:rsid w:val="00CF4359"/>
    <w:rsid w:val="00D156EE"/>
    <w:rsid w:val="00D531A3"/>
    <w:rsid w:val="00DD6183"/>
    <w:rsid w:val="00DF7B55"/>
    <w:rsid w:val="00F47BD6"/>
    <w:rsid w:val="00F7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47B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3241E"/>
    <w:pPr>
      <w:ind w:left="720"/>
      <w:contextualSpacing/>
    </w:pPr>
  </w:style>
  <w:style w:type="paragraph" w:customStyle="1" w:styleId="c38">
    <w:name w:val="c38"/>
    <w:basedOn w:val="a"/>
    <w:rsid w:val="00DD6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DD6183"/>
  </w:style>
  <w:style w:type="character" w:customStyle="1" w:styleId="c10">
    <w:name w:val="c10"/>
    <w:basedOn w:val="a0"/>
    <w:rsid w:val="00DD6183"/>
  </w:style>
  <w:style w:type="paragraph" w:customStyle="1" w:styleId="c3">
    <w:name w:val="c3"/>
    <w:basedOn w:val="a"/>
    <w:rsid w:val="00DD6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DD6183"/>
  </w:style>
  <w:style w:type="character" w:customStyle="1" w:styleId="c18">
    <w:name w:val="c18"/>
    <w:basedOn w:val="a0"/>
    <w:rsid w:val="00DD61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9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462404">
              <w:marLeft w:val="502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016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3" w:color="DDECF1"/>
                        <w:left w:val="single" w:sz="6" w:space="31" w:color="DDECF1"/>
                        <w:bottom w:val="single" w:sz="6" w:space="31" w:color="DDECF1"/>
                        <w:right w:val="single" w:sz="6" w:space="31" w:color="DDECF1"/>
                      </w:divBdr>
                      <w:divsChild>
                        <w:div w:id="194586025">
                          <w:marLeft w:val="0"/>
                          <w:marRight w:val="0"/>
                          <w:marTop w:val="469"/>
                          <w:marBottom w:val="636"/>
                          <w:divBdr>
                            <w:top w:val="single" w:sz="6" w:space="23" w:color="C8E2E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3" w:color="C8E2EC"/>
                                <w:left w:val="single" w:sz="6" w:space="23" w:color="C8E2EC"/>
                                <w:bottom w:val="single" w:sz="6" w:space="23" w:color="C8E2EC"/>
                                <w:right w:val="single" w:sz="6" w:space="23" w:color="C8E2EC"/>
                              </w:divBdr>
                              <w:divsChild>
                                <w:div w:id="5971322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20905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99142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6400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48580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2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16</cp:revision>
  <dcterms:created xsi:type="dcterms:W3CDTF">2020-11-27T17:37:00Z</dcterms:created>
  <dcterms:modified xsi:type="dcterms:W3CDTF">2020-11-28T11:55:00Z</dcterms:modified>
</cp:coreProperties>
</file>