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FC02BD" w:rsidRDefault="00FC02BD" w:rsidP="00D1785A">
      <w:pPr>
        <w:suppressAutoHyphens/>
        <w:jc w:val="center"/>
        <w:rPr>
          <w:szCs w:val="28"/>
        </w:rPr>
      </w:pPr>
      <w:r>
        <w:rPr>
          <w:szCs w:val="28"/>
        </w:rPr>
        <w:t>11.03.2020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225</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Cs w:val="28"/>
          <w:u w:val="none"/>
        </w:rPr>
      </w:pPr>
    </w:p>
    <w:p w:rsidR="00EE4FFD" w:rsidRDefault="00EE4FFD" w:rsidP="00EE4FFD">
      <w:pPr>
        <w:suppressAutoHyphens/>
        <w:jc w:val="center"/>
        <w:rPr>
          <w:rStyle w:val="af2"/>
          <w:color w:val="000000"/>
          <w:szCs w:val="28"/>
          <w:u w:val="none"/>
        </w:rPr>
      </w:pPr>
      <w:r w:rsidRPr="00EE4FFD">
        <w:rPr>
          <w:rStyle w:val="af2"/>
          <w:color w:val="000000"/>
          <w:szCs w:val="28"/>
          <w:u w:val="none"/>
        </w:rPr>
        <w:t>О наделении муниципального казенного учреждения</w:t>
      </w:r>
    </w:p>
    <w:p w:rsidR="00EE4FFD" w:rsidRDefault="00EE4FFD" w:rsidP="00EE4FFD">
      <w:pPr>
        <w:suppressAutoHyphens/>
        <w:jc w:val="center"/>
        <w:rPr>
          <w:rStyle w:val="af2"/>
          <w:color w:val="000000"/>
          <w:szCs w:val="28"/>
          <w:u w:val="none"/>
        </w:rPr>
      </w:pPr>
      <w:r w:rsidRPr="00EE4FFD">
        <w:rPr>
          <w:rStyle w:val="af2"/>
          <w:color w:val="000000"/>
          <w:szCs w:val="28"/>
          <w:u w:val="none"/>
        </w:rPr>
        <w:t>«Ресурсный центр развития образования Татищевского</w:t>
      </w:r>
    </w:p>
    <w:p w:rsidR="00EE4FFD" w:rsidRDefault="00EE4FFD" w:rsidP="00EE4FFD">
      <w:pPr>
        <w:suppressAutoHyphens/>
        <w:jc w:val="center"/>
        <w:rPr>
          <w:rStyle w:val="af2"/>
          <w:color w:val="000000"/>
          <w:szCs w:val="28"/>
          <w:u w:val="none"/>
        </w:rPr>
      </w:pPr>
      <w:r w:rsidRPr="00EE4FFD">
        <w:rPr>
          <w:rStyle w:val="af2"/>
          <w:color w:val="000000"/>
          <w:szCs w:val="28"/>
          <w:u w:val="none"/>
        </w:rPr>
        <w:t>муниципального района Саратовской области»</w:t>
      </w:r>
      <w:r>
        <w:rPr>
          <w:rStyle w:val="af2"/>
          <w:color w:val="000000"/>
          <w:szCs w:val="28"/>
          <w:u w:val="none"/>
        </w:rPr>
        <w:t xml:space="preserve"> </w:t>
      </w:r>
      <w:r w:rsidRPr="00EE4FFD">
        <w:rPr>
          <w:rStyle w:val="af2"/>
          <w:color w:val="000000"/>
          <w:szCs w:val="28"/>
          <w:u w:val="none"/>
        </w:rPr>
        <w:t>полномочиями</w:t>
      </w:r>
    </w:p>
    <w:p w:rsidR="00EE4FFD" w:rsidRDefault="00EE4FFD" w:rsidP="00EE4FFD">
      <w:pPr>
        <w:suppressAutoHyphens/>
        <w:jc w:val="center"/>
        <w:rPr>
          <w:rStyle w:val="af2"/>
          <w:color w:val="000000"/>
          <w:szCs w:val="28"/>
          <w:u w:val="none"/>
        </w:rPr>
      </w:pPr>
      <w:r w:rsidRPr="00EE4FFD">
        <w:rPr>
          <w:rStyle w:val="af2"/>
          <w:color w:val="000000"/>
          <w:szCs w:val="28"/>
          <w:u w:val="none"/>
        </w:rPr>
        <w:t>муниципального опорного центра дополнительного</w:t>
      </w:r>
    </w:p>
    <w:p w:rsidR="00EE4FFD" w:rsidRDefault="00EE4FFD" w:rsidP="00EE4FFD">
      <w:pPr>
        <w:suppressAutoHyphens/>
        <w:jc w:val="center"/>
        <w:rPr>
          <w:rStyle w:val="af2"/>
          <w:color w:val="000000"/>
          <w:szCs w:val="28"/>
          <w:u w:val="none"/>
        </w:rPr>
      </w:pPr>
      <w:r w:rsidRPr="00EE4FFD">
        <w:rPr>
          <w:rStyle w:val="af2"/>
          <w:color w:val="000000"/>
          <w:szCs w:val="28"/>
          <w:u w:val="none"/>
        </w:rPr>
        <w:t xml:space="preserve">образования детей в Татищевском </w:t>
      </w:r>
      <w:proofErr w:type="gramStart"/>
      <w:r w:rsidRPr="00EE4FFD">
        <w:rPr>
          <w:rStyle w:val="af2"/>
          <w:color w:val="000000"/>
          <w:szCs w:val="28"/>
          <w:u w:val="none"/>
        </w:rPr>
        <w:t>муниципальном</w:t>
      </w:r>
      <w:proofErr w:type="gramEnd"/>
    </w:p>
    <w:p w:rsidR="00EE4FFD" w:rsidRPr="00EE4FFD" w:rsidRDefault="00EE4FFD" w:rsidP="00EE4FFD">
      <w:pPr>
        <w:suppressAutoHyphens/>
        <w:jc w:val="center"/>
        <w:rPr>
          <w:rStyle w:val="af2"/>
          <w:color w:val="000000"/>
          <w:szCs w:val="28"/>
          <w:u w:val="none"/>
        </w:rPr>
      </w:pPr>
      <w:proofErr w:type="gramStart"/>
      <w:r w:rsidRPr="00EE4FFD">
        <w:rPr>
          <w:rStyle w:val="af2"/>
          <w:color w:val="000000"/>
          <w:szCs w:val="28"/>
          <w:u w:val="none"/>
        </w:rPr>
        <w:t>районе</w:t>
      </w:r>
      <w:proofErr w:type="gramEnd"/>
      <w:r w:rsidRPr="00EE4FFD">
        <w:rPr>
          <w:rStyle w:val="af2"/>
          <w:color w:val="000000"/>
          <w:szCs w:val="28"/>
          <w:u w:val="none"/>
        </w:rPr>
        <w:t xml:space="preserve"> Саратовской области</w:t>
      </w:r>
    </w:p>
    <w:p w:rsidR="00EE4FFD" w:rsidRDefault="00EE4FFD" w:rsidP="00EE4FFD">
      <w:pPr>
        <w:suppressAutoHyphens/>
        <w:rPr>
          <w:rStyle w:val="af2"/>
          <w:color w:val="000000"/>
          <w:szCs w:val="28"/>
          <w:u w:val="none"/>
        </w:rPr>
      </w:pPr>
    </w:p>
    <w:p w:rsidR="00EE4FFD" w:rsidRPr="00EE4FFD" w:rsidRDefault="00EE4FFD" w:rsidP="00EE4FFD">
      <w:pPr>
        <w:suppressAutoHyphens/>
        <w:rPr>
          <w:rStyle w:val="af2"/>
          <w:color w:val="000000"/>
          <w:szCs w:val="28"/>
          <w:u w:val="none"/>
        </w:rPr>
      </w:pPr>
    </w:p>
    <w:p w:rsidR="00EE4FFD" w:rsidRPr="00EE4FFD" w:rsidRDefault="00EE4FFD" w:rsidP="00EE4FFD">
      <w:pPr>
        <w:suppressAutoHyphens/>
        <w:ind w:firstLine="567"/>
        <w:jc w:val="both"/>
        <w:rPr>
          <w:rStyle w:val="af2"/>
          <w:color w:val="000000"/>
          <w:szCs w:val="28"/>
          <w:u w:val="none"/>
        </w:rPr>
      </w:pPr>
      <w:r w:rsidRPr="00EE4FFD">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EE4FFD">
        <w:rPr>
          <w:rStyle w:val="af2"/>
          <w:color w:val="000000"/>
          <w:szCs w:val="28"/>
          <w:u w:val="none"/>
        </w:rPr>
        <w:t>«Об общих принципах организации местного самоуправления в Российской Федерации», распоряжением Правительства Саратовской области от 29</w:t>
      </w:r>
      <w:r>
        <w:rPr>
          <w:rStyle w:val="af2"/>
          <w:color w:val="000000"/>
          <w:szCs w:val="28"/>
          <w:u w:val="none"/>
        </w:rPr>
        <w:t>.10.</w:t>
      </w:r>
      <w:r w:rsidRPr="00EE4FFD">
        <w:rPr>
          <w:rStyle w:val="af2"/>
          <w:color w:val="000000"/>
          <w:szCs w:val="28"/>
          <w:u w:val="none"/>
        </w:rPr>
        <w:t>2018 № 288</w:t>
      </w:r>
      <w:r>
        <w:rPr>
          <w:rStyle w:val="af2"/>
          <w:color w:val="000000"/>
          <w:szCs w:val="28"/>
          <w:u w:val="none"/>
        </w:rPr>
        <w:t xml:space="preserve"> </w:t>
      </w:r>
      <w:r w:rsidRPr="00EE4FFD">
        <w:rPr>
          <w:rStyle w:val="af2"/>
          <w:color w:val="000000"/>
          <w:szCs w:val="28"/>
          <w:u w:val="none"/>
        </w:rPr>
        <w:t>-</w:t>
      </w:r>
      <w:r>
        <w:rPr>
          <w:rStyle w:val="af2"/>
          <w:color w:val="000000"/>
          <w:szCs w:val="28"/>
          <w:u w:val="none"/>
        </w:rPr>
        <w:t xml:space="preserve"> </w:t>
      </w:r>
      <w:r w:rsidRPr="00EE4FFD">
        <w:rPr>
          <w:rStyle w:val="af2"/>
          <w:color w:val="000000"/>
          <w:szCs w:val="28"/>
          <w:u w:val="none"/>
        </w:rPr>
        <w:t xml:space="preserve">Приказ «О внедрении целевой модели развития региональной системы </w:t>
      </w:r>
      <w:proofErr w:type="gramStart"/>
      <w:r w:rsidRPr="00EE4FFD">
        <w:rPr>
          <w:rStyle w:val="af2"/>
          <w:color w:val="000000"/>
          <w:szCs w:val="28"/>
          <w:u w:val="none"/>
        </w:rPr>
        <w:t>дополнительного образования детей на территории Саратовской области», паспортом регионального проекта «Успех каждого ребенка» национального проекта «Образование», утвержденного Президиумом Совета при Губернаторе Саратовской области по стратегическому развитию и приоритетным проектам 13 декабря 2018 года № 3-12-29/135, в целях внедрения целевой модели развития региональной системы дополнительного образования детей на территории Татищевского муниципального района Саратовской области, на основании Устава Татищевского муниципального района Саратовской</w:t>
      </w:r>
      <w:proofErr w:type="gramEnd"/>
      <w:r w:rsidRPr="00EE4FFD">
        <w:rPr>
          <w:rStyle w:val="af2"/>
          <w:color w:val="000000"/>
          <w:szCs w:val="28"/>
          <w:u w:val="none"/>
        </w:rPr>
        <w:t xml:space="preserve"> области </w:t>
      </w:r>
      <w:proofErr w:type="gramStart"/>
      <w:r w:rsidRPr="00EE4FFD">
        <w:rPr>
          <w:rStyle w:val="af2"/>
          <w:color w:val="000000"/>
          <w:szCs w:val="28"/>
          <w:u w:val="none"/>
        </w:rPr>
        <w:t>п</w:t>
      </w:r>
      <w:proofErr w:type="gramEnd"/>
      <w:r w:rsidRPr="00EE4FFD">
        <w:rPr>
          <w:rStyle w:val="af2"/>
          <w:color w:val="000000"/>
          <w:szCs w:val="28"/>
          <w:u w:val="none"/>
        </w:rPr>
        <w:t xml:space="preserve"> о с т а н о в л я ю:</w:t>
      </w:r>
    </w:p>
    <w:p w:rsidR="00EE4FFD" w:rsidRPr="00EE4FFD" w:rsidRDefault="00EE4FFD" w:rsidP="00EE4FFD">
      <w:pPr>
        <w:suppressAutoHyphens/>
        <w:ind w:firstLine="567"/>
        <w:jc w:val="both"/>
        <w:rPr>
          <w:rStyle w:val="af2"/>
          <w:color w:val="000000"/>
          <w:szCs w:val="28"/>
          <w:u w:val="none"/>
        </w:rPr>
      </w:pPr>
      <w:r>
        <w:rPr>
          <w:rStyle w:val="af2"/>
          <w:color w:val="000000"/>
          <w:szCs w:val="28"/>
          <w:u w:val="none"/>
        </w:rPr>
        <w:t>1.</w:t>
      </w:r>
      <w:r w:rsidRPr="00EE4FFD">
        <w:rPr>
          <w:rStyle w:val="af2"/>
          <w:color w:val="000000"/>
          <w:szCs w:val="28"/>
          <w:u w:val="none"/>
        </w:rPr>
        <w:t xml:space="preserve"> Наделить муниципально</w:t>
      </w:r>
      <w:r>
        <w:rPr>
          <w:rStyle w:val="af2"/>
          <w:color w:val="000000"/>
          <w:szCs w:val="28"/>
          <w:u w:val="none"/>
        </w:rPr>
        <w:t xml:space="preserve">е </w:t>
      </w:r>
      <w:r w:rsidRPr="00EE4FFD">
        <w:rPr>
          <w:rStyle w:val="af2"/>
          <w:color w:val="000000"/>
          <w:szCs w:val="28"/>
          <w:u w:val="none"/>
        </w:rPr>
        <w:t>казенно</w:t>
      </w:r>
      <w:r>
        <w:rPr>
          <w:rStyle w:val="af2"/>
          <w:color w:val="000000"/>
          <w:szCs w:val="28"/>
          <w:u w:val="none"/>
        </w:rPr>
        <w:t>е</w:t>
      </w:r>
      <w:r w:rsidRPr="00EE4FFD">
        <w:rPr>
          <w:rStyle w:val="af2"/>
          <w:color w:val="000000"/>
          <w:szCs w:val="28"/>
          <w:u w:val="none"/>
        </w:rPr>
        <w:t xml:space="preserve"> учреждени</w:t>
      </w:r>
      <w:r>
        <w:rPr>
          <w:rStyle w:val="af2"/>
          <w:color w:val="000000"/>
          <w:szCs w:val="28"/>
          <w:u w:val="none"/>
        </w:rPr>
        <w:t>е</w:t>
      </w:r>
      <w:r w:rsidRPr="00EE4FFD">
        <w:rPr>
          <w:rStyle w:val="af2"/>
          <w:color w:val="000000"/>
          <w:szCs w:val="28"/>
          <w:u w:val="none"/>
        </w:rPr>
        <w:t xml:space="preserve"> «Ресурсный центр развития образования Татищевского муниципального района Саратовской области» полномочиями муниципального опорного центра дополнительного образования детей в Татищевском муниципальном районе Саратовской области.</w:t>
      </w:r>
    </w:p>
    <w:p w:rsidR="00EE4FFD" w:rsidRPr="00EE4FFD" w:rsidRDefault="00EE4FFD" w:rsidP="00EE4FFD">
      <w:pPr>
        <w:suppressAutoHyphens/>
        <w:ind w:firstLine="567"/>
        <w:jc w:val="both"/>
        <w:rPr>
          <w:rStyle w:val="af2"/>
          <w:color w:val="000000"/>
          <w:szCs w:val="28"/>
          <w:u w:val="none"/>
        </w:rPr>
      </w:pPr>
      <w:r w:rsidRPr="00EE4FFD">
        <w:rPr>
          <w:rStyle w:val="af2"/>
          <w:color w:val="000000"/>
          <w:szCs w:val="28"/>
          <w:u w:val="none"/>
        </w:rPr>
        <w:t>2. Утвердить Положение о муниципальном опорном центре дополнительного образования детей Татищевского муниципального района Саратовской области согласно приложению.</w:t>
      </w:r>
    </w:p>
    <w:p w:rsidR="00EE4FFD" w:rsidRPr="00EE4FFD" w:rsidRDefault="00EE4FFD" w:rsidP="00EE4FFD">
      <w:pPr>
        <w:suppressAutoHyphens/>
        <w:ind w:firstLine="567"/>
        <w:jc w:val="both"/>
        <w:rPr>
          <w:rStyle w:val="af2"/>
          <w:color w:val="000000"/>
          <w:szCs w:val="28"/>
          <w:u w:val="none"/>
        </w:rPr>
      </w:pPr>
      <w:r w:rsidRPr="00EE4FFD">
        <w:rPr>
          <w:rStyle w:val="af2"/>
          <w:color w:val="000000"/>
          <w:szCs w:val="28"/>
          <w:u w:val="none"/>
        </w:rPr>
        <w:t xml:space="preserve">3. Признать утратившим силу постановление администрации Татищевского муниципального района Саратовской области от 17.02.2020 </w:t>
      </w:r>
      <w:r>
        <w:rPr>
          <w:rStyle w:val="af2"/>
          <w:color w:val="000000"/>
          <w:szCs w:val="28"/>
          <w:u w:val="none"/>
        </w:rPr>
        <w:t xml:space="preserve">       </w:t>
      </w:r>
      <w:r w:rsidRPr="00EE4FFD">
        <w:rPr>
          <w:rStyle w:val="af2"/>
          <w:color w:val="000000"/>
          <w:szCs w:val="28"/>
          <w:u w:val="none"/>
        </w:rPr>
        <w:t>№ 136 «О наделении муниципального учреждения</w:t>
      </w:r>
      <w:r>
        <w:rPr>
          <w:rStyle w:val="af2"/>
          <w:color w:val="000000"/>
          <w:szCs w:val="28"/>
          <w:u w:val="none"/>
        </w:rPr>
        <w:t xml:space="preserve"> </w:t>
      </w:r>
      <w:r w:rsidRPr="00EE4FFD">
        <w:rPr>
          <w:rStyle w:val="af2"/>
          <w:color w:val="000000"/>
          <w:szCs w:val="28"/>
          <w:u w:val="none"/>
        </w:rPr>
        <w:t xml:space="preserve">дополнительного образования «Детская школа искусств Татищевского муниципального района Саратовской области» полномочиями муниципального опорного центра </w:t>
      </w:r>
      <w:r w:rsidRPr="00EE4FFD">
        <w:rPr>
          <w:rStyle w:val="af2"/>
          <w:color w:val="000000"/>
          <w:szCs w:val="28"/>
          <w:u w:val="none"/>
        </w:rPr>
        <w:lastRenderedPageBreak/>
        <w:t>дополнительного образования детей в Татищевском муниципальном районе Саратовской области».</w:t>
      </w:r>
    </w:p>
    <w:p w:rsidR="00EE4FFD" w:rsidRPr="00EE4FFD" w:rsidRDefault="00EE4FFD" w:rsidP="00EE4FFD">
      <w:pPr>
        <w:suppressAutoHyphens/>
        <w:ind w:firstLine="567"/>
        <w:jc w:val="both"/>
        <w:rPr>
          <w:rStyle w:val="af2"/>
          <w:color w:val="000000"/>
          <w:szCs w:val="28"/>
          <w:u w:val="none"/>
        </w:rPr>
      </w:pPr>
      <w:r w:rsidRPr="00EE4FFD">
        <w:rPr>
          <w:rStyle w:val="af2"/>
          <w:color w:val="000000"/>
          <w:szCs w:val="28"/>
          <w:u w:val="none"/>
        </w:rPr>
        <w:t xml:space="preserve">4. </w:t>
      </w:r>
      <w:proofErr w:type="gramStart"/>
      <w:r w:rsidRPr="00EE4FFD">
        <w:rPr>
          <w:rStyle w:val="af2"/>
          <w:color w:val="000000"/>
          <w:szCs w:val="28"/>
          <w:u w:val="none"/>
        </w:rPr>
        <w:t>Контроль за</w:t>
      </w:r>
      <w:proofErr w:type="gramEnd"/>
      <w:r w:rsidRPr="00EE4FFD">
        <w:rPr>
          <w:rStyle w:val="af2"/>
          <w:color w:val="000000"/>
          <w:szCs w:val="28"/>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w:t>
      </w:r>
      <w:proofErr w:type="spellStart"/>
      <w:r w:rsidRPr="00EE4FFD">
        <w:rPr>
          <w:rStyle w:val="af2"/>
          <w:color w:val="000000"/>
          <w:szCs w:val="28"/>
          <w:u w:val="none"/>
        </w:rPr>
        <w:t>Арзамасцеву</w:t>
      </w:r>
      <w:proofErr w:type="spellEnd"/>
      <w:r w:rsidRPr="00EE4FFD">
        <w:rPr>
          <w:rStyle w:val="af2"/>
          <w:color w:val="000000"/>
          <w:szCs w:val="28"/>
          <w:u w:val="none"/>
        </w:rPr>
        <w:t xml:space="preserve"> О.И.</w:t>
      </w:r>
    </w:p>
    <w:p w:rsidR="00EE4FFD" w:rsidRDefault="00EE4FFD" w:rsidP="00EE4FFD">
      <w:pPr>
        <w:suppressAutoHyphens/>
        <w:rPr>
          <w:rStyle w:val="af2"/>
          <w:color w:val="000000"/>
          <w:szCs w:val="28"/>
          <w:u w:val="none"/>
        </w:rPr>
      </w:pPr>
    </w:p>
    <w:p w:rsidR="00682457" w:rsidRPr="00EE4FFD" w:rsidRDefault="00682457" w:rsidP="00EE4FFD">
      <w:pPr>
        <w:suppressAutoHyphens/>
        <w:rPr>
          <w:rStyle w:val="af2"/>
          <w:color w:val="000000"/>
          <w:szCs w:val="28"/>
          <w:u w:val="none"/>
        </w:rPr>
      </w:pPr>
    </w:p>
    <w:p w:rsidR="00EE4FFD" w:rsidRPr="00EE4FFD" w:rsidRDefault="00682457" w:rsidP="00EE4FFD">
      <w:pPr>
        <w:suppressAutoHyphens/>
        <w:rPr>
          <w:rStyle w:val="af2"/>
          <w:color w:val="000000"/>
          <w:szCs w:val="28"/>
          <w:u w:val="none"/>
        </w:rPr>
      </w:pPr>
      <w:r>
        <w:rPr>
          <w:rStyle w:val="af2"/>
          <w:color w:val="000000"/>
          <w:szCs w:val="28"/>
          <w:u w:val="none"/>
        </w:rPr>
        <w:t xml:space="preserve">   </w:t>
      </w:r>
      <w:r w:rsidR="00EE4FFD" w:rsidRPr="00EE4FFD">
        <w:rPr>
          <w:rStyle w:val="af2"/>
          <w:color w:val="000000"/>
          <w:szCs w:val="28"/>
          <w:u w:val="none"/>
        </w:rPr>
        <w:t>Глава Татищевского</w:t>
      </w:r>
    </w:p>
    <w:p w:rsidR="00EE4FFD" w:rsidRPr="00EE4FFD" w:rsidRDefault="00EE4FFD" w:rsidP="00EE4FFD">
      <w:pPr>
        <w:suppressAutoHyphens/>
        <w:rPr>
          <w:rStyle w:val="af2"/>
          <w:color w:val="000000"/>
          <w:szCs w:val="28"/>
          <w:u w:val="none"/>
        </w:rPr>
      </w:pPr>
      <w:r w:rsidRPr="00EE4FFD">
        <w:rPr>
          <w:rStyle w:val="af2"/>
          <w:color w:val="000000"/>
          <w:szCs w:val="28"/>
          <w:u w:val="none"/>
        </w:rPr>
        <w:t xml:space="preserve">муниципального района                                                </w:t>
      </w:r>
      <w:r w:rsidR="00682457">
        <w:rPr>
          <w:rStyle w:val="af2"/>
          <w:color w:val="000000"/>
          <w:szCs w:val="28"/>
          <w:u w:val="none"/>
        </w:rPr>
        <w:t xml:space="preserve">                            П.В.</w:t>
      </w:r>
      <w:r w:rsidRPr="00EE4FFD">
        <w:rPr>
          <w:rStyle w:val="af2"/>
          <w:color w:val="000000"/>
          <w:szCs w:val="28"/>
          <w:u w:val="none"/>
        </w:rPr>
        <w:t>Сурков</w:t>
      </w:r>
    </w:p>
    <w:p w:rsidR="00EE4FFD" w:rsidRPr="00EE4FFD" w:rsidRDefault="00EE4FFD" w:rsidP="00EE4FFD">
      <w:pPr>
        <w:suppressAutoHyphens/>
        <w:rPr>
          <w:rStyle w:val="af2"/>
          <w:color w:val="000000"/>
          <w:szCs w:val="28"/>
          <w:u w:val="none"/>
        </w:rPr>
      </w:pPr>
    </w:p>
    <w:p w:rsidR="00682457" w:rsidRDefault="00682457" w:rsidP="008569F0">
      <w:pPr>
        <w:suppressAutoHyphens/>
        <w:rPr>
          <w:rStyle w:val="af2"/>
          <w:color w:val="000000"/>
          <w:szCs w:val="28"/>
          <w:u w:val="none"/>
        </w:rPr>
        <w:sectPr w:rsidR="00682457" w:rsidSect="000F3224">
          <w:headerReference w:type="default" r:id="rId10"/>
          <w:pgSz w:w="11906" w:h="16838"/>
          <w:pgMar w:top="1134" w:right="1135" w:bottom="1134" w:left="1134" w:header="709" w:footer="709" w:gutter="0"/>
          <w:pgNumType w:start="1"/>
          <w:cols w:space="708"/>
          <w:titlePg/>
          <w:docGrid w:linePitch="381"/>
        </w:sectPr>
      </w:pPr>
    </w:p>
    <w:p w:rsidR="00682457" w:rsidRPr="00682457" w:rsidRDefault="00682457" w:rsidP="00682457">
      <w:pPr>
        <w:ind w:left="6024" w:hanging="360"/>
        <w:jc w:val="center"/>
        <w:rPr>
          <w:szCs w:val="28"/>
          <w:lang w:eastAsia="zh-CN"/>
        </w:rPr>
      </w:pPr>
      <w:r w:rsidRPr="00682457">
        <w:rPr>
          <w:szCs w:val="28"/>
          <w:lang w:eastAsia="zh-CN"/>
        </w:rPr>
        <w:lastRenderedPageBreak/>
        <w:t xml:space="preserve">Приложение </w:t>
      </w:r>
    </w:p>
    <w:p w:rsidR="00682457" w:rsidRPr="00682457" w:rsidRDefault="00682457" w:rsidP="00682457">
      <w:pPr>
        <w:ind w:left="6024" w:hanging="360"/>
        <w:jc w:val="center"/>
        <w:rPr>
          <w:szCs w:val="28"/>
          <w:lang w:eastAsia="zh-CN"/>
        </w:rPr>
      </w:pPr>
      <w:r w:rsidRPr="00682457">
        <w:rPr>
          <w:szCs w:val="28"/>
          <w:lang w:eastAsia="zh-CN"/>
        </w:rPr>
        <w:t>к постановлению</w:t>
      </w:r>
    </w:p>
    <w:p w:rsidR="00682457" w:rsidRPr="00682457" w:rsidRDefault="00682457" w:rsidP="00682457">
      <w:pPr>
        <w:ind w:left="6024" w:hanging="360"/>
        <w:jc w:val="center"/>
        <w:rPr>
          <w:szCs w:val="28"/>
          <w:lang w:eastAsia="zh-CN"/>
        </w:rPr>
      </w:pPr>
      <w:r w:rsidRPr="00682457">
        <w:rPr>
          <w:szCs w:val="28"/>
          <w:lang w:eastAsia="zh-CN"/>
        </w:rPr>
        <w:t>администрации Татищевского</w:t>
      </w:r>
    </w:p>
    <w:p w:rsidR="00682457" w:rsidRPr="00682457" w:rsidRDefault="00682457" w:rsidP="00682457">
      <w:pPr>
        <w:ind w:left="6024" w:hanging="360"/>
        <w:jc w:val="center"/>
        <w:rPr>
          <w:szCs w:val="28"/>
          <w:lang w:eastAsia="zh-CN"/>
        </w:rPr>
      </w:pPr>
      <w:r w:rsidRPr="00682457">
        <w:rPr>
          <w:szCs w:val="28"/>
          <w:lang w:eastAsia="zh-CN"/>
        </w:rPr>
        <w:t>муниципального района</w:t>
      </w:r>
    </w:p>
    <w:p w:rsidR="00682457" w:rsidRPr="00682457" w:rsidRDefault="00682457" w:rsidP="00682457">
      <w:pPr>
        <w:ind w:left="6024" w:hanging="360"/>
        <w:jc w:val="center"/>
        <w:rPr>
          <w:szCs w:val="28"/>
          <w:lang w:eastAsia="zh-CN"/>
        </w:rPr>
      </w:pPr>
      <w:r w:rsidRPr="00682457">
        <w:rPr>
          <w:szCs w:val="28"/>
          <w:lang w:eastAsia="zh-CN"/>
        </w:rPr>
        <w:t>Саратовской области</w:t>
      </w:r>
    </w:p>
    <w:p w:rsidR="00682457" w:rsidRPr="00682457" w:rsidRDefault="00FC02BD" w:rsidP="00682457">
      <w:pPr>
        <w:ind w:left="6024" w:hanging="360"/>
        <w:jc w:val="center"/>
        <w:rPr>
          <w:szCs w:val="28"/>
          <w:lang w:eastAsia="zh-CN"/>
        </w:rPr>
      </w:pPr>
      <w:r>
        <w:rPr>
          <w:szCs w:val="28"/>
          <w:lang w:eastAsia="zh-CN"/>
        </w:rPr>
        <w:t>о</w:t>
      </w:r>
      <w:bookmarkStart w:id="0" w:name="_GoBack"/>
      <w:bookmarkEnd w:id="0"/>
      <w:r>
        <w:rPr>
          <w:szCs w:val="28"/>
          <w:lang w:eastAsia="zh-CN"/>
        </w:rPr>
        <w:t>т 11.03.2020 № 225</w:t>
      </w:r>
    </w:p>
    <w:p w:rsidR="00682457" w:rsidRDefault="00682457" w:rsidP="00682457">
      <w:pPr>
        <w:ind w:left="6024" w:hanging="360"/>
        <w:jc w:val="center"/>
        <w:rPr>
          <w:sz w:val="26"/>
          <w:szCs w:val="26"/>
          <w:lang w:eastAsia="zh-CN"/>
        </w:rPr>
      </w:pPr>
    </w:p>
    <w:p w:rsidR="00682457" w:rsidRPr="00682457" w:rsidRDefault="00682457" w:rsidP="00682457">
      <w:pPr>
        <w:suppressAutoHyphens/>
        <w:jc w:val="center"/>
        <w:rPr>
          <w:b/>
          <w:szCs w:val="28"/>
          <w:lang w:eastAsia="zh-CN"/>
        </w:rPr>
      </w:pPr>
      <w:r w:rsidRPr="00682457">
        <w:rPr>
          <w:b/>
          <w:szCs w:val="28"/>
          <w:lang w:eastAsia="zh-CN"/>
        </w:rPr>
        <w:t>Положение</w:t>
      </w:r>
    </w:p>
    <w:p w:rsidR="00682457" w:rsidRDefault="00682457" w:rsidP="00682457">
      <w:pPr>
        <w:suppressAutoHyphens/>
        <w:jc w:val="center"/>
        <w:rPr>
          <w:b/>
          <w:szCs w:val="28"/>
          <w:lang w:eastAsia="zh-CN"/>
        </w:rPr>
      </w:pPr>
      <w:r w:rsidRPr="00682457">
        <w:rPr>
          <w:b/>
          <w:szCs w:val="28"/>
          <w:lang w:eastAsia="zh-CN"/>
        </w:rPr>
        <w:t xml:space="preserve">о муниципальном опорном центре </w:t>
      </w:r>
      <w:proofErr w:type="gramStart"/>
      <w:r w:rsidRPr="00682457">
        <w:rPr>
          <w:b/>
          <w:szCs w:val="28"/>
          <w:lang w:eastAsia="zh-CN"/>
        </w:rPr>
        <w:t>дополнительного</w:t>
      </w:r>
      <w:proofErr w:type="gramEnd"/>
      <w:r w:rsidRPr="00682457">
        <w:rPr>
          <w:b/>
          <w:szCs w:val="28"/>
          <w:lang w:eastAsia="zh-CN"/>
        </w:rPr>
        <w:t xml:space="preserve"> </w:t>
      </w:r>
    </w:p>
    <w:p w:rsidR="00682457" w:rsidRDefault="00682457" w:rsidP="00682457">
      <w:pPr>
        <w:suppressAutoHyphens/>
        <w:jc w:val="center"/>
        <w:rPr>
          <w:b/>
          <w:szCs w:val="28"/>
          <w:lang w:eastAsia="zh-CN"/>
        </w:rPr>
      </w:pPr>
      <w:r w:rsidRPr="00682457">
        <w:rPr>
          <w:b/>
          <w:szCs w:val="28"/>
          <w:lang w:eastAsia="zh-CN"/>
        </w:rPr>
        <w:t>образования детей</w:t>
      </w:r>
      <w:r>
        <w:rPr>
          <w:b/>
          <w:szCs w:val="28"/>
          <w:lang w:eastAsia="zh-CN"/>
        </w:rPr>
        <w:t xml:space="preserve"> </w:t>
      </w:r>
      <w:r w:rsidRPr="00682457">
        <w:rPr>
          <w:b/>
          <w:szCs w:val="28"/>
          <w:lang w:eastAsia="zh-CN"/>
        </w:rPr>
        <w:t xml:space="preserve">Татищевского муниципального </w:t>
      </w:r>
    </w:p>
    <w:p w:rsidR="00682457" w:rsidRPr="00682457" w:rsidRDefault="00682457" w:rsidP="00682457">
      <w:pPr>
        <w:suppressAutoHyphens/>
        <w:jc w:val="center"/>
        <w:rPr>
          <w:b/>
          <w:szCs w:val="28"/>
          <w:lang w:eastAsia="zh-CN"/>
        </w:rPr>
      </w:pPr>
      <w:r w:rsidRPr="00682457">
        <w:rPr>
          <w:b/>
          <w:szCs w:val="28"/>
          <w:lang w:eastAsia="zh-CN"/>
        </w:rPr>
        <w:t>района Саратовской области</w:t>
      </w:r>
    </w:p>
    <w:p w:rsidR="00682457" w:rsidRPr="00682457" w:rsidRDefault="00682457" w:rsidP="00682457">
      <w:pPr>
        <w:suppressAutoHyphens/>
        <w:jc w:val="center"/>
        <w:rPr>
          <w:b/>
          <w:szCs w:val="28"/>
          <w:lang w:eastAsia="zh-CN"/>
        </w:rPr>
      </w:pPr>
    </w:p>
    <w:p w:rsidR="00682457" w:rsidRPr="00682457" w:rsidRDefault="00BA7892" w:rsidP="00682457">
      <w:pPr>
        <w:suppressAutoHyphens/>
        <w:jc w:val="center"/>
        <w:rPr>
          <w:b/>
          <w:szCs w:val="28"/>
          <w:lang w:eastAsia="zh-CN"/>
        </w:rPr>
      </w:pPr>
      <w:r>
        <w:rPr>
          <w:b/>
          <w:szCs w:val="28"/>
          <w:lang w:eastAsia="zh-CN"/>
        </w:rPr>
        <w:t xml:space="preserve">1. </w:t>
      </w:r>
      <w:r w:rsidR="00682457" w:rsidRPr="00682457">
        <w:rPr>
          <w:b/>
          <w:szCs w:val="28"/>
          <w:lang w:eastAsia="zh-CN"/>
        </w:rPr>
        <w:t>Общие положения</w:t>
      </w:r>
    </w:p>
    <w:p w:rsidR="00682457" w:rsidRPr="00682457" w:rsidRDefault="00682457" w:rsidP="00682457">
      <w:pPr>
        <w:suppressAutoHyphens/>
        <w:jc w:val="both"/>
        <w:rPr>
          <w:szCs w:val="28"/>
          <w:lang w:eastAsia="zh-CN"/>
        </w:rPr>
      </w:pPr>
    </w:p>
    <w:p w:rsidR="00682457" w:rsidRPr="00682457" w:rsidRDefault="00682457" w:rsidP="003970EC">
      <w:pPr>
        <w:suppressAutoHyphens/>
        <w:ind w:firstLine="567"/>
        <w:jc w:val="both"/>
        <w:rPr>
          <w:szCs w:val="28"/>
          <w:lang w:eastAsia="zh-CN"/>
        </w:rPr>
      </w:pPr>
      <w:r w:rsidRPr="00682457">
        <w:rPr>
          <w:szCs w:val="28"/>
          <w:lang w:eastAsia="zh-CN"/>
        </w:rPr>
        <w:t>1.1. Настоящее положение определяет порядок создания, цель и задачи, структуру, направления деятельности муниципального опорного центра Татищевского му</w:t>
      </w:r>
      <w:r w:rsidR="003970EC">
        <w:rPr>
          <w:szCs w:val="28"/>
          <w:lang w:eastAsia="zh-CN"/>
        </w:rPr>
        <w:t>ниципального</w:t>
      </w:r>
      <w:r w:rsidRPr="00682457">
        <w:rPr>
          <w:szCs w:val="28"/>
          <w:lang w:eastAsia="zh-CN"/>
        </w:rPr>
        <w:t xml:space="preserve"> района Саратовской области (далее </w:t>
      </w:r>
      <w:r w:rsidR="003970EC">
        <w:rPr>
          <w:szCs w:val="28"/>
          <w:lang w:eastAsia="zh-CN"/>
        </w:rPr>
        <w:t xml:space="preserve">по тексту </w:t>
      </w:r>
      <w:r w:rsidRPr="00682457">
        <w:rPr>
          <w:szCs w:val="28"/>
          <w:lang w:eastAsia="zh-CN"/>
        </w:rPr>
        <w:t>– Положение, МОЦ).</w:t>
      </w:r>
    </w:p>
    <w:p w:rsidR="00682457" w:rsidRPr="00682457" w:rsidRDefault="00682457" w:rsidP="003970EC">
      <w:pPr>
        <w:suppressAutoHyphens/>
        <w:ind w:firstLine="567"/>
        <w:jc w:val="both"/>
        <w:rPr>
          <w:szCs w:val="28"/>
          <w:lang w:eastAsia="zh-CN"/>
        </w:rPr>
      </w:pPr>
      <w:r w:rsidRPr="00682457">
        <w:rPr>
          <w:szCs w:val="28"/>
          <w:lang w:eastAsia="zh-CN"/>
        </w:rPr>
        <w:t xml:space="preserve">1.2. </w:t>
      </w:r>
      <w:proofErr w:type="gramStart"/>
      <w:r w:rsidRPr="00682457">
        <w:rPr>
          <w:szCs w:val="28"/>
          <w:lang w:eastAsia="zh-CN"/>
        </w:rPr>
        <w:t xml:space="preserve">Положение разработано в целях реализации регионального проекта «Успех каждого ребенка» национального проекта «Образование» (далее </w:t>
      </w:r>
      <w:r w:rsidR="003970EC">
        <w:rPr>
          <w:szCs w:val="28"/>
          <w:lang w:eastAsia="zh-CN"/>
        </w:rPr>
        <w:t xml:space="preserve">по тексту </w:t>
      </w:r>
      <w:r w:rsidRPr="00682457">
        <w:rPr>
          <w:szCs w:val="28"/>
          <w:lang w:eastAsia="zh-CN"/>
        </w:rPr>
        <w:t>– Региональный проект), утвержденного Протоколом заседания президиума Совета при Губернаторе Саратовской области по стратегическому развитию и региональным проектам от 13</w:t>
      </w:r>
      <w:r w:rsidR="003970EC">
        <w:rPr>
          <w:szCs w:val="28"/>
          <w:lang w:eastAsia="zh-CN"/>
        </w:rPr>
        <w:t>.12.</w:t>
      </w:r>
      <w:r w:rsidRPr="00682457">
        <w:rPr>
          <w:szCs w:val="28"/>
          <w:lang w:eastAsia="zh-CN"/>
        </w:rPr>
        <w:t>2018 № 3-12-29/135, распоряжения Правительства Саратовской области от 29</w:t>
      </w:r>
      <w:r w:rsidR="003970EC">
        <w:rPr>
          <w:szCs w:val="28"/>
          <w:lang w:eastAsia="zh-CN"/>
        </w:rPr>
        <w:t>.10.</w:t>
      </w:r>
      <w:r w:rsidRPr="00682457">
        <w:rPr>
          <w:szCs w:val="28"/>
          <w:lang w:eastAsia="zh-CN"/>
        </w:rPr>
        <w:t>2018 № 288-Пр «О внедрении целевой модели развития региональной системы дополнительного образования детей на территории Саратовской области».</w:t>
      </w:r>
      <w:proofErr w:type="gramEnd"/>
    </w:p>
    <w:p w:rsidR="00682457" w:rsidRPr="00682457" w:rsidRDefault="00682457" w:rsidP="003970EC">
      <w:pPr>
        <w:suppressAutoHyphens/>
        <w:ind w:firstLine="567"/>
        <w:jc w:val="both"/>
        <w:rPr>
          <w:szCs w:val="28"/>
          <w:lang w:eastAsia="zh-CN"/>
        </w:rPr>
      </w:pPr>
      <w:r w:rsidRPr="00682457">
        <w:rPr>
          <w:szCs w:val="28"/>
          <w:lang w:eastAsia="zh-CN"/>
        </w:rPr>
        <w:t xml:space="preserve">1.3. МОЦ осуществляет функции муниципального исполнителя мероприятий по внедрению целевой </w:t>
      </w:r>
      <w:proofErr w:type="gramStart"/>
      <w:r w:rsidRPr="00682457">
        <w:rPr>
          <w:szCs w:val="28"/>
          <w:lang w:eastAsia="zh-CN"/>
        </w:rPr>
        <w:t>модели развития системы дополнительного образования детей</w:t>
      </w:r>
      <w:proofErr w:type="gramEnd"/>
      <w:r w:rsidRPr="00682457">
        <w:rPr>
          <w:szCs w:val="28"/>
          <w:lang w:eastAsia="zh-CN"/>
        </w:rPr>
        <w:t xml:space="preserve"> на территории Татищевского муниципального района</w:t>
      </w:r>
      <w:r w:rsidR="003970EC">
        <w:rPr>
          <w:szCs w:val="28"/>
          <w:lang w:eastAsia="zh-CN"/>
        </w:rPr>
        <w:t xml:space="preserve"> Саратовской области</w:t>
      </w:r>
      <w:r w:rsidRPr="00682457">
        <w:rPr>
          <w:szCs w:val="28"/>
          <w:lang w:eastAsia="zh-CN"/>
        </w:rPr>
        <w:t>.</w:t>
      </w:r>
    </w:p>
    <w:p w:rsidR="00682457" w:rsidRPr="00682457" w:rsidRDefault="00682457" w:rsidP="003970EC">
      <w:pPr>
        <w:suppressAutoHyphens/>
        <w:ind w:firstLine="567"/>
        <w:jc w:val="both"/>
        <w:rPr>
          <w:szCs w:val="28"/>
          <w:lang w:eastAsia="zh-CN"/>
        </w:rPr>
      </w:pPr>
      <w:r w:rsidRPr="00682457">
        <w:rPr>
          <w:szCs w:val="28"/>
          <w:lang w:eastAsia="zh-CN"/>
        </w:rPr>
        <w:t>1.4. Учреждение наделяется полномочиями муниципального опорного центра дополнительного образования детей постановлением администрации Татищевского муниципального района Саратовской области.</w:t>
      </w:r>
    </w:p>
    <w:p w:rsidR="00682457" w:rsidRPr="00682457" w:rsidRDefault="00682457" w:rsidP="003970EC">
      <w:pPr>
        <w:suppressAutoHyphens/>
        <w:ind w:firstLine="567"/>
        <w:jc w:val="both"/>
        <w:rPr>
          <w:szCs w:val="28"/>
          <w:lang w:eastAsia="zh-CN"/>
        </w:rPr>
      </w:pPr>
      <w:r w:rsidRPr="00682457">
        <w:rPr>
          <w:szCs w:val="28"/>
          <w:lang w:eastAsia="zh-CN"/>
        </w:rPr>
        <w:t xml:space="preserve">1.5. Деятельность МОЦ не влечет за собой изменения статуса учреждения (типа, организационно-правовой формы и подведомственности, </w:t>
      </w:r>
      <w:proofErr w:type="gramStart"/>
      <w:r w:rsidRPr="00682457">
        <w:rPr>
          <w:szCs w:val="28"/>
          <w:lang w:eastAsia="zh-CN"/>
        </w:rPr>
        <w:t>определенных</w:t>
      </w:r>
      <w:proofErr w:type="gramEnd"/>
      <w:r w:rsidRPr="00682457">
        <w:rPr>
          <w:szCs w:val="28"/>
          <w:lang w:eastAsia="zh-CN"/>
        </w:rPr>
        <w:t xml:space="preserve"> Уставом данного учреждения).</w:t>
      </w:r>
    </w:p>
    <w:p w:rsidR="00682457" w:rsidRPr="00682457" w:rsidRDefault="00682457" w:rsidP="003970EC">
      <w:pPr>
        <w:suppressAutoHyphens/>
        <w:ind w:firstLine="567"/>
        <w:jc w:val="both"/>
        <w:rPr>
          <w:szCs w:val="28"/>
          <w:lang w:eastAsia="zh-CN"/>
        </w:rPr>
      </w:pPr>
      <w:r w:rsidRPr="00682457">
        <w:rPr>
          <w:szCs w:val="28"/>
          <w:lang w:eastAsia="zh-CN"/>
        </w:rPr>
        <w:t>1.6. МОЦ не является юридическим лицом.</w:t>
      </w:r>
    </w:p>
    <w:p w:rsidR="00682457" w:rsidRPr="00682457" w:rsidRDefault="00682457" w:rsidP="003970EC">
      <w:pPr>
        <w:suppressAutoHyphens/>
        <w:ind w:firstLine="567"/>
        <w:jc w:val="both"/>
        <w:rPr>
          <w:szCs w:val="28"/>
          <w:lang w:eastAsia="zh-CN"/>
        </w:rPr>
      </w:pPr>
      <w:r w:rsidRPr="00682457">
        <w:rPr>
          <w:szCs w:val="28"/>
          <w:lang w:eastAsia="zh-CN"/>
        </w:rPr>
        <w:t>1.7. Непосредственное руководство работой МОЦ осуществляет штатный сотрудник, назначаемый приказом руководителя учреждения, наделенно</w:t>
      </w:r>
      <w:r w:rsidR="003970EC">
        <w:rPr>
          <w:szCs w:val="28"/>
          <w:lang w:eastAsia="zh-CN"/>
        </w:rPr>
        <w:t>го</w:t>
      </w:r>
      <w:r w:rsidRPr="00682457">
        <w:rPr>
          <w:szCs w:val="28"/>
          <w:lang w:eastAsia="zh-CN"/>
        </w:rPr>
        <w:t xml:space="preserve"> полномочиями МОЦ.</w:t>
      </w:r>
    </w:p>
    <w:p w:rsidR="00682457" w:rsidRPr="00682457" w:rsidRDefault="00682457" w:rsidP="003970EC">
      <w:pPr>
        <w:suppressAutoHyphens/>
        <w:ind w:firstLine="567"/>
        <w:jc w:val="both"/>
        <w:rPr>
          <w:szCs w:val="28"/>
          <w:lang w:eastAsia="zh-CN"/>
        </w:rPr>
      </w:pPr>
      <w:r w:rsidRPr="00682457">
        <w:rPr>
          <w:szCs w:val="28"/>
          <w:lang w:eastAsia="zh-CN"/>
        </w:rPr>
        <w:t>1.8. МОЦ осуществляет деятельность, связанную с выполнением работ, оказанием услуг в соответствии с муниципальным заданием.</w:t>
      </w:r>
    </w:p>
    <w:p w:rsidR="00682457" w:rsidRDefault="00682457" w:rsidP="00682457">
      <w:pPr>
        <w:suppressAutoHyphens/>
        <w:ind w:firstLine="709"/>
        <w:jc w:val="both"/>
        <w:rPr>
          <w:szCs w:val="28"/>
          <w:lang w:eastAsia="zh-CN"/>
        </w:rPr>
      </w:pPr>
    </w:p>
    <w:p w:rsidR="00682457" w:rsidRDefault="00682457" w:rsidP="00682457">
      <w:pPr>
        <w:suppressAutoHyphens/>
        <w:ind w:firstLine="709"/>
        <w:jc w:val="both"/>
        <w:rPr>
          <w:szCs w:val="28"/>
          <w:lang w:eastAsia="zh-CN"/>
        </w:rPr>
      </w:pPr>
    </w:p>
    <w:p w:rsidR="00682457" w:rsidRPr="00682457" w:rsidRDefault="00682457" w:rsidP="00682457">
      <w:pPr>
        <w:suppressAutoHyphens/>
        <w:ind w:firstLine="709"/>
        <w:jc w:val="both"/>
        <w:rPr>
          <w:szCs w:val="28"/>
          <w:lang w:eastAsia="zh-CN"/>
        </w:rPr>
      </w:pPr>
    </w:p>
    <w:p w:rsidR="00682457" w:rsidRPr="00682457" w:rsidRDefault="00BA7892" w:rsidP="00682457">
      <w:pPr>
        <w:suppressAutoHyphens/>
        <w:jc w:val="center"/>
        <w:rPr>
          <w:b/>
          <w:szCs w:val="28"/>
          <w:lang w:eastAsia="zh-CN"/>
        </w:rPr>
      </w:pPr>
      <w:r>
        <w:rPr>
          <w:b/>
          <w:szCs w:val="28"/>
          <w:lang w:eastAsia="zh-CN"/>
        </w:rPr>
        <w:lastRenderedPageBreak/>
        <w:t xml:space="preserve">2. </w:t>
      </w:r>
      <w:r w:rsidR="00682457" w:rsidRPr="00682457">
        <w:rPr>
          <w:b/>
          <w:szCs w:val="28"/>
          <w:lang w:eastAsia="zh-CN"/>
        </w:rPr>
        <w:t>Цель и задачи деятельности МОЦ</w:t>
      </w:r>
    </w:p>
    <w:p w:rsidR="00682457" w:rsidRPr="00682457" w:rsidRDefault="00682457" w:rsidP="00682457">
      <w:pPr>
        <w:suppressAutoHyphens/>
        <w:jc w:val="center"/>
        <w:rPr>
          <w:b/>
          <w:szCs w:val="28"/>
          <w:lang w:eastAsia="zh-CN"/>
        </w:rPr>
      </w:pPr>
      <w:r w:rsidRPr="00682457">
        <w:rPr>
          <w:b/>
          <w:szCs w:val="28"/>
          <w:lang w:eastAsia="zh-CN"/>
        </w:rPr>
        <w:t>Татищевского муниципального района Саратовской области</w:t>
      </w:r>
    </w:p>
    <w:p w:rsidR="00682457" w:rsidRPr="00682457" w:rsidRDefault="00682457" w:rsidP="00682457">
      <w:pPr>
        <w:suppressAutoHyphens/>
        <w:jc w:val="both"/>
        <w:rPr>
          <w:szCs w:val="28"/>
          <w:lang w:eastAsia="zh-CN"/>
        </w:rPr>
      </w:pPr>
    </w:p>
    <w:p w:rsidR="00682457" w:rsidRPr="00682457" w:rsidRDefault="00682457" w:rsidP="00682457">
      <w:pPr>
        <w:suppressAutoHyphens/>
        <w:ind w:firstLine="567"/>
        <w:jc w:val="both"/>
        <w:rPr>
          <w:szCs w:val="28"/>
          <w:lang w:eastAsia="zh-CN"/>
        </w:rPr>
      </w:pPr>
      <w:r w:rsidRPr="00682457">
        <w:rPr>
          <w:szCs w:val="28"/>
          <w:lang w:eastAsia="zh-CN"/>
        </w:rPr>
        <w:t xml:space="preserve">2.1. </w:t>
      </w:r>
      <w:proofErr w:type="gramStart"/>
      <w:r w:rsidRPr="00682457">
        <w:rPr>
          <w:szCs w:val="28"/>
          <w:lang w:eastAsia="zh-CN"/>
        </w:rPr>
        <w:t xml:space="preserve">Основной целью деятельности МОЦ является создание условий для обеспечения на территории Татищевского муниципального района </w:t>
      </w:r>
      <w:r w:rsidR="003970EC">
        <w:rPr>
          <w:szCs w:val="28"/>
          <w:lang w:eastAsia="zh-CN"/>
        </w:rPr>
        <w:t xml:space="preserve">Саратовской области </w:t>
      </w:r>
      <w:r w:rsidRPr="00682457">
        <w:rPr>
          <w:szCs w:val="28"/>
          <w:lang w:eastAsia="zh-CN"/>
        </w:rPr>
        <w:t>эффективной системы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обеспечивающей достижение показателей развития системы дополнительного образования детей, установленных Указами Президента Российской Федерации, региональным проектом «Успех каждого ребенка» национального проекта «Образование».</w:t>
      </w:r>
      <w:proofErr w:type="gramEnd"/>
    </w:p>
    <w:p w:rsidR="00682457" w:rsidRPr="00682457" w:rsidRDefault="00682457" w:rsidP="00682457">
      <w:pPr>
        <w:suppressAutoHyphens/>
        <w:ind w:firstLine="567"/>
        <w:jc w:val="both"/>
        <w:rPr>
          <w:szCs w:val="28"/>
          <w:lang w:eastAsia="zh-CN"/>
        </w:rPr>
      </w:pPr>
      <w:r w:rsidRPr="00682457">
        <w:rPr>
          <w:szCs w:val="28"/>
          <w:lang w:eastAsia="zh-CN"/>
        </w:rPr>
        <w:t>2.2. Задачи МОЦ:</w:t>
      </w:r>
    </w:p>
    <w:p w:rsidR="00682457" w:rsidRPr="00682457" w:rsidRDefault="00682457" w:rsidP="00682457">
      <w:pPr>
        <w:suppressAutoHyphens/>
        <w:ind w:firstLine="567"/>
        <w:jc w:val="both"/>
        <w:rPr>
          <w:szCs w:val="28"/>
          <w:lang w:eastAsia="zh-CN"/>
        </w:rPr>
      </w:pPr>
      <w:r w:rsidRPr="00682457">
        <w:rPr>
          <w:szCs w:val="28"/>
          <w:lang w:eastAsia="zh-CN"/>
        </w:rPr>
        <w:t>2.2.1. осуществление организационной, методической, нормативно-правовой, экспертно-консультационной поддержки участников системы взаимодействия в сфере дополнительного образования детей на территории Татищевского муниципального района</w:t>
      </w:r>
      <w:r w:rsidR="003970EC">
        <w:rPr>
          <w:szCs w:val="28"/>
          <w:lang w:eastAsia="zh-CN"/>
        </w:rPr>
        <w:t xml:space="preserve"> Саратовской области</w:t>
      </w:r>
      <w:r w:rsidRPr="00682457">
        <w:rPr>
          <w:szCs w:val="28"/>
          <w:lang w:eastAsia="zh-CN"/>
        </w:rPr>
        <w:t>;</w:t>
      </w:r>
    </w:p>
    <w:p w:rsidR="00682457" w:rsidRPr="00682457" w:rsidRDefault="00682457" w:rsidP="00682457">
      <w:pPr>
        <w:suppressAutoHyphens/>
        <w:ind w:firstLine="567"/>
        <w:jc w:val="both"/>
        <w:rPr>
          <w:szCs w:val="28"/>
          <w:lang w:eastAsia="zh-CN"/>
        </w:rPr>
      </w:pPr>
      <w:r w:rsidRPr="00682457">
        <w:rPr>
          <w:szCs w:val="28"/>
          <w:lang w:eastAsia="zh-CN"/>
        </w:rPr>
        <w:t>2.2.2. выявление, формирование и распространение лучших  практик реализации современных, вариативных и востребованных дополнительных общеобразовательных программ различных направленностей на территории Татищевского муниципального района</w:t>
      </w:r>
      <w:r w:rsidR="003970EC" w:rsidRPr="003970EC">
        <w:rPr>
          <w:szCs w:val="28"/>
          <w:lang w:eastAsia="zh-CN"/>
        </w:rPr>
        <w:t xml:space="preserve"> </w:t>
      </w:r>
      <w:r w:rsidR="003970EC">
        <w:rPr>
          <w:szCs w:val="28"/>
          <w:lang w:eastAsia="zh-CN"/>
        </w:rPr>
        <w:t>Саратовской области</w:t>
      </w:r>
      <w:r w:rsidRPr="00682457">
        <w:rPr>
          <w:szCs w:val="28"/>
          <w:lang w:eastAsia="zh-CN"/>
        </w:rPr>
        <w:t>;</w:t>
      </w:r>
    </w:p>
    <w:p w:rsidR="00682457" w:rsidRPr="00682457" w:rsidRDefault="00682457" w:rsidP="00682457">
      <w:pPr>
        <w:suppressAutoHyphens/>
        <w:ind w:firstLine="567"/>
        <w:jc w:val="both"/>
        <w:rPr>
          <w:szCs w:val="28"/>
          <w:lang w:eastAsia="zh-CN"/>
        </w:rPr>
      </w:pPr>
      <w:r w:rsidRPr="00682457">
        <w:rPr>
          <w:szCs w:val="28"/>
          <w:lang w:eastAsia="zh-CN"/>
        </w:rPr>
        <w:t xml:space="preserve">2.2.3. выявление инфраструктурного, материально-технического и кадрового потенциала на территории Татищевского муниципального района </w:t>
      </w:r>
      <w:r w:rsidR="003970EC">
        <w:rPr>
          <w:szCs w:val="28"/>
          <w:lang w:eastAsia="zh-CN"/>
        </w:rPr>
        <w:t>Саратовской области</w:t>
      </w:r>
      <w:r w:rsidR="003970EC" w:rsidRPr="00682457">
        <w:rPr>
          <w:szCs w:val="28"/>
          <w:lang w:eastAsia="zh-CN"/>
        </w:rPr>
        <w:t xml:space="preserve"> </w:t>
      </w:r>
      <w:r w:rsidRPr="00682457">
        <w:rPr>
          <w:szCs w:val="28"/>
          <w:lang w:eastAsia="zh-CN"/>
        </w:rPr>
        <w:t>в системе дополнительного образования детей;</w:t>
      </w:r>
    </w:p>
    <w:p w:rsidR="00682457" w:rsidRPr="00682457" w:rsidRDefault="00682457" w:rsidP="00682457">
      <w:pPr>
        <w:suppressAutoHyphens/>
        <w:ind w:firstLine="567"/>
        <w:jc w:val="both"/>
        <w:rPr>
          <w:szCs w:val="28"/>
          <w:lang w:eastAsia="zh-CN"/>
        </w:rPr>
      </w:pPr>
      <w:r w:rsidRPr="00682457">
        <w:rPr>
          <w:szCs w:val="28"/>
          <w:lang w:eastAsia="zh-CN"/>
        </w:rPr>
        <w:t>2.2.4. создание условий для реализации дополнительных общеобразовательных программ в сетевой форме;</w:t>
      </w:r>
    </w:p>
    <w:p w:rsidR="00682457" w:rsidRPr="00682457" w:rsidRDefault="00682457" w:rsidP="00682457">
      <w:pPr>
        <w:suppressAutoHyphens/>
        <w:ind w:firstLine="567"/>
        <w:jc w:val="both"/>
        <w:rPr>
          <w:szCs w:val="28"/>
          <w:lang w:eastAsia="zh-CN"/>
        </w:rPr>
      </w:pPr>
      <w:r w:rsidRPr="00682457">
        <w:rPr>
          <w:szCs w:val="28"/>
          <w:lang w:eastAsia="zh-CN"/>
        </w:rPr>
        <w:t>2.2.5. 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Татищевского муниципального района</w:t>
      </w:r>
      <w:r w:rsidR="003970EC" w:rsidRPr="003970EC">
        <w:rPr>
          <w:szCs w:val="28"/>
          <w:lang w:eastAsia="zh-CN"/>
        </w:rPr>
        <w:t xml:space="preserve"> </w:t>
      </w:r>
      <w:r w:rsidR="003970EC">
        <w:rPr>
          <w:szCs w:val="28"/>
          <w:lang w:eastAsia="zh-CN"/>
        </w:rPr>
        <w:t>Саратовской области</w:t>
      </w:r>
      <w:r w:rsidRPr="00682457">
        <w:rPr>
          <w:szCs w:val="28"/>
          <w:lang w:eastAsia="zh-CN"/>
        </w:rPr>
        <w:t>;</w:t>
      </w:r>
    </w:p>
    <w:p w:rsidR="00682457" w:rsidRPr="00682457" w:rsidRDefault="00682457" w:rsidP="00682457">
      <w:pPr>
        <w:suppressAutoHyphens/>
        <w:ind w:firstLine="567"/>
        <w:jc w:val="both"/>
        <w:rPr>
          <w:szCs w:val="28"/>
          <w:lang w:eastAsia="zh-CN"/>
        </w:rPr>
      </w:pPr>
      <w:r w:rsidRPr="00682457">
        <w:rPr>
          <w:szCs w:val="28"/>
          <w:lang w:eastAsia="zh-CN"/>
        </w:rPr>
        <w:t>2.2.6. обеспечение функционирования муниципального сегмента общедоступного навигатора в системе дополнительного образования детей Саратовской области, в том числе в части ведения реестров поставщиков, программ, сертификатов учета и сертификатов финансирования;</w:t>
      </w:r>
    </w:p>
    <w:p w:rsidR="00682457" w:rsidRPr="00682457" w:rsidRDefault="00682457" w:rsidP="00682457">
      <w:pPr>
        <w:suppressAutoHyphens/>
        <w:ind w:firstLine="567"/>
        <w:jc w:val="both"/>
        <w:rPr>
          <w:szCs w:val="28"/>
          <w:lang w:eastAsia="zh-CN"/>
        </w:rPr>
      </w:pPr>
      <w:proofErr w:type="gramStart"/>
      <w:r w:rsidRPr="00682457">
        <w:rPr>
          <w:szCs w:val="28"/>
          <w:lang w:eastAsia="zh-CN"/>
        </w:rPr>
        <w:t>2.2.7. развитие муниципальной системы управления в сфере дополнительного образования детей с применением современных организационных, правовых и финансово-экономических механизмов управления, учитывающей демографические, социально-экономические и социокультурные особенности Татищевского муниципального района</w:t>
      </w:r>
      <w:r w:rsidR="003970EC" w:rsidRPr="003970EC">
        <w:rPr>
          <w:szCs w:val="28"/>
          <w:lang w:eastAsia="zh-CN"/>
        </w:rPr>
        <w:t xml:space="preserve"> </w:t>
      </w:r>
      <w:r w:rsidR="003970EC">
        <w:rPr>
          <w:szCs w:val="28"/>
          <w:lang w:eastAsia="zh-CN"/>
        </w:rPr>
        <w:t>Саратовской области</w:t>
      </w:r>
      <w:r w:rsidRPr="00682457">
        <w:rPr>
          <w:szCs w:val="28"/>
          <w:lang w:eastAsia="zh-CN"/>
        </w:rPr>
        <w:t>, с использованием механизмов независимой оценки;</w:t>
      </w:r>
      <w:proofErr w:type="gramEnd"/>
    </w:p>
    <w:p w:rsidR="00682457" w:rsidRPr="00682457" w:rsidRDefault="00682457" w:rsidP="00682457">
      <w:pPr>
        <w:suppressAutoHyphens/>
        <w:ind w:firstLine="567"/>
        <w:jc w:val="both"/>
        <w:rPr>
          <w:szCs w:val="28"/>
          <w:lang w:eastAsia="zh-CN"/>
        </w:rPr>
      </w:pPr>
      <w:r w:rsidRPr="00682457">
        <w:rPr>
          <w:szCs w:val="28"/>
          <w:lang w:eastAsia="zh-CN"/>
        </w:rPr>
        <w:t>2.2.8. организационно-техническое и методическое сопровождение внедрения модели персонифицированного дополнительного образования детей на территории Татищевского муниципального района</w:t>
      </w:r>
      <w:r w:rsidR="003970EC" w:rsidRPr="003970EC">
        <w:rPr>
          <w:szCs w:val="28"/>
          <w:lang w:eastAsia="zh-CN"/>
        </w:rPr>
        <w:t xml:space="preserve"> </w:t>
      </w:r>
      <w:r w:rsidR="003970EC">
        <w:rPr>
          <w:szCs w:val="28"/>
          <w:lang w:eastAsia="zh-CN"/>
        </w:rPr>
        <w:t>Саратовской области</w:t>
      </w:r>
      <w:r w:rsidRPr="00682457">
        <w:rPr>
          <w:szCs w:val="28"/>
          <w:lang w:eastAsia="zh-CN"/>
        </w:rPr>
        <w:t>;</w:t>
      </w:r>
    </w:p>
    <w:p w:rsidR="00682457" w:rsidRPr="00682457" w:rsidRDefault="00682457" w:rsidP="00682457">
      <w:pPr>
        <w:suppressAutoHyphens/>
        <w:ind w:firstLine="567"/>
        <w:jc w:val="both"/>
        <w:rPr>
          <w:szCs w:val="28"/>
          <w:lang w:eastAsia="zh-CN"/>
        </w:rPr>
      </w:pPr>
      <w:r w:rsidRPr="00682457">
        <w:rPr>
          <w:szCs w:val="28"/>
          <w:lang w:eastAsia="zh-CN"/>
        </w:rPr>
        <w:lastRenderedPageBreak/>
        <w:t>2.2.9. создание условий и механизмов для выявления, сопровождения и поддержки одаренных д</w:t>
      </w:r>
      <w:r w:rsidR="003970EC">
        <w:rPr>
          <w:szCs w:val="28"/>
          <w:lang w:eastAsia="zh-CN"/>
        </w:rPr>
        <w:t>етей на территории Татищевского</w:t>
      </w:r>
      <w:r w:rsidRPr="00682457">
        <w:rPr>
          <w:szCs w:val="28"/>
          <w:lang w:eastAsia="zh-CN"/>
        </w:rPr>
        <w:t xml:space="preserve"> муниципального района</w:t>
      </w:r>
      <w:r w:rsidR="003970EC" w:rsidRPr="003970EC">
        <w:rPr>
          <w:szCs w:val="28"/>
          <w:lang w:eastAsia="zh-CN"/>
        </w:rPr>
        <w:t xml:space="preserve"> </w:t>
      </w:r>
      <w:r w:rsidR="003970EC">
        <w:rPr>
          <w:szCs w:val="28"/>
          <w:lang w:eastAsia="zh-CN"/>
        </w:rPr>
        <w:t>Саратовской области</w:t>
      </w:r>
      <w:r w:rsidRPr="00682457">
        <w:rPr>
          <w:szCs w:val="28"/>
          <w:lang w:eastAsia="zh-CN"/>
        </w:rPr>
        <w:t>;</w:t>
      </w:r>
    </w:p>
    <w:p w:rsidR="00682457" w:rsidRPr="00682457" w:rsidRDefault="00682457" w:rsidP="00682457">
      <w:pPr>
        <w:suppressAutoHyphens/>
        <w:ind w:firstLine="567"/>
        <w:jc w:val="both"/>
        <w:rPr>
          <w:szCs w:val="28"/>
          <w:lang w:eastAsia="zh-CN"/>
        </w:rPr>
      </w:pPr>
      <w:r w:rsidRPr="00682457">
        <w:rPr>
          <w:szCs w:val="28"/>
          <w:lang w:eastAsia="zh-CN"/>
        </w:rPr>
        <w:t>2.2.10. создание условий и механизмов для поддержки детей с ограниченными возможностями здоровья.</w:t>
      </w:r>
    </w:p>
    <w:p w:rsidR="00682457" w:rsidRPr="00682457" w:rsidRDefault="00682457" w:rsidP="00682457">
      <w:pPr>
        <w:suppressAutoHyphens/>
        <w:jc w:val="both"/>
        <w:rPr>
          <w:szCs w:val="28"/>
          <w:lang w:eastAsia="zh-CN"/>
        </w:rPr>
      </w:pPr>
    </w:p>
    <w:p w:rsidR="00682457" w:rsidRPr="00682457" w:rsidRDefault="00682457" w:rsidP="00682457">
      <w:pPr>
        <w:suppressAutoHyphens/>
        <w:jc w:val="center"/>
        <w:rPr>
          <w:b/>
          <w:szCs w:val="28"/>
          <w:lang w:eastAsia="zh-CN"/>
        </w:rPr>
      </w:pPr>
      <w:r w:rsidRPr="00682457">
        <w:rPr>
          <w:b/>
          <w:szCs w:val="28"/>
          <w:lang w:eastAsia="zh-CN"/>
        </w:rPr>
        <w:t>3. Нормативно-правовое обеспечение деятельности МОЦ</w:t>
      </w:r>
    </w:p>
    <w:p w:rsidR="00682457" w:rsidRPr="00682457" w:rsidRDefault="00682457" w:rsidP="00682457">
      <w:pPr>
        <w:suppressAutoHyphens/>
        <w:jc w:val="both"/>
        <w:rPr>
          <w:szCs w:val="28"/>
          <w:lang w:eastAsia="zh-CN"/>
        </w:rPr>
      </w:pPr>
    </w:p>
    <w:p w:rsidR="00682457" w:rsidRPr="00682457" w:rsidRDefault="00682457" w:rsidP="00682457">
      <w:pPr>
        <w:suppressAutoHyphens/>
        <w:ind w:firstLine="567"/>
        <w:jc w:val="both"/>
        <w:rPr>
          <w:szCs w:val="28"/>
          <w:lang w:eastAsia="zh-CN"/>
        </w:rPr>
      </w:pPr>
      <w:r w:rsidRPr="00682457">
        <w:rPr>
          <w:szCs w:val="28"/>
          <w:lang w:eastAsia="zh-CN"/>
        </w:rPr>
        <w:t>3.1. МОЦ в своей деятельности руководствуется следующими нормативными правовыми актами:</w:t>
      </w:r>
    </w:p>
    <w:p w:rsidR="00682457" w:rsidRPr="00682457" w:rsidRDefault="00682457" w:rsidP="00682457">
      <w:pPr>
        <w:suppressAutoHyphens/>
        <w:ind w:firstLine="567"/>
        <w:jc w:val="both"/>
        <w:rPr>
          <w:szCs w:val="28"/>
          <w:lang w:eastAsia="zh-CN"/>
        </w:rPr>
      </w:pPr>
      <w:r w:rsidRPr="00682457">
        <w:rPr>
          <w:szCs w:val="28"/>
          <w:lang w:eastAsia="zh-CN"/>
        </w:rPr>
        <w:t>Конституция Российской Федерации;</w:t>
      </w:r>
    </w:p>
    <w:p w:rsidR="00682457" w:rsidRPr="00682457" w:rsidRDefault="00682457" w:rsidP="00682457">
      <w:pPr>
        <w:suppressAutoHyphens/>
        <w:ind w:firstLine="567"/>
        <w:jc w:val="both"/>
        <w:rPr>
          <w:szCs w:val="28"/>
          <w:lang w:eastAsia="zh-CN"/>
        </w:rPr>
      </w:pPr>
      <w:r w:rsidRPr="00682457">
        <w:rPr>
          <w:szCs w:val="28"/>
          <w:lang w:eastAsia="zh-CN"/>
        </w:rPr>
        <w:t>Федеральный закон от 29</w:t>
      </w:r>
      <w:r w:rsidR="003970EC">
        <w:rPr>
          <w:szCs w:val="28"/>
          <w:lang w:eastAsia="zh-CN"/>
        </w:rPr>
        <w:t>.12.</w:t>
      </w:r>
      <w:r w:rsidRPr="00682457">
        <w:rPr>
          <w:szCs w:val="28"/>
          <w:lang w:eastAsia="zh-CN"/>
        </w:rPr>
        <w:t>2012 № 273-ФЗ «Об образовании в Российской Федерации» (с изменениями и дополнениями);</w:t>
      </w:r>
    </w:p>
    <w:p w:rsidR="00682457" w:rsidRPr="00682457" w:rsidRDefault="00682457" w:rsidP="00682457">
      <w:pPr>
        <w:suppressAutoHyphens/>
        <w:ind w:firstLine="567"/>
        <w:jc w:val="both"/>
        <w:rPr>
          <w:szCs w:val="28"/>
          <w:lang w:eastAsia="zh-CN"/>
        </w:rPr>
      </w:pPr>
      <w:r w:rsidRPr="00682457">
        <w:rPr>
          <w:szCs w:val="28"/>
          <w:lang w:eastAsia="zh-CN"/>
        </w:rPr>
        <w:t xml:space="preserve">Указ Президента Российской Федерации от </w:t>
      </w:r>
      <w:r w:rsidR="003970EC">
        <w:rPr>
          <w:szCs w:val="28"/>
          <w:lang w:eastAsia="zh-CN"/>
        </w:rPr>
        <w:t>0</w:t>
      </w:r>
      <w:r w:rsidRPr="00682457">
        <w:rPr>
          <w:szCs w:val="28"/>
          <w:lang w:eastAsia="zh-CN"/>
        </w:rPr>
        <w:t>7</w:t>
      </w:r>
      <w:r w:rsidR="003970EC">
        <w:rPr>
          <w:szCs w:val="28"/>
          <w:lang w:eastAsia="zh-CN"/>
        </w:rPr>
        <w:t>.05.</w:t>
      </w:r>
      <w:r w:rsidRPr="00682457">
        <w:rPr>
          <w:szCs w:val="28"/>
          <w:lang w:eastAsia="zh-CN"/>
        </w:rPr>
        <w:t xml:space="preserve">2018 № 204 </w:t>
      </w:r>
      <w:r w:rsidR="003970EC">
        <w:rPr>
          <w:szCs w:val="28"/>
          <w:lang w:eastAsia="zh-CN"/>
        </w:rPr>
        <w:t xml:space="preserve">                   </w:t>
      </w:r>
      <w:r w:rsidRPr="00682457">
        <w:rPr>
          <w:szCs w:val="28"/>
          <w:lang w:eastAsia="zh-CN"/>
        </w:rPr>
        <w:t>«О национальных целях и стратегических задачах развития Российской Федерации на период до 2024 года»;</w:t>
      </w:r>
    </w:p>
    <w:p w:rsidR="00682457" w:rsidRPr="00682457" w:rsidRDefault="00682457" w:rsidP="00682457">
      <w:pPr>
        <w:suppressAutoHyphens/>
        <w:ind w:firstLine="567"/>
        <w:jc w:val="both"/>
        <w:rPr>
          <w:szCs w:val="28"/>
          <w:lang w:eastAsia="zh-CN"/>
        </w:rPr>
      </w:pPr>
      <w:r w:rsidRPr="00682457">
        <w:rPr>
          <w:szCs w:val="28"/>
          <w:lang w:eastAsia="zh-CN"/>
        </w:rPr>
        <w:t xml:space="preserve">государственная программа Российской Федерации «Развитие образования», утвержденная </w:t>
      </w:r>
      <w:r w:rsidR="003970EC" w:rsidRPr="00682457">
        <w:rPr>
          <w:szCs w:val="28"/>
          <w:lang w:eastAsia="zh-CN"/>
        </w:rPr>
        <w:t xml:space="preserve">Постановлением </w:t>
      </w:r>
      <w:r w:rsidRPr="00682457">
        <w:rPr>
          <w:szCs w:val="28"/>
          <w:lang w:eastAsia="zh-CN"/>
        </w:rPr>
        <w:t>Правительства Российской Федерации от 26</w:t>
      </w:r>
      <w:r w:rsidR="003970EC">
        <w:rPr>
          <w:szCs w:val="28"/>
          <w:lang w:eastAsia="zh-CN"/>
        </w:rPr>
        <w:t>.12.</w:t>
      </w:r>
      <w:r w:rsidRPr="00682457">
        <w:rPr>
          <w:szCs w:val="28"/>
          <w:lang w:eastAsia="zh-CN"/>
        </w:rPr>
        <w:t>2017 № 1642;</w:t>
      </w:r>
    </w:p>
    <w:p w:rsidR="00682457" w:rsidRPr="00682457" w:rsidRDefault="00682457" w:rsidP="00682457">
      <w:pPr>
        <w:suppressAutoHyphens/>
        <w:ind w:firstLine="567"/>
        <w:jc w:val="both"/>
        <w:rPr>
          <w:szCs w:val="28"/>
          <w:lang w:eastAsia="zh-CN"/>
        </w:rPr>
      </w:pPr>
      <w:r w:rsidRPr="00682457">
        <w:rPr>
          <w:szCs w:val="28"/>
          <w:lang w:eastAsia="zh-CN"/>
        </w:rPr>
        <w:t>региональный проект «Успех каждого ребенка» национального проекта «Образование», утвержденный Протоколом заседания президиума Совета при Губернаторе Саратовской области по стратегическому развитию и региональным проектам от 13</w:t>
      </w:r>
      <w:r w:rsidR="003D2C2D">
        <w:rPr>
          <w:szCs w:val="28"/>
          <w:lang w:eastAsia="zh-CN"/>
        </w:rPr>
        <w:t>.12.</w:t>
      </w:r>
      <w:r w:rsidRPr="00682457">
        <w:rPr>
          <w:szCs w:val="28"/>
          <w:lang w:eastAsia="zh-CN"/>
        </w:rPr>
        <w:t>2018 № 3-12-29/135;</w:t>
      </w:r>
    </w:p>
    <w:p w:rsidR="00682457" w:rsidRPr="00682457" w:rsidRDefault="003D2C2D" w:rsidP="00682457">
      <w:pPr>
        <w:suppressAutoHyphens/>
        <w:ind w:firstLine="567"/>
        <w:jc w:val="both"/>
        <w:rPr>
          <w:szCs w:val="28"/>
          <w:lang w:eastAsia="zh-CN"/>
        </w:rPr>
      </w:pPr>
      <w:r>
        <w:rPr>
          <w:szCs w:val="28"/>
          <w:lang w:eastAsia="zh-CN"/>
        </w:rPr>
        <w:t>постановление администрации</w:t>
      </w:r>
      <w:r w:rsidR="00682457" w:rsidRPr="00682457">
        <w:rPr>
          <w:szCs w:val="28"/>
          <w:lang w:eastAsia="zh-CN"/>
        </w:rPr>
        <w:t xml:space="preserve"> муниципального района о наделении полномочиями муниципального опорного центра до</w:t>
      </w:r>
      <w:r>
        <w:rPr>
          <w:szCs w:val="28"/>
          <w:lang w:eastAsia="zh-CN"/>
        </w:rPr>
        <w:t>полнительного образования детей</w:t>
      </w:r>
      <w:r w:rsidR="00682457" w:rsidRPr="00682457">
        <w:rPr>
          <w:szCs w:val="28"/>
          <w:lang w:eastAsia="zh-CN"/>
        </w:rPr>
        <w:t xml:space="preserve"> муни</w:t>
      </w:r>
      <w:r>
        <w:rPr>
          <w:szCs w:val="28"/>
          <w:lang w:eastAsia="zh-CN"/>
        </w:rPr>
        <w:t>ципального казенного учреждения</w:t>
      </w:r>
      <w:r w:rsidR="00682457" w:rsidRPr="00682457">
        <w:rPr>
          <w:szCs w:val="28"/>
          <w:lang w:eastAsia="zh-CN"/>
        </w:rPr>
        <w:t xml:space="preserve"> «Ресурсный центр развития образования Татищевского муниципального района Саратовской области»; </w:t>
      </w:r>
    </w:p>
    <w:p w:rsidR="00682457" w:rsidRPr="00682457" w:rsidRDefault="00682457" w:rsidP="00682457">
      <w:pPr>
        <w:suppressAutoHyphens/>
        <w:ind w:firstLine="567"/>
        <w:jc w:val="both"/>
        <w:rPr>
          <w:szCs w:val="28"/>
          <w:lang w:eastAsia="zh-CN"/>
        </w:rPr>
      </w:pPr>
      <w:r w:rsidRPr="00682457">
        <w:rPr>
          <w:szCs w:val="28"/>
          <w:lang w:eastAsia="zh-CN"/>
        </w:rPr>
        <w:t>настоящее положение.</w:t>
      </w:r>
    </w:p>
    <w:p w:rsidR="00682457" w:rsidRPr="00682457" w:rsidRDefault="00682457" w:rsidP="00682457">
      <w:pPr>
        <w:suppressAutoHyphens/>
        <w:jc w:val="both"/>
        <w:rPr>
          <w:szCs w:val="28"/>
          <w:lang w:eastAsia="zh-CN"/>
        </w:rPr>
      </w:pPr>
    </w:p>
    <w:p w:rsidR="00682457" w:rsidRPr="00682457" w:rsidRDefault="00BA7892" w:rsidP="00682457">
      <w:pPr>
        <w:suppressAutoHyphens/>
        <w:jc w:val="center"/>
        <w:rPr>
          <w:b/>
          <w:szCs w:val="28"/>
          <w:lang w:eastAsia="zh-CN"/>
        </w:rPr>
      </w:pPr>
      <w:r>
        <w:rPr>
          <w:b/>
          <w:szCs w:val="28"/>
          <w:lang w:eastAsia="zh-CN"/>
        </w:rPr>
        <w:t xml:space="preserve">4. </w:t>
      </w:r>
      <w:r w:rsidR="00682457" w:rsidRPr="00682457">
        <w:rPr>
          <w:b/>
          <w:szCs w:val="28"/>
          <w:lang w:eastAsia="zh-CN"/>
        </w:rPr>
        <w:t>Направления деятельности МОЦ</w:t>
      </w:r>
    </w:p>
    <w:p w:rsidR="00682457" w:rsidRPr="00682457" w:rsidRDefault="00682457" w:rsidP="00682457">
      <w:pPr>
        <w:suppressAutoHyphens/>
        <w:jc w:val="both"/>
        <w:rPr>
          <w:szCs w:val="28"/>
          <w:lang w:eastAsia="zh-CN"/>
        </w:rPr>
      </w:pPr>
    </w:p>
    <w:p w:rsidR="00682457" w:rsidRPr="00682457" w:rsidRDefault="00682457" w:rsidP="003D2C2D">
      <w:pPr>
        <w:suppressAutoHyphens/>
        <w:ind w:firstLine="567"/>
        <w:jc w:val="both"/>
        <w:rPr>
          <w:szCs w:val="28"/>
          <w:lang w:eastAsia="zh-CN"/>
        </w:rPr>
      </w:pPr>
      <w:r w:rsidRPr="00682457">
        <w:rPr>
          <w:szCs w:val="28"/>
          <w:lang w:eastAsia="zh-CN"/>
        </w:rPr>
        <w:t>4.1. Деятельность МОЦ осуществляется по направлениям:</w:t>
      </w:r>
    </w:p>
    <w:p w:rsidR="00682457" w:rsidRPr="00682457" w:rsidRDefault="003D2C2D" w:rsidP="003D2C2D">
      <w:pPr>
        <w:suppressAutoHyphens/>
        <w:ind w:firstLine="567"/>
        <w:jc w:val="both"/>
        <w:rPr>
          <w:szCs w:val="28"/>
          <w:lang w:eastAsia="zh-CN"/>
        </w:rPr>
      </w:pPr>
      <w:r>
        <w:rPr>
          <w:szCs w:val="28"/>
          <w:lang w:eastAsia="zh-CN"/>
        </w:rPr>
        <w:t>4.1.2.</w:t>
      </w:r>
      <w:r w:rsidR="00682457" w:rsidRPr="00682457">
        <w:rPr>
          <w:szCs w:val="28"/>
          <w:lang w:eastAsia="zh-CN"/>
        </w:rPr>
        <w:t xml:space="preserve"> обеспечение доступности, вариативности, качества дополнительных общеобразовательных</w:t>
      </w:r>
      <w:r>
        <w:rPr>
          <w:szCs w:val="28"/>
          <w:lang w:eastAsia="zh-CN"/>
        </w:rPr>
        <w:t xml:space="preserve"> </w:t>
      </w:r>
      <w:r w:rsidR="00682457" w:rsidRPr="00682457">
        <w:rPr>
          <w:szCs w:val="28"/>
          <w:lang w:eastAsia="zh-CN"/>
        </w:rPr>
        <w:t>программ</w:t>
      </w:r>
      <w:r>
        <w:rPr>
          <w:szCs w:val="28"/>
          <w:lang w:eastAsia="zh-CN"/>
        </w:rPr>
        <w:t xml:space="preserve"> </w:t>
      </w:r>
      <w:r w:rsidR="00682457" w:rsidRPr="00682457">
        <w:rPr>
          <w:szCs w:val="28"/>
          <w:lang w:eastAsia="zh-CN"/>
        </w:rPr>
        <w:t>на</w:t>
      </w:r>
      <w:r>
        <w:rPr>
          <w:szCs w:val="28"/>
          <w:lang w:eastAsia="zh-CN"/>
        </w:rPr>
        <w:t xml:space="preserve"> </w:t>
      </w:r>
      <w:r w:rsidR="00682457" w:rsidRPr="00682457">
        <w:rPr>
          <w:szCs w:val="28"/>
          <w:lang w:eastAsia="zh-CN"/>
        </w:rPr>
        <w:t>территории Татищевского муниципального района</w:t>
      </w:r>
      <w:r>
        <w:rPr>
          <w:szCs w:val="28"/>
          <w:lang w:eastAsia="zh-CN"/>
        </w:rPr>
        <w:t xml:space="preserve"> Саратовской области</w:t>
      </w:r>
      <w:r w:rsidR="00682457" w:rsidRPr="00682457">
        <w:rPr>
          <w:szCs w:val="28"/>
          <w:lang w:eastAsia="zh-CN"/>
        </w:rPr>
        <w:t>;</w:t>
      </w:r>
    </w:p>
    <w:p w:rsidR="00682457" w:rsidRPr="00682457" w:rsidRDefault="00682457" w:rsidP="003D2C2D">
      <w:pPr>
        <w:suppressAutoHyphens/>
        <w:ind w:firstLine="567"/>
        <w:jc w:val="both"/>
        <w:rPr>
          <w:szCs w:val="28"/>
          <w:lang w:eastAsia="zh-CN"/>
        </w:rPr>
      </w:pPr>
      <w:r w:rsidRPr="00682457">
        <w:rPr>
          <w:szCs w:val="28"/>
          <w:lang w:eastAsia="zh-CN"/>
        </w:rPr>
        <w:t>4.1.3. развитие профессионального мастерства и профессиональных компетенций руководящих и педагогических кадров на территории Татищевского муниципального района</w:t>
      </w:r>
      <w:r w:rsidR="003D2C2D" w:rsidRPr="003D2C2D">
        <w:rPr>
          <w:szCs w:val="28"/>
          <w:lang w:eastAsia="zh-CN"/>
        </w:rPr>
        <w:t xml:space="preserve"> </w:t>
      </w:r>
      <w:r w:rsidR="003D2C2D">
        <w:rPr>
          <w:szCs w:val="28"/>
          <w:lang w:eastAsia="zh-CN"/>
        </w:rPr>
        <w:t>Саратовской области</w:t>
      </w:r>
      <w:r w:rsidRPr="00682457">
        <w:rPr>
          <w:szCs w:val="28"/>
          <w:lang w:eastAsia="zh-CN"/>
        </w:rPr>
        <w:t>;</w:t>
      </w:r>
    </w:p>
    <w:p w:rsidR="00682457" w:rsidRPr="00682457" w:rsidRDefault="003D2C2D" w:rsidP="003D2C2D">
      <w:pPr>
        <w:suppressAutoHyphens/>
        <w:ind w:firstLine="567"/>
        <w:jc w:val="both"/>
        <w:rPr>
          <w:szCs w:val="28"/>
          <w:lang w:eastAsia="zh-CN"/>
        </w:rPr>
      </w:pPr>
      <w:r>
        <w:rPr>
          <w:szCs w:val="28"/>
          <w:lang w:eastAsia="zh-CN"/>
        </w:rPr>
        <w:t xml:space="preserve">4.1.4. информационное сопровождение </w:t>
      </w:r>
      <w:r w:rsidR="00682457" w:rsidRPr="00682457">
        <w:rPr>
          <w:szCs w:val="28"/>
          <w:lang w:eastAsia="zh-CN"/>
        </w:rPr>
        <w:t>системы дополнительного образования детей Татищевского муниципального района</w:t>
      </w:r>
      <w:r w:rsidRPr="003D2C2D">
        <w:rPr>
          <w:szCs w:val="28"/>
          <w:lang w:eastAsia="zh-CN"/>
        </w:rPr>
        <w:t xml:space="preserve"> </w:t>
      </w:r>
      <w:r>
        <w:rPr>
          <w:szCs w:val="28"/>
          <w:lang w:eastAsia="zh-CN"/>
        </w:rPr>
        <w:t>Саратовской области</w:t>
      </w:r>
      <w:r w:rsidR="00682457" w:rsidRPr="00682457">
        <w:rPr>
          <w:szCs w:val="28"/>
          <w:lang w:eastAsia="zh-CN"/>
        </w:rPr>
        <w:t>,</w:t>
      </w:r>
    </w:p>
    <w:p w:rsidR="00682457" w:rsidRPr="00682457" w:rsidRDefault="00682457" w:rsidP="003D2C2D">
      <w:pPr>
        <w:suppressAutoHyphens/>
        <w:ind w:firstLine="567"/>
        <w:jc w:val="both"/>
        <w:rPr>
          <w:szCs w:val="28"/>
          <w:lang w:eastAsia="zh-CN"/>
        </w:rPr>
      </w:pPr>
      <w:r w:rsidRPr="00682457">
        <w:rPr>
          <w:szCs w:val="28"/>
          <w:lang w:eastAsia="zh-CN"/>
        </w:rPr>
        <w:t>4.1.5. информирование и просвещение родителей (законных представителей) в вопросах организации дополнительного образования, создание и ведение для них групп в социальных сетях;</w:t>
      </w:r>
    </w:p>
    <w:p w:rsidR="00682457" w:rsidRPr="00682457" w:rsidRDefault="00682457" w:rsidP="003D2C2D">
      <w:pPr>
        <w:suppressAutoHyphens/>
        <w:ind w:firstLine="567"/>
        <w:jc w:val="both"/>
        <w:rPr>
          <w:szCs w:val="28"/>
          <w:lang w:eastAsia="zh-CN"/>
        </w:rPr>
      </w:pPr>
      <w:r w:rsidRPr="00682457">
        <w:rPr>
          <w:szCs w:val="28"/>
          <w:lang w:eastAsia="zh-CN"/>
        </w:rPr>
        <w:lastRenderedPageBreak/>
        <w:t>4.1.6. обеспечение содержательного наполнения муниципального сегмента общедоступного навигатора в системе дополнительного образования детей;</w:t>
      </w:r>
    </w:p>
    <w:p w:rsidR="00682457" w:rsidRPr="00682457" w:rsidRDefault="00682457" w:rsidP="003D2C2D">
      <w:pPr>
        <w:suppressAutoHyphens/>
        <w:ind w:firstLine="567"/>
        <w:jc w:val="both"/>
        <w:rPr>
          <w:szCs w:val="28"/>
          <w:lang w:eastAsia="zh-CN"/>
        </w:rPr>
      </w:pPr>
      <w:r w:rsidRPr="00682457">
        <w:rPr>
          <w:szCs w:val="28"/>
          <w:lang w:eastAsia="zh-CN"/>
        </w:rPr>
        <w:t>4.1.7. создание условий для введения персонифицированного дополнительного образования детей на территории Татищевского    муниципального района</w:t>
      </w:r>
      <w:r w:rsidR="003D2C2D" w:rsidRPr="003D2C2D">
        <w:rPr>
          <w:szCs w:val="28"/>
          <w:lang w:eastAsia="zh-CN"/>
        </w:rPr>
        <w:t xml:space="preserve"> </w:t>
      </w:r>
      <w:r w:rsidR="003D2C2D">
        <w:rPr>
          <w:szCs w:val="28"/>
          <w:lang w:eastAsia="zh-CN"/>
        </w:rPr>
        <w:t>Саратовской области</w:t>
      </w:r>
      <w:r w:rsidRPr="00682457">
        <w:rPr>
          <w:szCs w:val="28"/>
          <w:lang w:eastAsia="zh-CN"/>
        </w:rPr>
        <w:t>;</w:t>
      </w:r>
    </w:p>
    <w:p w:rsidR="00682457" w:rsidRPr="00682457" w:rsidRDefault="00682457" w:rsidP="003D2C2D">
      <w:pPr>
        <w:suppressAutoHyphens/>
        <w:ind w:firstLine="567"/>
        <w:jc w:val="both"/>
        <w:rPr>
          <w:szCs w:val="28"/>
          <w:lang w:eastAsia="zh-CN"/>
        </w:rPr>
      </w:pPr>
      <w:r w:rsidRPr="00682457">
        <w:rPr>
          <w:szCs w:val="28"/>
          <w:lang w:eastAsia="zh-CN"/>
        </w:rPr>
        <w:t>4.1.8. развитие единого образовательного пространства через сетевое взаимодействие с образовательными организациями среднего профессионального и высшего образования, учреждениями культуры и спорта по реализации дополнительных общеобразовательных прогр</w:t>
      </w:r>
      <w:r w:rsidR="003D2C2D">
        <w:rPr>
          <w:szCs w:val="28"/>
          <w:lang w:eastAsia="zh-CN"/>
        </w:rPr>
        <w:t>амм;</w:t>
      </w:r>
    </w:p>
    <w:p w:rsidR="00682457" w:rsidRPr="00682457" w:rsidRDefault="00682457" w:rsidP="003D2C2D">
      <w:pPr>
        <w:suppressAutoHyphens/>
        <w:ind w:firstLine="567"/>
        <w:jc w:val="both"/>
        <w:rPr>
          <w:szCs w:val="28"/>
          <w:lang w:eastAsia="zh-CN"/>
        </w:rPr>
      </w:pPr>
      <w:r w:rsidRPr="00682457">
        <w:rPr>
          <w:szCs w:val="28"/>
          <w:lang w:eastAsia="zh-CN"/>
        </w:rPr>
        <w:t>4.1.9. формирование и тиражирование банка лучших практик реализации современных, вариативных и востребованных дополнительных общеобразовательных программ различных направленностей;</w:t>
      </w:r>
    </w:p>
    <w:p w:rsidR="00682457" w:rsidRPr="00682457" w:rsidRDefault="00682457" w:rsidP="003D2C2D">
      <w:pPr>
        <w:suppressAutoHyphens/>
        <w:ind w:firstLine="567"/>
        <w:jc w:val="both"/>
        <w:rPr>
          <w:szCs w:val="28"/>
          <w:lang w:eastAsia="zh-CN"/>
        </w:rPr>
      </w:pPr>
      <w:r w:rsidRPr="00682457">
        <w:rPr>
          <w:szCs w:val="28"/>
          <w:lang w:eastAsia="zh-CN"/>
        </w:rPr>
        <w:t>4.1.10. сопровождение «летних школ», профильных смен по различным направленностям дополнительного образования детей на территории муниципального района, в том числе оказание поддержки в разработке и реализации дополнительных общеобразовательных программ в организациях отдыха и оздоровления детей, лагерях с дневной формой пребывания детей;</w:t>
      </w:r>
    </w:p>
    <w:p w:rsidR="00682457" w:rsidRPr="00682457" w:rsidRDefault="00682457" w:rsidP="003D2C2D">
      <w:pPr>
        <w:suppressAutoHyphens/>
        <w:ind w:firstLine="567"/>
        <w:jc w:val="both"/>
        <w:rPr>
          <w:szCs w:val="28"/>
          <w:lang w:eastAsia="zh-CN"/>
        </w:rPr>
      </w:pPr>
      <w:r w:rsidRPr="00682457">
        <w:rPr>
          <w:szCs w:val="28"/>
          <w:lang w:eastAsia="zh-CN"/>
        </w:rPr>
        <w:t>4.1.11. организация конкурсных и иных мероприятий для обучающихся в системе дополнительного образования, в том числе одаренных детей и детей с ограниченными возможностями здоровья;</w:t>
      </w:r>
    </w:p>
    <w:p w:rsidR="00682457" w:rsidRPr="00682457" w:rsidRDefault="00682457" w:rsidP="003D2C2D">
      <w:pPr>
        <w:suppressAutoHyphens/>
        <w:ind w:firstLine="567"/>
        <w:jc w:val="both"/>
        <w:rPr>
          <w:szCs w:val="28"/>
          <w:lang w:eastAsia="zh-CN"/>
        </w:rPr>
      </w:pPr>
      <w:r w:rsidRPr="00682457">
        <w:rPr>
          <w:szCs w:val="28"/>
          <w:lang w:eastAsia="zh-CN"/>
        </w:rPr>
        <w:t>4.1.12. формирование современных организационно-управленческих механизмов развития системы дополнительного образования детей в Саратовской области на территории Татищевского муниципального района</w:t>
      </w:r>
      <w:r w:rsidR="003D2C2D" w:rsidRPr="003D2C2D">
        <w:rPr>
          <w:szCs w:val="28"/>
          <w:lang w:eastAsia="zh-CN"/>
        </w:rPr>
        <w:t xml:space="preserve"> </w:t>
      </w:r>
      <w:r w:rsidR="003D2C2D">
        <w:rPr>
          <w:szCs w:val="28"/>
          <w:lang w:eastAsia="zh-CN"/>
        </w:rPr>
        <w:t>Саратовской области</w:t>
      </w:r>
      <w:r w:rsidRPr="00682457">
        <w:rPr>
          <w:szCs w:val="28"/>
          <w:lang w:eastAsia="zh-CN"/>
        </w:rPr>
        <w:t>.</w:t>
      </w:r>
    </w:p>
    <w:p w:rsidR="00682457" w:rsidRPr="00682457" w:rsidRDefault="00682457" w:rsidP="00682457">
      <w:pPr>
        <w:suppressAutoHyphens/>
        <w:jc w:val="both"/>
        <w:rPr>
          <w:szCs w:val="28"/>
          <w:lang w:eastAsia="zh-CN"/>
        </w:rPr>
      </w:pPr>
    </w:p>
    <w:p w:rsidR="00682457" w:rsidRPr="003D2C2D" w:rsidRDefault="00BA7892" w:rsidP="003D2C2D">
      <w:pPr>
        <w:suppressAutoHyphens/>
        <w:jc w:val="center"/>
        <w:rPr>
          <w:b/>
          <w:szCs w:val="28"/>
          <w:lang w:eastAsia="zh-CN"/>
        </w:rPr>
      </w:pPr>
      <w:r>
        <w:rPr>
          <w:b/>
          <w:szCs w:val="28"/>
          <w:lang w:eastAsia="zh-CN"/>
        </w:rPr>
        <w:t xml:space="preserve">5. </w:t>
      </w:r>
      <w:r w:rsidR="00682457" w:rsidRPr="003D2C2D">
        <w:rPr>
          <w:b/>
          <w:szCs w:val="28"/>
          <w:lang w:eastAsia="zh-CN"/>
        </w:rPr>
        <w:t>Структурная организация МОЦ</w:t>
      </w:r>
    </w:p>
    <w:p w:rsidR="00682457" w:rsidRPr="00682457" w:rsidRDefault="00682457" w:rsidP="00682457">
      <w:pPr>
        <w:suppressAutoHyphens/>
        <w:jc w:val="both"/>
        <w:rPr>
          <w:szCs w:val="28"/>
          <w:lang w:eastAsia="zh-CN"/>
        </w:rPr>
      </w:pPr>
    </w:p>
    <w:p w:rsidR="00682457" w:rsidRPr="00682457" w:rsidRDefault="00682457" w:rsidP="003D2C2D">
      <w:pPr>
        <w:suppressAutoHyphens/>
        <w:ind w:firstLine="567"/>
        <w:jc w:val="both"/>
        <w:rPr>
          <w:szCs w:val="28"/>
          <w:lang w:eastAsia="zh-CN"/>
        </w:rPr>
      </w:pPr>
      <w:r w:rsidRPr="00682457">
        <w:rPr>
          <w:szCs w:val="28"/>
          <w:lang w:eastAsia="zh-CN"/>
        </w:rPr>
        <w:t>5.1. Деятельность МОЦ осуществляется в соответствии с настоящим Положением.</w:t>
      </w:r>
    </w:p>
    <w:p w:rsidR="00682457" w:rsidRPr="00682457" w:rsidRDefault="00682457" w:rsidP="003D2C2D">
      <w:pPr>
        <w:suppressAutoHyphens/>
        <w:ind w:firstLine="567"/>
        <w:jc w:val="both"/>
        <w:rPr>
          <w:szCs w:val="28"/>
          <w:lang w:eastAsia="zh-CN"/>
        </w:rPr>
      </w:pPr>
      <w:r w:rsidRPr="00682457">
        <w:rPr>
          <w:szCs w:val="28"/>
          <w:lang w:eastAsia="zh-CN"/>
        </w:rPr>
        <w:t>5.2. Структура МОЦ определяется приказом учреждения, наделенно</w:t>
      </w:r>
      <w:r w:rsidR="003D2C2D">
        <w:rPr>
          <w:szCs w:val="28"/>
          <w:lang w:eastAsia="zh-CN"/>
        </w:rPr>
        <w:t>го</w:t>
      </w:r>
      <w:r w:rsidRPr="00682457">
        <w:rPr>
          <w:szCs w:val="28"/>
          <w:lang w:eastAsia="zh-CN"/>
        </w:rPr>
        <w:t xml:space="preserve"> полномочиями МОЦ.</w:t>
      </w:r>
    </w:p>
    <w:p w:rsidR="00682457" w:rsidRPr="00682457" w:rsidRDefault="00682457" w:rsidP="003D2C2D">
      <w:pPr>
        <w:suppressAutoHyphens/>
        <w:ind w:firstLine="567"/>
        <w:jc w:val="both"/>
        <w:rPr>
          <w:szCs w:val="28"/>
          <w:lang w:eastAsia="zh-CN"/>
        </w:rPr>
      </w:pPr>
      <w:r w:rsidRPr="00682457">
        <w:rPr>
          <w:szCs w:val="28"/>
          <w:lang w:eastAsia="zh-CN"/>
        </w:rPr>
        <w:t>5.3. Руководитель МОЦ в рамках своей компетенции:</w:t>
      </w:r>
    </w:p>
    <w:p w:rsidR="00682457" w:rsidRPr="00682457" w:rsidRDefault="00682457" w:rsidP="003D2C2D">
      <w:pPr>
        <w:suppressAutoHyphens/>
        <w:ind w:firstLine="567"/>
        <w:jc w:val="both"/>
        <w:rPr>
          <w:szCs w:val="28"/>
          <w:lang w:eastAsia="zh-CN"/>
        </w:rPr>
      </w:pPr>
      <w:r w:rsidRPr="00682457">
        <w:rPr>
          <w:szCs w:val="28"/>
          <w:lang w:eastAsia="zh-CN"/>
        </w:rPr>
        <w:t>5.3.1. организует деятельность МОЦ в соответствии с его задачами и функциями;</w:t>
      </w:r>
    </w:p>
    <w:p w:rsidR="00682457" w:rsidRPr="00682457" w:rsidRDefault="00682457" w:rsidP="003D2C2D">
      <w:pPr>
        <w:suppressAutoHyphens/>
        <w:ind w:firstLine="567"/>
        <w:jc w:val="both"/>
        <w:rPr>
          <w:szCs w:val="28"/>
          <w:lang w:eastAsia="zh-CN"/>
        </w:rPr>
      </w:pPr>
      <w:r w:rsidRPr="00682457">
        <w:rPr>
          <w:szCs w:val="28"/>
          <w:lang w:eastAsia="zh-CN"/>
        </w:rPr>
        <w:t>5.3.2. составляет план деятельности МОЦ;</w:t>
      </w:r>
    </w:p>
    <w:p w:rsidR="00682457" w:rsidRPr="00682457" w:rsidRDefault="00682457" w:rsidP="003D2C2D">
      <w:pPr>
        <w:suppressAutoHyphens/>
        <w:ind w:firstLine="567"/>
        <w:jc w:val="both"/>
        <w:rPr>
          <w:szCs w:val="28"/>
          <w:lang w:eastAsia="zh-CN"/>
        </w:rPr>
      </w:pPr>
      <w:r w:rsidRPr="00682457">
        <w:rPr>
          <w:szCs w:val="28"/>
          <w:lang w:eastAsia="zh-CN"/>
        </w:rPr>
        <w:t>5.3.3. готовит проекты локальных правовых актов в рамках реализации плана деятельности МОЦ;</w:t>
      </w:r>
    </w:p>
    <w:p w:rsidR="00682457" w:rsidRPr="00682457" w:rsidRDefault="00682457" w:rsidP="003D2C2D">
      <w:pPr>
        <w:suppressAutoHyphens/>
        <w:ind w:firstLine="567"/>
        <w:jc w:val="both"/>
        <w:rPr>
          <w:szCs w:val="28"/>
          <w:lang w:eastAsia="zh-CN"/>
        </w:rPr>
      </w:pPr>
      <w:r w:rsidRPr="00682457">
        <w:rPr>
          <w:szCs w:val="28"/>
          <w:lang w:eastAsia="zh-CN"/>
        </w:rPr>
        <w:t>5.3.4. отвечает за представляемую статистическую информацию и отчетность;</w:t>
      </w:r>
    </w:p>
    <w:p w:rsidR="00682457" w:rsidRPr="00682457" w:rsidRDefault="00682457" w:rsidP="003D2C2D">
      <w:pPr>
        <w:suppressAutoHyphens/>
        <w:ind w:firstLine="567"/>
        <w:jc w:val="both"/>
        <w:rPr>
          <w:szCs w:val="28"/>
          <w:lang w:eastAsia="zh-CN"/>
        </w:rPr>
      </w:pPr>
      <w:r w:rsidRPr="00682457">
        <w:rPr>
          <w:szCs w:val="28"/>
          <w:lang w:eastAsia="zh-CN"/>
        </w:rPr>
        <w:t>5.3.5. запрашивает</w:t>
      </w:r>
      <w:r w:rsidR="003D2C2D">
        <w:rPr>
          <w:szCs w:val="28"/>
          <w:lang w:eastAsia="zh-CN"/>
        </w:rPr>
        <w:t xml:space="preserve"> </w:t>
      </w:r>
      <w:r w:rsidRPr="00682457">
        <w:rPr>
          <w:szCs w:val="28"/>
          <w:lang w:eastAsia="zh-CN"/>
        </w:rPr>
        <w:t xml:space="preserve">у органов местного самоуправления и организаций Татищевского муниципального района </w:t>
      </w:r>
      <w:r w:rsidR="003D2C2D">
        <w:rPr>
          <w:szCs w:val="28"/>
          <w:lang w:eastAsia="zh-CN"/>
        </w:rPr>
        <w:t xml:space="preserve">Саратовской области </w:t>
      </w:r>
      <w:r w:rsidRPr="00682457">
        <w:rPr>
          <w:szCs w:val="28"/>
          <w:lang w:eastAsia="zh-CN"/>
        </w:rPr>
        <w:t>информацию, относящуюся к сфере деятельности МОЦ.</w:t>
      </w:r>
    </w:p>
    <w:p w:rsidR="00D0467B" w:rsidRDefault="00682457" w:rsidP="003D2C2D">
      <w:pPr>
        <w:suppressAutoHyphens/>
        <w:ind w:firstLine="567"/>
        <w:jc w:val="both"/>
        <w:rPr>
          <w:rStyle w:val="af2"/>
          <w:color w:val="000000"/>
          <w:szCs w:val="28"/>
          <w:u w:val="none"/>
        </w:rPr>
      </w:pPr>
      <w:r w:rsidRPr="00682457">
        <w:rPr>
          <w:szCs w:val="28"/>
          <w:lang w:eastAsia="zh-CN"/>
        </w:rPr>
        <w:lastRenderedPageBreak/>
        <w:t>5.4. МОЦ в соответствии с графиком представляет в региональный модельный центр дополнительного образования детей Саратовской области отчет о проделанной работе.</w:t>
      </w:r>
    </w:p>
    <w:sectPr w:rsidR="00D0467B" w:rsidSect="000F3224">
      <w:pgSz w:w="11906" w:h="16838"/>
      <w:pgMar w:top="1134" w:right="1135"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69" w:rsidRDefault="00F73D69" w:rsidP="0069478B">
      <w:r>
        <w:separator/>
      </w:r>
    </w:p>
  </w:endnote>
  <w:endnote w:type="continuationSeparator" w:id="0">
    <w:p w:rsidR="00F73D69" w:rsidRDefault="00F73D6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69" w:rsidRDefault="00F73D69" w:rsidP="0069478B">
      <w:r>
        <w:separator/>
      </w:r>
    </w:p>
  </w:footnote>
  <w:footnote w:type="continuationSeparator" w:id="0">
    <w:p w:rsidR="00F73D69" w:rsidRDefault="00F73D6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B73030" w:rsidRDefault="00B73030">
        <w:pPr>
          <w:pStyle w:val="a5"/>
          <w:jc w:val="center"/>
        </w:pPr>
        <w:r>
          <w:fldChar w:fldCharType="begin"/>
        </w:r>
        <w:r>
          <w:instrText>PAGE   \* MERGEFORMAT</w:instrText>
        </w:r>
        <w:r>
          <w:fldChar w:fldCharType="separate"/>
        </w:r>
        <w:r w:rsidR="00FC02BD">
          <w:rPr>
            <w:noProof/>
          </w:rPr>
          <w:t>2</w:t>
        </w:r>
        <w:r>
          <w:fldChar w:fldCharType="end"/>
        </w:r>
      </w:p>
    </w:sdtContent>
  </w:sdt>
  <w:p w:rsidR="00B73030" w:rsidRDefault="00B73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70EC"/>
    <w:rsid w:val="003A3B8E"/>
    <w:rsid w:val="003B3E76"/>
    <w:rsid w:val="003B5854"/>
    <w:rsid w:val="003C2D28"/>
    <w:rsid w:val="003C424A"/>
    <w:rsid w:val="003C4518"/>
    <w:rsid w:val="003C64C7"/>
    <w:rsid w:val="003D2C2D"/>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2457"/>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45354"/>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A7892"/>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86F9B"/>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EE4FFD"/>
    <w:rsid w:val="00F00684"/>
    <w:rsid w:val="00F0633B"/>
    <w:rsid w:val="00F0691C"/>
    <w:rsid w:val="00F07ADA"/>
    <w:rsid w:val="00F11663"/>
    <w:rsid w:val="00F11E33"/>
    <w:rsid w:val="00F13BA2"/>
    <w:rsid w:val="00F46683"/>
    <w:rsid w:val="00F5027E"/>
    <w:rsid w:val="00F54145"/>
    <w:rsid w:val="00F616A4"/>
    <w:rsid w:val="00F71039"/>
    <w:rsid w:val="00F73D6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02BD"/>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279A-40E6-4E93-BF9D-DCCD83A3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2020-03-17T10:18:00Z</dcterms:created>
  <dcterms:modified xsi:type="dcterms:W3CDTF">2020-03-17T10:18:00Z</dcterms:modified>
</cp:coreProperties>
</file>