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D8" w:rsidRDefault="00E620D8" w:rsidP="00E620D8">
      <w:pPr>
        <w:pStyle w:val="a4"/>
        <w:jc w:val="right"/>
        <w:rPr>
          <w:b w:val="0"/>
        </w:rPr>
      </w:pPr>
      <w:r w:rsidRPr="00E620D8">
        <w:rPr>
          <w:b w:val="0"/>
        </w:rPr>
        <w:t>Приложение 1</w:t>
      </w:r>
    </w:p>
    <w:p w:rsidR="0060409B" w:rsidRDefault="0060409B" w:rsidP="00E620D8">
      <w:pPr>
        <w:pStyle w:val="a4"/>
        <w:jc w:val="right"/>
        <w:rPr>
          <w:b w:val="0"/>
        </w:rPr>
      </w:pPr>
      <w:r>
        <w:rPr>
          <w:b w:val="0"/>
        </w:rPr>
        <w:t>к Приказу №6</w:t>
      </w:r>
    </w:p>
    <w:p w:rsidR="0060409B" w:rsidRPr="00E620D8" w:rsidRDefault="0060409B" w:rsidP="00E620D8">
      <w:pPr>
        <w:pStyle w:val="a4"/>
        <w:jc w:val="right"/>
        <w:rPr>
          <w:b w:val="0"/>
        </w:rPr>
      </w:pPr>
      <w:r>
        <w:rPr>
          <w:b w:val="0"/>
        </w:rPr>
        <w:t>от 09.06.2023г</w:t>
      </w:r>
    </w:p>
    <w:p w:rsidR="00E620D8" w:rsidRDefault="00E620D8" w:rsidP="00E620D8">
      <w:pPr>
        <w:pStyle w:val="a4"/>
        <w:jc w:val="right"/>
      </w:pPr>
      <w:bookmarkStart w:id="0" w:name="_GoBack"/>
      <w:bookmarkEnd w:id="0"/>
    </w:p>
    <w:p w:rsidR="0060409B" w:rsidRDefault="0060409B" w:rsidP="0060409B">
      <w:pPr>
        <w:pStyle w:val="a4"/>
        <w:jc w:val="center"/>
      </w:pPr>
      <w:r>
        <w:t>Справка</w:t>
      </w:r>
    </w:p>
    <w:p w:rsidR="0060409B" w:rsidRDefault="0060409B" w:rsidP="0060409B">
      <w:pPr>
        <w:pStyle w:val="a4"/>
        <w:jc w:val="center"/>
      </w:pPr>
      <w:r>
        <w:t xml:space="preserve">по итогам </w:t>
      </w:r>
      <w:r>
        <w:t>анкетирования среди родителей (законных представителей)</w:t>
      </w:r>
    </w:p>
    <w:p w:rsidR="0060409B" w:rsidRDefault="0060409B" w:rsidP="0060409B">
      <w:pPr>
        <w:pStyle w:val="a4"/>
        <w:jc w:val="center"/>
      </w:pPr>
      <w:r>
        <w:t>с целью изучения среднего количества часов, которое дети в возрасте от 5 до 18 лет тратят в неделю на дополнительное образование</w:t>
      </w:r>
    </w:p>
    <w:p w:rsidR="00F74316" w:rsidRDefault="00100BEC">
      <w:pPr>
        <w:spacing w:before="265"/>
        <w:ind w:left="120"/>
        <w:rPr>
          <w:i/>
          <w:sz w:val="24"/>
        </w:rPr>
      </w:pPr>
      <w:r>
        <w:rPr>
          <w:i/>
          <w:sz w:val="24"/>
        </w:rPr>
        <w:t>Вопрос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Сколько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кружков,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секций,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студий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посещает Ваш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ребенок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году?</w:t>
      </w:r>
    </w:p>
    <w:p w:rsidR="00F74316" w:rsidRDefault="00F74316">
      <w:pPr>
        <w:pStyle w:val="a3"/>
        <w:spacing w:before="9"/>
        <w:rPr>
          <w:i/>
          <w:sz w:val="22"/>
        </w:rPr>
      </w:pPr>
    </w:p>
    <w:p w:rsidR="00F74316" w:rsidRDefault="00100BEC">
      <w:pPr>
        <w:pStyle w:val="a3"/>
        <w:spacing w:line="268" w:lineRule="auto"/>
        <w:ind w:left="120" w:right="106"/>
        <w:jc w:val="both"/>
      </w:pPr>
      <w:r>
        <w:t>Ответы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посещавших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процент.</w:t>
      </w:r>
      <w:r>
        <w:rPr>
          <w:spacing w:val="1"/>
        </w:rPr>
        <w:t xml:space="preserve"> </w:t>
      </w:r>
      <w:r>
        <w:t>Учитывались</w:t>
      </w:r>
      <w:r>
        <w:rPr>
          <w:spacing w:val="-1"/>
        </w:rPr>
        <w:t xml:space="preserve"> </w:t>
      </w:r>
      <w:r>
        <w:t>только ответившие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каждой возрастной</w:t>
      </w:r>
      <w:r>
        <w:rPr>
          <w:spacing w:val="1"/>
        </w:rPr>
        <w:t xml:space="preserve"> </w:t>
      </w:r>
      <w:r>
        <w:t>группе.</w:t>
      </w:r>
    </w:p>
    <w:p w:rsidR="00F74316" w:rsidRDefault="00F74316">
      <w:pPr>
        <w:pStyle w:val="a3"/>
        <w:spacing w:before="11"/>
        <w:rPr>
          <w:sz w:val="20"/>
        </w:rPr>
      </w:pPr>
    </w:p>
    <w:p w:rsidR="00F74316" w:rsidRDefault="00100BEC">
      <w:pPr>
        <w:spacing w:line="261" w:lineRule="auto"/>
        <w:ind w:left="1113" w:right="419" w:hanging="994"/>
        <w:rPr>
          <w:i/>
          <w:sz w:val="24"/>
        </w:rPr>
      </w:pPr>
      <w:r>
        <w:rPr>
          <w:i/>
          <w:sz w:val="24"/>
        </w:rPr>
        <w:t>Вопрос 2: Сколько в среднем дней в неделю Ваш ребенок посещает занятия по дополнительному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образованию?</w:t>
      </w:r>
    </w:p>
    <w:p w:rsidR="00F74316" w:rsidRDefault="00F74316">
      <w:pPr>
        <w:pStyle w:val="a3"/>
        <w:spacing w:before="6"/>
        <w:rPr>
          <w:i/>
          <w:sz w:val="20"/>
        </w:rPr>
      </w:pPr>
    </w:p>
    <w:p w:rsidR="00F74316" w:rsidRDefault="00100BEC">
      <w:pPr>
        <w:pStyle w:val="a3"/>
        <w:ind w:left="119"/>
      </w:pPr>
      <w:r>
        <w:t>Среднее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возрастной группе,</w:t>
      </w:r>
      <w:r>
        <w:rPr>
          <w:spacing w:val="-1"/>
        </w:rPr>
        <w:t xml:space="preserve"> </w:t>
      </w:r>
      <w:r>
        <w:t>дней в</w:t>
      </w:r>
      <w:r>
        <w:rPr>
          <w:spacing w:val="-1"/>
        </w:rPr>
        <w:t xml:space="preserve"> </w:t>
      </w:r>
      <w:r>
        <w:t>неделю.</w:t>
      </w:r>
    </w:p>
    <w:p w:rsidR="00F74316" w:rsidRDefault="00F74316">
      <w:pPr>
        <w:pStyle w:val="a3"/>
        <w:spacing w:before="9"/>
        <w:rPr>
          <w:sz w:val="23"/>
        </w:rPr>
      </w:pPr>
    </w:p>
    <w:p w:rsidR="00F74316" w:rsidRDefault="00100BEC">
      <w:pPr>
        <w:spacing w:line="259" w:lineRule="auto"/>
        <w:ind w:left="1113" w:right="1234" w:hanging="994"/>
        <w:rPr>
          <w:i/>
          <w:sz w:val="24"/>
        </w:rPr>
      </w:pPr>
      <w:r>
        <w:rPr>
          <w:i/>
          <w:sz w:val="24"/>
        </w:rPr>
        <w:t>Вопрос 3: Сколько часов в неделю Ваш ребенок тратит на занятия по дополнительному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образованию?</w:t>
      </w:r>
    </w:p>
    <w:p w:rsidR="00F74316" w:rsidRDefault="00F74316">
      <w:pPr>
        <w:pStyle w:val="a3"/>
        <w:spacing w:before="9"/>
        <w:rPr>
          <w:i/>
          <w:sz w:val="20"/>
        </w:rPr>
      </w:pPr>
    </w:p>
    <w:p w:rsidR="0066665D" w:rsidRDefault="00100BEC">
      <w:pPr>
        <w:pStyle w:val="a3"/>
        <w:ind w:left="180"/>
      </w:pPr>
      <w:r>
        <w:t>Среднее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часов</w:t>
      </w:r>
      <w:r w:rsidR="00C22A3E">
        <w:t xml:space="preserve"> в неделю.</w:t>
      </w:r>
    </w:p>
    <w:p w:rsidR="003F036D" w:rsidRDefault="000B25C9" w:rsidP="003F036D">
      <w:pPr>
        <w:pStyle w:val="a3"/>
        <w:ind w:left="180"/>
      </w:pPr>
      <w:r>
        <w:rPr>
          <w:noProof/>
          <w:spacing w:val="-2"/>
          <w:lang w:eastAsia="ru-RU"/>
        </w:rPr>
        <w:drawing>
          <wp:inline distT="0" distB="0" distL="0" distR="0">
            <wp:extent cx="6667500" cy="31527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74316" w:rsidRDefault="001F4BEB" w:rsidP="003F036D">
      <w:pPr>
        <w:pStyle w:val="a3"/>
        <w:spacing w:before="4" w:line="273" w:lineRule="auto"/>
        <w:ind w:right="105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686550" cy="30670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F036D" w:rsidRDefault="003F036D">
      <w:pPr>
        <w:pStyle w:val="a3"/>
        <w:spacing w:before="4" w:line="273" w:lineRule="auto"/>
        <w:ind w:left="119" w:right="105"/>
        <w:jc w:val="both"/>
      </w:pPr>
    </w:p>
    <w:p w:rsidR="003F036D" w:rsidRDefault="003F036D" w:rsidP="003F036D">
      <w:pPr>
        <w:pStyle w:val="a3"/>
        <w:spacing w:before="4" w:line="273" w:lineRule="auto"/>
        <w:ind w:left="119" w:right="105"/>
        <w:jc w:val="both"/>
      </w:pPr>
      <w:r>
        <w:t>Доля детей, занятых в одном, двух, трех и более видах дополнительного образования, изменяется несущественно от возраста к возрасту. Почти 3/4 опрошенных родителей указали, что их дети посещают только 1 объединение дополнительного образования; около 20% респондентов указали, что их дети ходят в 2 кружка (секции); 3 и более объединений посещают менее 10 % детей. Временные затраты на дополнительное образование увеличиваются с возрастом ребенка.</w:t>
      </w:r>
    </w:p>
    <w:p w:rsidR="003F036D" w:rsidRDefault="003F036D" w:rsidP="003F036D">
      <w:pPr>
        <w:pStyle w:val="a3"/>
        <w:spacing w:before="4" w:line="273" w:lineRule="auto"/>
        <w:ind w:left="119" w:right="105"/>
        <w:jc w:val="both"/>
      </w:pPr>
      <w:r>
        <w:t>Так, если дошкольник в среднем пос</w:t>
      </w:r>
      <w:r w:rsidR="00705453">
        <w:t>ещает дополнительные занятия 2,7</w:t>
      </w:r>
      <w:r>
        <w:t xml:space="preserve"> дня в неделю и тратит н</w:t>
      </w:r>
      <w:r w:rsidR="00705453">
        <w:t>а эту деятельность в среднем 4,4</w:t>
      </w:r>
      <w:r>
        <w:t xml:space="preserve"> часов в неделю, то к старшей шк</w:t>
      </w:r>
      <w:r w:rsidR="00705453">
        <w:t>оле эти показатели достигают 3,5 дней в неделю и 7,4</w:t>
      </w:r>
      <w:r>
        <w:t xml:space="preserve"> часов в неделю соответственно</w:t>
      </w:r>
    </w:p>
    <w:sectPr w:rsidR="003F036D">
      <w:type w:val="continuous"/>
      <w:pgSz w:w="11900" w:h="16850"/>
      <w:pgMar w:top="640" w:right="7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16"/>
    <w:rsid w:val="000B25C9"/>
    <w:rsid w:val="00100BEC"/>
    <w:rsid w:val="001F4BEB"/>
    <w:rsid w:val="00201356"/>
    <w:rsid w:val="003D5AB1"/>
    <w:rsid w:val="003F036D"/>
    <w:rsid w:val="004A6EC4"/>
    <w:rsid w:val="00516CD1"/>
    <w:rsid w:val="0060409B"/>
    <w:rsid w:val="0066665D"/>
    <w:rsid w:val="006F2C98"/>
    <w:rsid w:val="00705453"/>
    <w:rsid w:val="008B0E68"/>
    <w:rsid w:val="009C5F7C"/>
    <w:rsid w:val="00AE0E6C"/>
    <w:rsid w:val="00B8295B"/>
    <w:rsid w:val="00C11C1D"/>
    <w:rsid w:val="00C22A3E"/>
    <w:rsid w:val="00D71E68"/>
    <w:rsid w:val="00E620D8"/>
    <w:rsid w:val="00F7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E705"/>
  <w15:docId w15:val="{8A2D46E7-6DFB-4832-BC59-343C3262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61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Сколько</a:t>
            </a:r>
            <a:r>
              <a:rPr lang="ru-RU" b="1" baseline="0">
                <a:solidFill>
                  <a:sysClr val="windowText" lastClr="000000"/>
                </a:solidFill>
              </a:rPr>
              <a:t> всего кружков ребёнок посещает в этом году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кружок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 дети</c:v>
                </c:pt>
                <c:pt idx="1">
                  <c:v>Старшеклассники (16-18 лет)</c:v>
                </c:pt>
                <c:pt idx="2">
                  <c:v>Школьники средней школы (11-15 лет)</c:v>
                </c:pt>
                <c:pt idx="3">
                  <c:v>Школьники младших классов (7-10 лет)</c:v>
                </c:pt>
                <c:pt idx="4">
                  <c:v>Дошкольники (2-6 лет)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70</c:v>
                </c:pt>
                <c:pt idx="1">
                  <c:v>79</c:v>
                </c:pt>
                <c:pt idx="2">
                  <c:v>77.2</c:v>
                </c:pt>
                <c:pt idx="3">
                  <c:v>68.900000000000006</c:v>
                </c:pt>
                <c:pt idx="4">
                  <c:v>75.2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BC-4F8D-B34A-55F9A17FC8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кружка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 дети</c:v>
                </c:pt>
                <c:pt idx="1">
                  <c:v>Старшеклассники (16-18 лет)</c:v>
                </c:pt>
                <c:pt idx="2">
                  <c:v>Школьники средней школы (11-15 лет)</c:v>
                </c:pt>
                <c:pt idx="3">
                  <c:v>Школьники младших классов (7-10 лет)</c:v>
                </c:pt>
                <c:pt idx="4">
                  <c:v>Дошкольники (2-6 лет)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25.3</c:v>
                </c:pt>
                <c:pt idx="1">
                  <c:v>18.5</c:v>
                </c:pt>
                <c:pt idx="2">
                  <c:v>19.8</c:v>
                </c:pt>
                <c:pt idx="3">
                  <c:v>24.9</c:v>
                </c:pt>
                <c:pt idx="4">
                  <c:v>18.3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BC-4F8D-B34A-55F9A17FC8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и более кружков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 дети</c:v>
                </c:pt>
                <c:pt idx="1">
                  <c:v>Старшеклассники (16-18 лет)</c:v>
                </c:pt>
                <c:pt idx="2">
                  <c:v>Школьники средней школы (11-15 лет)</c:v>
                </c:pt>
                <c:pt idx="3">
                  <c:v>Школьники младших классов (7-10 лет)</c:v>
                </c:pt>
                <c:pt idx="4">
                  <c:v>Дошкольники (2-6 лет)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4.7</c:v>
                </c:pt>
                <c:pt idx="1">
                  <c:v>2.5</c:v>
                </c:pt>
                <c:pt idx="2">
                  <c:v>3</c:v>
                </c:pt>
                <c:pt idx="3">
                  <c:v>6.2</c:v>
                </c:pt>
                <c:pt idx="4">
                  <c:v>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BC-4F8D-B34A-55F9A17FC8E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Все дети</c:v>
                </c:pt>
                <c:pt idx="1">
                  <c:v>Старшеклассники (16-18 лет)</c:v>
                </c:pt>
                <c:pt idx="2">
                  <c:v>Школьники средней школы (11-15 лет)</c:v>
                </c:pt>
                <c:pt idx="3">
                  <c:v>Школьники младших классов (7-10 лет)</c:v>
                </c:pt>
                <c:pt idx="4">
                  <c:v>Дошкольники (2-6 лет)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3-96BC-4F8D-B34A-55F9A17FC8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4303183"/>
        <c:axId val="1164296527"/>
      </c:barChart>
      <c:catAx>
        <c:axId val="11643031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4296527"/>
        <c:crosses val="autoZero"/>
        <c:auto val="1"/>
        <c:lblAlgn val="ctr"/>
        <c:lblOffset val="100"/>
        <c:noMultiLvlLbl val="0"/>
      </c:catAx>
      <c:valAx>
        <c:axId val="11642965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43031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Временные</a:t>
            </a:r>
            <a:r>
              <a:rPr lang="ru-RU" b="1" baseline="0">
                <a:solidFill>
                  <a:sysClr val="windowText" lastClr="000000"/>
                </a:solidFill>
              </a:rPr>
              <a:t> затраты на дополнительное образование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5942840478273549E-2"/>
          <c:y val="0.14718253968253969"/>
          <c:w val="0.95375328083989497"/>
          <c:h val="0.397169592931318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Дошкольники (2-6 лет)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Сколько дней в неделю в среднем ребёнок посещает занятия</c:v>
                </c:pt>
                <c:pt idx="1">
                  <c:v>Сколько часов в неделю в среднем ребёнок тратит на занятия дополнительным образованием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2.7</c:v>
                </c:pt>
                <c:pt idx="1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0A-497E-9625-3BE103ED4D1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Школьники младших классов (7-10 лет)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Сколько дней в неделю в среднем ребёнок посещает занятия</c:v>
                </c:pt>
                <c:pt idx="1">
                  <c:v>Сколько часов в неделю в среднем ребёнок тратит на занятия дополнительным образованием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3.2</c:v>
                </c:pt>
                <c:pt idx="1">
                  <c:v>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0A-497E-9625-3BE103ED4D1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Школьники средней школы (11-15 лет)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Сколько дней в неделю в среднем ребёнок посещает занятия</c:v>
                </c:pt>
                <c:pt idx="1">
                  <c:v>Сколько часов в неделю в среднем ребёнок тратит на занятия дополнительным образованием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3.4</c:v>
                </c:pt>
                <c:pt idx="1">
                  <c:v>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10A-497E-9625-3BE103ED4D1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Старшеклассники (16-18 лет)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Сколько дней в неделю в среднем ребёнок посещает занятия</c:v>
                </c:pt>
                <c:pt idx="1">
                  <c:v>Сколько часов в неделю в среднем ребёнок тратит на занятия дополнительным образованием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3.5</c:v>
                </c:pt>
                <c:pt idx="1">
                  <c:v>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10A-497E-9625-3BE103ED4D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16784895"/>
        <c:axId val="1316777823"/>
        <c:axId val="0"/>
      </c:bar3DChart>
      <c:catAx>
        <c:axId val="13167848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6777823"/>
        <c:crosses val="autoZero"/>
        <c:auto val="1"/>
        <c:lblAlgn val="ctr"/>
        <c:lblOffset val="100"/>
        <c:noMultiLvlLbl val="0"/>
      </c:catAx>
      <c:valAx>
        <c:axId val="13167778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67848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Ресурсный центр</cp:lastModifiedBy>
  <cp:revision>3</cp:revision>
  <cp:lastPrinted>2023-06-21T13:20:00Z</cp:lastPrinted>
  <dcterms:created xsi:type="dcterms:W3CDTF">2023-06-22T09:36:00Z</dcterms:created>
  <dcterms:modified xsi:type="dcterms:W3CDTF">2023-06-22T09:39:00Z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2023-06-21T00:00:00Z</vt:filetime>
  </property>
</Properties>
</file>