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AB2C39" w:rsidP="00D1785A">
      <w:pPr>
        <w:suppressAutoHyphens/>
        <w:jc w:val="center"/>
        <w:rPr>
          <w:sz w:val="20"/>
        </w:rPr>
      </w:pPr>
      <w:r>
        <w:rPr>
          <w:szCs w:val="27"/>
        </w:rPr>
        <w:t>04.03</w:t>
      </w:r>
      <w:r w:rsidRPr="00D465A7">
        <w:rPr>
          <w:szCs w:val="27"/>
        </w:rPr>
        <w:t>.</w:t>
      </w:r>
      <w:r>
        <w:rPr>
          <w:szCs w:val="27"/>
        </w:rPr>
        <w:t>2021</w:t>
      </w:r>
      <w:r>
        <w:rPr>
          <w:szCs w:val="27"/>
        </w:rPr>
        <w:t xml:space="preserve">                                                                                                      </w:t>
      </w:r>
      <w:r w:rsidRPr="00D465A7">
        <w:rPr>
          <w:szCs w:val="27"/>
        </w:rPr>
        <w:t xml:space="preserve"> № </w:t>
      </w:r>
      <w:r>
        <w:rPr>
          <w:szCs w:val="27"/>
        </w:rPr>
        <w:t>200</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BE42F9" w:rsidRDefault="00BE42F9" w:rsidP="00BE42F9">
      <w:pPr>
        <w:suppressAutoHyphens/>
        <w:jc w:val="center"/>
        <w:rPr>
          <w:rStyle w:val="af2"/>
          <w:color w:val="000000"/>
          <w:u w:val="none"/>
        </w:rPr>
      </w:pPr>
      <w:r w:rsidRPr="00BE42F9">
        <w:rPr>
          <w:rStyle w:val="af2"/>
          <w:color w:val="000000"/>
          <w:u w:val="none"/>
        </w:rPr>
        <w:t xml:space="preserve">О проведении муниципального этапа </w:t>
      </w:r>
    </w:p>
    <w:p w:rsidR="00BE42F9" w:rsidRDefault="00BE42F9" w:rsidP="00BE42F9">
      <w:pPr>
        <w:suppressAutoHyphens/>
        <w:jc w:val="center"/>
        <w:rPr>
          <w:rStyle w:val="af2"/>
          <w:color w:val="000000"/>
          <w:u w:val="none"/>
        </w:rPr>
      </w:pPr>
      <w:r w:rsidRPr="00BE42F9">
        <w:rPr>
          <w:rStyle w:val="af2"/>
          <w:color w:val="000000"/>
          <w:u w:val="none"/>
        </w:rPr>
        <w:t>Всероссийского</w:t>
      </w:r>
      <w:r>
        <w:rPr>
          <w:rStyle w:val="af2"/>
          <w:color w:val="000000"/>
          <w:u w:val="none"/>
        </w:rPr>
        <w:t xml:space="preserve"> </w:t>
      </w:r>
      <w:r w:rsidRPr="00BE42F9">
        <w:rPr>
          <w:rStyle w:val="af2"/>
          <w:color w:val="000000"/>
          <w:u w:val="none"/>
        </w:rPr>
        <w:t xml:space="preserve">конкурса юных чтецов </w:t>
      </w:r>
    </w:p>
    <w:p w:rsidR="00BE42F9" w:rsidRPr="00BE42F9" w:rsidRDefault="00BE42F9" w:rsidP="00BE42F9">
      <w:pPr>
        <w:suppressAutoHyphens/>
        <w:jc w:val="center"/>
        <w:rPr>
          <w:rStyle w:val="af2"/>
          <w:color w:val="000000"/>
          <w:u w:val="none"/>
        </w:rPr>
      </w:pPr>
      <w:r w:rsidRPr="00BE42F9">
        <w:rPr>
          <w:rStyle w:val="af2"/>
          <w:color w:val="000000"/>
          <w:u w:val="none"/>
        </w:rPr>
        <w:t>«Живая классика» в 2021 году»</w:t>
      </w:r>
    </w:p>
    <w:p w:rsidR="00BE42F9" w:rsidRPr="00BE42F9" w:rsidRDefault="00BE42F9" w:rsidP="00BE42F9">
      <w:pPr>
        <w:suppressAutoHyphens/>
        <w:jc w:val="both"/>
        <w:rPr>
          <w:rStyle w:val="af2"/>
          <w:color w:val="000000"/>
          <w:u w:val="none"/>
        </w:rPr>
      </w:pPr>
    </w:p>
    <w:p w:rsidR="00BE42F9" w:rsidRPr="00BE42F9" w:rsidRDefault="00BE42F9" w:rsidP="00BE42F9">
      <w:pPr>
        <w:suppressAutoHyphens/>
        <w:jc w:val="both"/>
        <w:rPr>
          <w:rStyle w:val="af2"/>
          <w:color w:val="000000"/>
          <w:u w:val="none"/>
        </w:rPr>
      </w:pPr>
    </w:p>
    <w:p w:rsidR="00BE42F9" w:rsidRPr="00BE42F9" w:rsidRDefault="00BE42F9" w:rsidP="00BE42F9">
      <w:pPr>
        <w:suppressAutoHyphens/>
        <w:ind w:firstLine="567"/>
        <w:jc w:val="both"/>
        <w:rPr>
          <w:rStyle w:val="af2"/>
          <w:color w:val="000000"/>
          <w:u w:val="none"/>
        </w:rPr>
      </w:pPr>
      <w:r w:rsidRPr="00BE42F9">
        <w:rPr>
          <w:rStyle w:val="af2"/>
          <w:color w:val="000000"/>
          <w:u w:val="none"/>
        </w:rPr>
        <w:t>В соответствии с Федеральным законом от 06.10.2003 № 131-ФЗ</w:t>
      </w:r>
      <w:r>
        <w:rPr>
          <w:rStyle w:val="af2"/>
          <w:color w:val="000000"/>
          <w:u w:val="none"/>
        </w:rPr>
        <w:t xml:space="preserve"> </w:t>
      </w:r>
      <w:r>
        <w:rPr>
          <w:rStyle w:val="af2"/>
          <w:color w:val="000000"/>
          <w:u w:val="none"/>
        </w:rPr>
        <w:br/>
      </w:r>
      <w:r w:rsidRPr="00BE42F9">
        <w:rPr>
          <w:rStyle w:val="af2"/>
          <w:color w:val="000000"/>
          <w:u w:val="none"/>
        </w:rPr>
        <w:t xml:space="preserve">«Об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развития творческого потенциала учащихся муниципальных общеобразовательных учреждений и учреждений дополнительного образования Татищевского муниципального района Саратовской области, выявления талантливых, одарённых детей и повышению интереса к чтению </w:t>
      </w:r>
      <w:proofErr w:type="gramStart"/>
      <w:r w:rsidRPr="00BE42F9">
        <w:rPr>
          <w:rStyle w:val="af2"/>
          <w:color w:val="000000"/>
          <w:u w:val="none"/>
        </w:rPr>
        <w:t>п</w:t>
      </w:r>
      <w:proofErr w:type="gramEnd"/>
      <w:r w:rsidRPr="00BE42F9">
        <w:rPr>
          <w:rStyle w:val="af2"/>
          <w:color w:val="000000"/>
          <w:u w:val="none"/>
        </w:rPr>
        <w:t xml:space="preserve"> о с т а н о в </w:t>
      </w:r>
      <w:proofErr w:type="gramStart"/>
      <w:r w:rsidRPr="00BE42F9">
        <w:rPr>
          <w:rStyle w:val="af2"/>
          <w:color w:val="000000"/>
          <w:u w:val="none"/>
        </w:rPr>
        <w:t>л</w:t>
      </w:r>
      <w:proofErr w:type="gramEnd"/>
      <w:r w:rsidRPr="00BE42F9">
        <w:rPr>
          <w:rStyle w:val="af2"/>
          <w:color w:val="000000"/>
          <w:u w:val="none"/>
        </w:rPr>
        <w:t xml:space="preserve"> я ю:</w:t>
      </w:r>
    </w:p>
    <w:p w:rsidR="00BE42F9" w:rsidRPr="00BE42F9" w:rsidRDefault="00BE42F9" w:rsidP="00BE42F9">
      <w:pPr>
        <w:suppressAutoHyphens/>
        <w:ind w:firstLine="567"/>
        <w:jc w:val="both"/>
        <w:rPr>
          <w:rStyle w:val="af2"/>
          <w:color w:val="000000"/>
          <w:u w:val="none"/>
        </w:rPr>
      </w:pPr>
      <w:r w:rsidRPr="00BE42F9">
        <w:rPr>
          <w:rStyle w:val="af2"/>
          <w:color w:val="000000"/>
          <w:u w:val="none"/>
        </w:rPr>
        <w:t>1. Провести муниципальный этап Всероссийского конкурса юных чтецов «Живая классика» в 2021 году.</w:t>
      </w:r>
    </w:p>
    <w:p w:rsidR="00BE42F9" w:rsidRPr="00BE42F9" w:rsidRDefault="00BE42F9" w:rsidP="00BE42F9">
      <w:pPr>
        <w:suppressAutoHyphens/>
        <w:ind w:firstLine="567"/>
        <w:jc w:val="both"/>
        <w:rPr>
          <w:rStyle w:val="af2"/>
          <w:color w:val="000000"/>
          <w:u w:val="none"/>
        </w:rPr>
      </w:pPr>
      <w:r w:rsidRPr="00BE42F9">
        <w:rPr>
          <w:rStyle w:val="af2"/>
          <w:color w:val="000000"/>
          <w:u w:val="none"/>
        </w:rPr>
        <w:t>2. Утвердить Положение о муниципальном этапе Всероссийского конкурса юных чтецов «Живая классика» в 2021 году согласно приложению № 1.</w:t>
      </w:r>
    </w:p>
    <w:p w:rsidR="00BE42F9" w:rsidRPr="00BE42F9" w:rsidRDefault="00BE42F9" w:rsidP="00BE42F9">
      <w:pPr>
        <w:suppressAutoHyphens/>
        <w:ind w:firstLine="567"/>
        <w:jc w:val="both"/>
        <w:rPr>
          <w:rStyle w:val="af2"/>
          <w:color w:val="000000"/>
          <w:u w:val="none"/>
        </w:rPr>
      </w:pPr>
      <w:r w:rsidRPr="00BE42F9">
        <w:rPr>
          <w:rStyle w:val="af2"/>
          <w:color w:val="000000"/>
          <w:u w:val="none"/>
        </w:rPr>
        <w:t>3. Утвердить состав организационного комитета муниципального этапа Всероссийского конкурса юных чтецов «Живая классика» в 2021 году согласно приложению № 2.</w:t>
      </w:r>
    </w:p>
    <w:p w:rsidR="00BE42F9" w:rsidRPr="00BE42F9" w:rsidRDefault="00BE42F9" w:rsidP="00BE42F9">
      <w:pPr>
        <w:suppressAutoHyphens/>
        <w:ind w:firstLine="567"/>
        <w:jc w:val="both"/>
        <w:rPr>
          <w:rStyle w:val="af2"/>
          <w:color w:val="000000"/>
          <w:u w:val="none"/>
        </w:rPr>
      </w:pPr>
      <w:r w:rsidRPr="00BE42F9">
        <w:rPr>
          <w:rStyle w:val="af2"/>
          <w:color w:val="000000"/>
          <w:u w:val="none"/>
        </w:rPr>
        <w:t xml:space="preserve">4. Утвердить состав жюри муниципального этапа Всероссийского конкурса юных чтецов «Живая классика» в 2021 году согласно приложению </w:t>
      </w:r>
      <w:r>
        <w:rPr>
          <w:rStyle w:val="af2"/>
          <w:color w:val="000000"/>
          <w:u w:val="none"/>
        </w:rPr>
        <w:br/>
      </w:r>
      <w:r w:rsidRPr="00BE42F9">
        <w:rPr>
          <w:rStyle w:val="af2"/>
          <w:color w:val="000000"/>
          <w:u w:val="none"/>
        </w:rPr>
        <w:t>№ 3.</w:t>
      </w:r>
    </w:p>
    <w:p w:rsidR="00BE42F9" w:rsidRPr="00BE42F9" w:rsidRDefault="00BE42F9" w:rsidP="00BE42F9">
      <w:pPr>
        <w:suppressAutoHyphens/>
        <w:ind w:firstLine="567"/>
        <w:jc w:val="both"/>
        <w:rPr>
          <w:rStyle w:val="af2"/>
          <w:color w:val="000000"/>
          <w:u w:val="none"/>
        </w:rPr>
      </w:pPr>
      <w:r w:rsidRPr="00BE42F9">
        <w:rPr>
          <w:rStyle w:val="af2"/>
          <w:color w:val="000000"/>
          <w:u w:val="none"/>
        </w:rPr>
        <w:t xml:space="preserve">5. </w:t>
      </w:r>
      <w:proofErr w:type="gramStart"/>
      <w:r w:rsidRPr="00BE42F9">
        <w:rPr>
          <w:rStyle w:val="af2"/>
          <w:color w:val="000000"/>
          <w:u w:val="none"/>
        </w:rPr>
        <w:t>Контроль за</w:t>
      </w:r>
      <w:proofErr w:type="gramEnd"/>
      <w:r w:rsidRPr="00BE42F9">
        <w:rPr>
          <w:rStyle w:val="af2"/>
          <w:color w:val="000000"/>
          <w:u w:val="none"/>
        </w:rPr>
        <w:t xml:space="preserve"> исполнением настоящего постановления возложить на</w:t>
      </w:r>
      <w:r>
        <w:rPr>
          <w:rStyle w:val="af2"/>
          <w:color w:val="000000"/>
          <w:u w:val="none"/>
        </w:rPr>
        <w:t xml:space="preserve"> </w:t>
      </w:r>
      <w:r w:rsidRPr="00BE42F9">
        <w:rPr>
          <w:rStyle w:val="af2"/>
          <w:color w:val="000000"/>
          <w:u w:val="none"/>
        </w:rPr>
        <w:t>начальника управления образования администрации Татищевского муниципального района Саратовской области Видинееву Н.Е.</w:t>
      </w:r>
    </w:p>
    <w:p w:rsidR="00BE42F9" w:rsidRDefault="00BE42F9" w:rsidP="00BE42F9">
      <w:pPr>
        <w:suppressAutoHyphens/>
        <w:jc w:val="both"/>
        <w:rPr>
          <w:rStyle w:val="af2"/>
          <w:color w:val="000000"/>
          <w:u w:val="none"/>
        </w:rPr>
      </w:pPr>
    </w:p>
    <w:p w:rsidR="00BE42F9" w:rsidRPr="00BE42F9" w:rsidRDefault="00BE42F9" w:rsidP="00BE42F9">
      <w:pPr>
        <w:suppressAutoHyphens/>
        <w:jc w:val="both"/>
        <w:rPr>
          <w:rStyle w:val="af2"/>
          <w:color w:val="000000"/>
          <w:u w:val="none"/>
        </w:rPr>
      </w:pPr>
    </w:p>
    <w:p w:rsidR="00BE42F9" w:rsidRPr="00BE42F9" w:rsidRDefault="00BE42F9" w:rsidP="00BE42F9">
      <w:pPr>
        <w:suppressAutoHyphens/>
        <w:jc w:val="both"/>
        <w:rPr>
          <w:rStyle w:val="af2"/>
          <w:color w:val="000000"/>
          <w:u w:val="none"/>
        </w:rPr>
      </w:pPr>
      <w:r w:rsidRPr="00BE42F9">
        <w:rPr>
          <w:rStyle w:val="af2"/>
          <w:color w:val="000000"/>
          <w:u w:val="none"/>
        </w:rPr>
        <w:t xml:space="preserve">   Глава Татищевского</w:t>
      </w:r>
    </w:p>
    <w:p w:rsidR="00BE42F9" w:rsidRPr="00BE42F9" w:rsidRDefault="00BE42F9" w:rsidP="00BE42F9">
      <w:pPr>
        <w:suppressAutoHyphens/>
        <w:jc w:val="both"/>
        <w:rPr>
          <w:rStyle w:val="af2"/>
          <w:color w:val="000000"/>
          <w:u w:val="none"/>
        </w:rPr>
      </w:pPr>
      <w:r w:rsidRPr="00BE42F9">
        <w:rPr>
          <w:rStyle w:val="af2"/>
          <w:color w:val="000000"/>
          <w:u w:val="none"/>
        </w:rPr>
        <w:t>муниципального района                                                                            П.В.Сурков</w:t>
      </w:r>
    </w:p>
    <w:p w:rsidR="008C46F7" w:rsidRDefault="008C46F7" w:rsidP="008C46F7">
      <w:pPr>
        <w:suppressAutoHyphens/>
        <w:jc w:val="both"/>
        <w:rPr>
          <w:rStyle w:val="af2"/>
          <w:color w:val="000000"/>
          <w:u w:val="none"/>
        </w:rPr>
      </w:pPr>
    </w:p>
    <w:p w:rsidR="00BE42F9" w:rsidRDefault="00BE42F9" w:rsidP="008C46F7">
      <w:pPr>
        <w:suppressAutoHyphens/>
        <w:jc w:val="both"/>
        <w:rPr>
          <w:rStyle w:val="af2"/>
          <w:color w:val="000000"/>
          <w:u w:val="none"/>
        </w:rPr>
        <w:sectPr w:rsidR="00BE42F9"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BE42F9" w:rsidRPr="00E47BD1" w:rsidRDefault="00BE42F9" w:rsidP="00BE42F9">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BE42F9" w:rsidRPr="00E47BD1" w:rsidRDefault="00BE42F9" w:rsidP="00BE42F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BE42F9" w:rsidRPr="00E47BD1" w:rsidRDefault="00BE42F9" w:rsidP="00BE42F9">
      <w:pPr>
        <w:ind w:left="6024" w:hanging="360"/>
        <w:jc w:val="center"/>
        <w:rPr>
          <w:szCs w:val="28"/>
          <w:lang w:eastAsia="zh-CN"/>
        </w:rPr>
      </w:pPr>
      <w:r w:rsidRPr="00E47BD1">
        <w:rPr>
          <w:szCs w:val="28"/>
          <w:lang w:eastAsia="zh-CN"/>
        </w:rPr>
        <w:t>администрации Татищевского</w:t>
      </w:r>
    </w:p>
    <w:p w:rsidR="00BE42F9" w:rsidRPr="00E47BD1" w:rsidRDefault="00BE42F9" w:rsidP="00BE42F9">
      <w:pPr>
        <w:ind w:left="6024" w:hanging="360"/>
        <w:jc w:val="center"/>
        <w:rPr>
          <w:szCs w:val="28"/>
          <w:lang w:eastAsia="zh-CN"/>
        </w:rPr>
      </w:pPr>
      <w:r w:rsidRPr="00E47BD1">
        <w:rPr>
          <w:szCs w:val="28"/>
          <w:lang w:eastAsia="zh-CN"/>
        </w:rPr>
        <w:t>муниципального района</w:t>
      </w:r>
    </w:p>
    <w:p w:rsidR="00BE42F9" w:rsidRPr="00E47BD1" w:rsidRDefault="00BE42F9" w:rsidP="00BE42F9">
      <w:pPr>
        <w:ind w:left="6024" w:hanging="360"/>
        <w:jc w:val="center"/>
        <w:rPr>
          <w:szCs w:val="28"/>
          <w:lang w:eastAsia="zh-CN"/>
        </w:rPr>
      </w:pPr>
      <w:r w:rsidRPr="00E47BD1">
        <w:rPr>
          <w:szCs w:val="28"/>
          <w:lang w:eastAsia="zh-CN"/>
        </w:rPr>
        <w:t>Саратовской области</w:t>
      </w:r>
    </w:p>
    <w:p w:rsidR="00BE42F9" w:rsidRPr="00E47BD1" w:rsidRDefault="00AB2C39" w:rsidP="00BE42F9">
      <w:pPr>
        <w:ind w:left="6024" w:hanging="360"/>
        <w:jc w:val="center"/>
        <w:rPr>
          <w:szCs w:val="28"/>
          <w:lang w:eastAsia="zh-CN"/>
        </w:rPr>
      </w:pPr>
      <w:r w:rsidRPr="00D465A7">
        <w:rPr>
          <w:szCs w:val="27"/>
        </w:rPr>
        <w:t xml:space="preserve">от </w:t>
      </w:r>
      <w:r>
        <w:rPr>
          <w:szCs w:val="27"/>
        </w:rPr>
        <w:t>04.03</w:t>
      </w:r>
      <w:r w:rsidRPr="00D465A7">
        <w:rPr>
          <w:szCs w:val="27"/>
        </w:rPr>
        <w:t>.</w:t>
      </w:r>
      <w:r>
        <w:rPr>
          <w:szCs w:val="27"/>
        </w:rPr>
        <w:t>2021</w:t>
      </w:r>
      <w:r w:rsidRPr="00D465A7">
        <w:rPr>
          <w:szCs w:val="27"/>
        </w:rPr>
        <w:t xml:space="preserve"> № </w:t>
      </w:r>
      <w:r>
        <w:rPr>
          <w:szCs w:val="27"/>
        </w:rPr>
        <w:t>200</w:t>
      </w:r>
    </w:p>
    <w:p w:rsidR="00BE42F9" w:rsidRPr="00E47BD1" w:rsidRDefault="00BE42F9" w:rsidP="00BE42F9">
      <w:pPr>
        <w:ind w:left="6024" w:hanging="360"/>
        <w:jc w:val="center"/>
        <w:rPr>
          <w:sz w:val="26"/>
          <w:szCs w:val="26"/>
          <w:lang w:eastAsia="zh-CN"/>
        </w:rPr>
      </w:pPr>
    </w:p>
    <w:p w:rsidR="00BE42F9" w:rsidRPr="00BE42F9" w:rsidRDefault="00BE42F9" w:rsidP="00BE42F9">
      <w:pPr>
        <w:suppressAutoHyphens/>
        <w:jc w:val="center"/>
        <w:rPr>
          <w:b/>
          <w:color w:val="000000"/>
        </w:rPr>
      </w:pPr>
      <w:proofErr w:type="gramStart"/>
      <w:r w:rsidRPr="00BE42F9">
        <w:rPr>
          <w:b/>
          <w:color w:val="000000"/>
        </w:rPr>
        <w:t>П</w:t>
      </w:r>
      <w:proofErr w:type="gramEnd"/>
      <w:r w:rsidRPr="00BE42F9">
        <w:rPr>
          <w:b/>
          <w:color w:val="000000"/>
        </w:rPr>
        <w:t xml:space="preserve"> О Л О Ж Е Н И Е</w:t>
      </w:r>
    </w:p>
    <w:p w:rsidR="00BE42F9" w:rsidRPr="00BE42F9" w:rsidRDefault="00BE42F9" w:rsidP="00BE42F9">
      <w:pPr>
        <w:suppressAutoHyphens/>
        <w:jc w:val="center"/>
        <w:rPr>
          <w:b/>
          <w:color w:val="000000"/>
        </w:rPr>
      </w:pPr>
      <w:r w:rsidRPr="00BE42F9">
        <w:rPr>
          <w:b/>
          <w:color w:val="000000"/>
        </w:rPr>
        <w:t>о проведении</w:t>
      </w:r>
    </w:p>
    <w:p w:rsidR="00BE42F9" w:rsidRPr="00BE42F9" w:rsidRDefault="00BE42F9" w:rsidP="00BE42F9">
      <w:pPr>
        <w:suppressAutoHyphens/>
        <w:jc w:val="center"/>
        <w:rPr>
          <w:b/>
          <w:color w:val="000000"/>
        </w:rPr>
      </w:pPr>
      <w:r w:rsidRPr="00BE42F9">
        <w:rPr>
          <w:b/>
          <w:color w:val="000000"/>
        </w:rPr>
        <w:t>муниципального этапа Всероссийского  конкурса юных чтецов</w:t>
      </w:r>
    </w:p>
    <w:p w:rsidR="00BE42F9" w:rsidRPr="00BE42F9" w:rsidRDefault="00BE42F9" w:rsidP="00BE42F9">
      <w:pPr>
        <w:suppressAutoHyphens/>
        <w:jc w:val="center"/>
        <w:rPr>
          <w:b/>
          <w:bCs/>
          <w:color w:val="000000"/>
        </w:rPr>
      </w:pPr>
      <w:r w:rsidRPr="00BE42F9">
        <w:rPr>
          <w:b/>
          <w:color w:val="000000"/>
        </w:rPr>
        <w:t>«Живая классика» в 2021 году»</w:t>
      </w:r>
    </w:p>
    <w:p w:rsidR="00BE42F9" w:rsidRPr="00BE42F9" w:rsidRDefault="00BE42F9" w:rsidP="00BE42F9">
      <w:pPr>
        <w:suppressAutoHyphens/>
        <w:jc w:val="center"/>
        <w:rPr>
          <w:color w:val="000000"/>
        </w:rPr>
      </w:pPr>
    </w:p>
    <w:p w:rsidR="00BE42F9" w:rsidRPr="00BE42F9" w:rsidRDefault="00BE42F9" w:rsidP="00BE42F9">
      <w:pPr>
        <w:numPr>
          <w:ilvl w:val="0"/>
          <w:numId w:val="20"/>
        </w:numPr>
        <w:suppressAutoHyphens/>
        <w:jc w:val="center"/>
        <w:rPr>
          <w:b/>
          <w:bCs/>
          <w:color w:val="000000"/>
        </w:rPr>
      </w:pPr>
      <w:r w:rsidRPr="00BE42F9">
        <w:rPr>
          <w:b/>
          <w:bCs/>
          <w:color w:val="000000"/>
        </w:rPr>
        <w:t>Общее положение</w:t>
      </w:r>
    </w:p>
    <w:p w:rsidR="00BE42F9" w:rsidRPr="00BE42F9" w:rsidRDefault="00BE42F9" w:rsidP="00BE42F9">
      <w:pPr>
        <w:suppressAutoHyphens/>
        <w:jc w:val="both"/>
        <w:rPr>
          <w:b/>
          <w:bCs/>
          <w:color w:val="000000"/>
        </w:rPr>
      </w:pPr>
    </w:p>
    <w:p w:rsidR="00BE42F9" w:rsidRPr="00BE42F9" w:rsidRDefault="00BE42F9" w:rsidP="00BE42F9">
      <w:pPr>
        <w:suppressAutoHyphens/>
        <w:ind w:firstLine="567"/>
        <w:jc w:val="both"/>
        <w:rPr>
          <w:color w:val="000000"/>
        </w:rPr>
      </w:pPr>
      <w:r w:rsidRPr="00BE42F9">
        <w:rPr>
          <w:color w:val="000000"/>
        </w:rPr>
        <w:t>1.1. Всероссийский конкурс юных чтецов «Живая классика» (далее</w:t>
      </w:r>
      <w:r>
        <w:rPr>
          <w:color w:val="000000"/>
        </w:rPr>
        <w:t xml:space="preserve"> по тексту – Конкурс) –</w:t>
      </w:r>
      <w:r w:rsidRPr="00BE42F9">
        <w:rPr>
          <w:color w:val="000000"/>
        </w:rPr>
        <w:t xml:space="preserve"> соревновательное мероприятие по чтению вслух (декламации) отрывков из прозаических произведений российских и зарубежных писателей.</w:t>
      </w:r>
    </w:p>
    <w:p w:rsidR="00BE42F9" w:rsidRPr="00BE42F9" w:rsidRDefault="00BE42F9" w:rsidP="00BE42F9">
      <w:pPr>
        <w:suppressAutoHyphens/>
        <w:ind w:firstLine="567"/>
        <w:jc w:val="both"/>
        <w:rPr>
          <w:color w:val="000000"/>
        </w:rPr>
      </w:pPr>
      <w:r w:rsidRPr="00BE42F9">
        <w:rPr>
          <w:color w:val="000000"/>
        </w:rPr>
        <w:t>1.2. В Конкурсе могут принимать участие учащиеся 5-11 классов муниципальных общеобразовательных учреждений и учреждений дополнительного образования Татищевского муниципального района Саратовской области не старше 17 лет на момент проведения отборочных туров всероссийского финала конкурса.</w:t>
      </w:r>
    </w:p>
    <w:p w:rsidR="00BE42F9" w:rsidRPr="00BE42F9" w:rsidRDefault="00BE42F9" w:rsidP="00BE42F9">
      <w:pPr>
        <w:suppressAutoHyphens/>
        <w:ind w:firstLine="567"/>
        <w:jc w:val="both"/>
        <w:rPr>
          <w:color w:val="000000"/>
        </w:rPr>
      </w:pPr>
      <w:r w:rsidRPr="00BE42F9">
        <w:rPr>
          <w:color w:val="000000"/>
        </w:rPr>
        <w:t>1.3. Участие в Конкурсе является бесплатным. Взимание организационных и прочих взносов с участников недопустимо.</w:t>
      </w:r>
    </w:p>
    <w:p w:rsidR="00BE42F9" w:rsidRPr="00BE42F9" w:rsidRDefault="00BE42F9" w:rsidP="00BE42F9">
      <w:pPr>
        <w:suppressAutoHyphens/>
        <w:ind w:firstLine="567"/>
        <w:jc w:val="both"/>
        <w:rPr>
          <w:color w:val="000000"/>
        </w:rPr>
      </w:pPr>
      <w:r w:rsidRPr="00BE42F9">
        <w:rPr>
          <w:color w:val="000000"/>
        </w:rPr>
        <w:t>1.4. Конкурс проводиться ежегодно.</w:t>
      </w:r>
    </w:p>
    <w:p w:rsidR="00BE42F9" w:rsidRPr="00BE42F9" w:rsidRDefault="00BE42F9" w:rsidP="00BE42F9">
      <w:pPr>
        <w:suppressAutoHyphens/>
        <w:jc w:val="both"/>
        <w:rPr>
          <w:color w:val="000000"/>
        </w:rPr>
      </w:pPr>
    </w:p>
    <w:p w:rsidR="00BE42F9" w:rsidRPr="00BE42F9" w:rsidRDefault="00BE42F9" w:rsidP="00BE42F9">
      <w:pPr>
        <w:numPr>
          <w:ilvl w:val="0"/>
          <w:numId w:val="20"/>
        </w:numPr>
        <w:suppressAutoHyphens/>
        <w:jc w:val="center"/>
        <w:rPr>
          <w:b/>
          <w:color w:val="000000"/>
        </w:rPr>
      </w:pPr>
      <w:r w:rsidRPr="00BE42F9">
        <w:rPr>
          <w:b/>
          <w:color w:val="000000"/>
        </w:rPr>
        <w:t>Цели и задачи Конкурса</w:t>
      </w:r>
    </w:p>
    <w:p w:rsidR="00BE42F9" w:rsidRPr="00BE42F9" w:rsidRDefault="00BE42F9" w:rsidP="00BE42F9">
      <w:pPr>
        <w:suppressAutoHyphens/>
        <w:jc w:val="both"/>
        <w:rPr>
          <w:color w:val="000000"/>
        </w:rPr>
      </w:pPr>
    </w:p>
    <w:p w:rsidR="00BE42F9" w:rsidRPr="00BE42F9" w:rsidRDefault="00BE42F9" w:rsidP="00BE42F9">
      <w:pPr>
        <w:suppressAutoHyphens/>
        <w:ind w:firstLine="567"/>
        <w:jc w:val="both"/>
        <w:rPr>
          <w:color w:val="000000"/>
        </w:rPr>
      </w:pPr>
      <w:r w:rsidRPr="00BE42F9">
        <w:rPr>
          <w:color w:val="000000"/>
        </w:rPr>
        <w:t>2.1. Повышение интереса к чтению у школьников.</w:t>
      </w:r>
    </w:p>
    <w:p w:rsidR="00BE42F9" w:rsidRPr="00BE42F9" w:rsidRDefault="00BE42F9" w:rsidP="00BE42F9">
      <w:pPr>
        <w:suppressAutoHyphens/>
        <w:ind w:firstLine="567"/>
        <w:jc w:val="both"/>
        <w:rPr>
          <w:color w:val="000000"/>
        </w:rPr>
      </w:pPr>
      <w:r w:rsidRPr="00BE42F9">
        <w:rPr>
          <w:color w:val="000000"/>
        </w:rPr>
        <w:t xml:space="preserve">2.2. </w:t>
      </w:r>
      <w:r>
        <w:rPr>
          <w:color w:val="000000"/>
        </w:rPr>
        <w:t xml:space="preserve">Для реализации </w:t>
      </w:r>
      <w:r w:rsidRPr="00BE42F9">
        <w:rPr>
          <w:color w:val="000000"/>
        </w:rPr>
        <w:t>этой цели конкурс решает следующие задачи:</w:t>
      </w:r>
    </w:p>
    <w:p w:rsidR="00BE42F9" w:rsidRPr="00BE42F9" w:rsidRDefault="00BE42F9" w:rsidP="00BE42F9">
      <w:pPr>
        <w:suppressAutoHyphens/>
        <w:ind w:firstLine="567"/>
        <w:jc w:val="both"/>
        <w:rPr>
          <w:color w:val="000000"/>
        </w:rPr>
      </w:pPr>
      <w:r w:rsidRPr="00BE42F9">
        <w:rPr>
          <w:i/>
          <w:iCs/>
          <w:color w:val="000000"/>
        </w:rPr>
        <w:t>развивающие</w:t>
      </w:r>
      <w:r w:rsidRPr="00BE42F9">
        <w:rPr>
          <w:color w:val="000000"/>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BE42F9" w:rsidRPr="00BE42F9" w:rsidRDefault="00BE42F9" w:rsidP="00BE42F9">
      <w:pPr>
        <w:suppressAutoHyphens/>
        <w:ind w:firstLine="567"/>
        <w:jc w:val="both"/>
        <w:rPr>
          <w:color w:val="000000"/>
        </w:rPr>
      </w:pPr>
      <w:r w:rsidRPr="00BE42F9">
        <w:rPr>
          <w:i/>
          <w:iCs/>
          <w:color w:val="000000"/>
        </w:rPr>
        <w:t>образовательные</w:t>
      </w:r>
      <w:r w:rsidRPr="00BE42F9">
        <w:rPr>
          <w:color w:val="000000"/>
        </w:rPr>
        <w:t>, в том числе расширение читательского кругозора детей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BE42F9" w:rsidRPr="00BE42F9" w:rsidRDefault="00BE42F9" w:rsidP="00BE42F9">
      <w:pPr>
        <w:suppressAutoHyphens/>
        <w:ind w:firstLine="567"/>
        <w:jc w:val="both"/>
        <w:rPr>
          <w:color w:val="000000"/>
        </w:rPr>
      </w:pPr>
      <w:r w:rsidRPr="00BE42F9">
        <w:rPr>
          <w:i/>
          <w:iCs/>
          <w:color w:val="000000"/>
        </w:rPr>
        <w:t>социальные</w:t>
      </w:r>
      <w:r w:rsidRPr="00BE42F9">
        <w:rPr>
          <w:color w:val="000000"/>
        </w:rPr>
        <w:t>, в том числе поиск и поддержка талантливых детей, создание социального лифта для читающих детей, формирование сообщества читающих детей;</w:t>
      </w:r>
    </w:p>
    <w:p w:rsidR="00BE42F9" w:rsidRPr="00BE42F9" w:rsidRDefault="00BE42F9" w:rsidP="00BE42F9">
      <w:pPr>
        <w:suppressAutoHyphens/>
        <w:ind w:firstLine="567"/>
        <w:jc w:val="both"/>
        <w:rPr>
          <w:color w:val="000000"/>
        </w:rPr>
      </w:pPr>
      <w:proofErr w:type="gramStart"/>
      <w:r w:rsidRPr="00BE42F9">
        <w:rPr>
          <w:i/>
          <w:iCs/>
          <w:color w:val="000000"/>
        </w:rPr>
        <w:t>инфраструктурные</w:t>
      </w:r>
      <w:r w:rsidRPr="00BE42F9">
        <w:rPr>
          <w:color w:val="000000"/>
        </w:rPr>
        <w:t xml:space="preserve">, в том числе знакомство школьников с возможностями современных библиотек, создание сетевой среды, пропагандирующей чтение как ценность. </w:t>
      </w:r>
      <w:proofErr w:type="gramEnd"/>
    </w:p>
    <w:p w:rsidR="00BE42F9" w:rsidRDefault="00BE42F9" w:rsidP="00BE42F9">
      <w:pPr>
        <w:suppressAutoHyphens/>
        <w:jc w:val="both"/>
        <w:rPr>
          <w:color w:val="000000"/>
        </w:rPr>
      </w:pPr>
    </w:p>
    <w:p w:rsidR="00FE21D4" w:rsidRPr="00BE42F9" w:rsidRDefault="00FE21D4" w:rsidP="00BE42F9">
      <w:pPr>
        <w:suppressAutoHyphens/>
        <w:jc w:val="both"/>
        <w:rPr>
          <w:color w:val="000000"/>
        </w:rPr>
      </w:pPr>
    </w:p>
    <w:p w:rsidR="00BE42F9" w:rsidRPr="00BE42F9" w:rsidRDefault="00BE42F9" w:rsidP="00BE42F9">
      <w:pPr>
        <w:numPr>
          <w:ilvl w:val="0"/>
          <w:numId w:val="20"/>
        </w:numPr>
        <w:suppressAutoHyphens/>
        <w:jc w:val="center"/>
        <w:rPr>
          <w:b/>
          <w:color w:val="000000"/>
        </w:rPr>
      </w:pPr>
      <w:r w:rsidRPr="00BE42F9">
        <w:rPr>
          <w:b/>
          <w:color w:val="000000"/>
        </w:rPr>
        <w:lastRenderedPageBreak/>
        <w:t>Порядок проведения Конкурса</w:t>
      </w:r>
    </w:p>
    <w:p w:rsidR="00BE42F9" w:rsidRPr="00BE42F9" w:rsidRDefault="00BE42F9" w:rsidP="00BE42F9">
      <w:pPr>
        <w:suppressAutoHyphens/>
        <w:jc w:val="both"/>
        <w:rPr>
          <w:color w:val="000000"/>
        </w:rPr>
      </w:pPr>
    </w:p>
    <w:p w:rsidR="00BE42F9" w:rsidRPr="00BE42F9" w:rsidRDefault="00BE42F9" w:rsidP="00BE42F9">
      <w:pPr>
        <w:suppressAutoHyphens/>
        <w:ind w:firstLine="567"/>
        <w:jc w:val="both"/>
        <w:rPr>
          <w:color w:val="000000"/>
        </w:rPr>
      </w:pPr>
      <w:r w:rsidRPr="00BE42F9">
        <w:rPr>
          <w:color w:val="000000"/>
        </w:rPr>
        <w:t>3.1. Конкурс проводится для всех желающих без предварительного отбора. Отказ школьнику в участии в школьном этапе Конкурса, а также принудительное привлечение школьника к участию в Конкурсе не допускаются.</w:t>
      </w:r>
    </w:p>
    <w:p w:rsidR="00BE42F9" w:rsidRPr="00BE42F9" w:rsidRDefault="00BE42F9" w:rsidP="00BE42F9">
      <w:pPr>
        <w:suppressAutoHyphens/>
        <w:ind w:firstLine="567"/>
        <w:jc w:val="both"/>
        <w:rPr>
          <w:color w:val="000000"/>
        </w:rPr>
      </w:pPr>
      <w:r w:rsidRPr="00BE42F9">
        <w:rPr>
          <w:color w:val="000000"/>
        </w:rPr>
        <w:t>Конкурс проводится в 3 этапа: классный  школьный и муниципальный.</w:t>
      </w:r>
    </w:p>
    <w:p w:rsidR="00BE42F9" w:rsidRPr="00BE42F9" w:rsidRDefault="00BE42F9" w:rsidP="00BE42F9">
      <w:pPr>
        <w:suppressAutoHyphens/>
        <w:ind w:firstLine="567"/>
        <w:jc w:val="both"/>
        <w:rPr>
          <w:color w:val="000000"/>
        </w:rPr>
      </w:pPr>
      <w:r w:rsidRPr="00BE42F9">
        <w:rPr>
          <w:color w:val="000000"/>
        </w:rPr>
        <w:t>3.2. .Обязательным условием участия в конкурсе является регистрация участника на официальном сайте конкурса</w:t>
      </w:r>
      <w:r>
        <w:rPr>
          <w:color w:val="000000"/>
        </w:rPr>
        <w:t xml:space="preserve"> </w:t>
      </w:r>
      <w:r w:rsidRPr="00BE42F9">
        <w:rPr>
          <w:color w:val="000000"/>
        </w:rPr>
        <w:t xml:space="preserve">www.youngreaders.ru. Заявки на участие в конкурсе подаются только через официальный сайт Конкурса www.youngreaders.ru. Участник конкурса может зарегистрироваться только от одного учреждения (школа/учреждение дополнительного образования).     </w:t>
      </w:r>
    </w:p>
    <w:p w:rsidR="00BE42F9" w:rsidRPr="00BE42F9" w:rsidRDefault="00BE42F9" w:rsidP="00BE42F9">
      <w:pPr>
        <w:suppressAutoHyphens/>
        <w:ind w:firstLine="567"/>
        <w:jc w:val="both"/>
        <w:rPr>
          <w:color w:val="000000"/>
        </w:rPr>
      </w:pPr>
      <w:r w:rsidRPr="00BE42F9">
        <w:rPr>
          <w:color w:val="000000"/>
        </w:rPr>
        <w:t>3.3. Конкурсанты, не прошедшие регистрацию на сайте, к участию в Конкурсе не допускаются.</w:t>
      </w:r>
    </w:p>
    <w:p w:rsidR="00BE42F9" w:rsidRPr="00BE42F9" w:rsidRDefault="00BE42F9" w:rsidP="00BE42F9">
      <w:pPr>
        <w:suppressAutoHyphens/>
        <w:ind w:firstLine="567"/>
        <w:jc w:val="both"/>
        <w:rPr>
          <w:color w:val="000000"/>
        </w:rPr>
      </w:pPr>
      <w:r w:rsidRPr="00BE42F9">
        <w:rPr>
          <w:color w:val="000000"/>
        </w:rPr>
        <w:t>3.4.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BE42F9" w:rsidRPr="00BE42F9" w:rsidRDefault="00BE42F9" w:rsidP="00BE42F9">
      <w:pPr>
        <w:suppressAutoHyphens/>
        <w:ind w:firstLine="567"/>
        <w:jc w:val="both"/>
        <w:rPr>
          <w:color w:val="000000"/>
        </w:rPr>
      </w:pPr>
      <w:r w:rsidRPr="00BE42F9">
        <w:rPr>
          <w:color w:val="000000"/>
        </w:rPr>
        <w:t>3.5. В ходе конкурсных состязаний участник декламирует по памяти отрывок из любого прозаического произведения любого российского или зарубежного автора XVIII-XX века.</w:t>
      </w:r>
    </w:p>
    <w:p w:rsidR="00BE42F9" w:rsidRPr="00BE42F9" w:rsidRDefault="00BE42F9" w:rsidP="00BE42F9">
      <w:pPr>
        <w:suppressAutoHyphens/>
        <w:ind w:firstLine="567"/>
        <w:jc w:val="both"/>
        <w:rPr>
          <w:color w:val="000000"/>
        </w:rPr>
      </w:pPr>
      <w:r w:rsidRPr="00BE42F9">
        <w:rPr>
          <w:color w:val="000000"/>
        </w:rPr>
        <w:t>3.6. В первом – классном – туре конкурса допускается выразительное чтение выбранного текста по книге или иному источнику. В следующих турах конкурсанты читают текст на память.</w:t>
      </w:r>
    </w:p>
    <w:p w:rsidR="00BE42F9" w:rsidRPr="00BE42F9" w:rsidRDefault="00BE42F9" w:rsidP="00BE42F9">
      <w:pPr>
        <w:suppressAutoHyphens/>
        <w:ind w:firstLine="567"/>
        <w:jc w:val="both"/>
        <w:rPr>
          <w:color w:val="000000"/>
        </w:rPr>
      </w:pPr>
      <w:r w:rsidRPr="00BE42F9">
        <w:rPr>
          <w:color w:val="000000"/>
        </w:rPr>
        <w:t>3.7. Каждый участник Конкурса выступает самостоятельно и не может прибегать во время выступления к помощи других лиц.</w:t>
      </w:r>
    </w:p>
    <w:p w:rsidR="00BE42F9" w:rsidRPr="00BE42F9" w:rsidRDefault="00BE42F9" w:rsidP="00BE42F9">
      <w:pPr>
        <w:suppressAutoHyphens/>
        <w:ind w:firstLine="567"/>
        <w:jc w:val="both"/>
        <w:rPr>
          <w:color w:val="000000"/>
        </w:rPr>
      </w:pPr>
      <w:r w:rsidRPr="00BE42F9">
        <w:rPr>
          <w:color w:val="000000"/>
        </w:rPr>
        <w:t xml:space="preserve">3.8. Продолжительность выступления каждого участника </w:t>
      </w:r>
      <w:r>
        <w:rPr>
          <w:color w:val="000000"/>
        </w:rPr>
        <w:t>–</w:t>
      </w:r>
      <w:r w:rsidRPr="00BE42F9">
        <w:rPr>
          <w:color w:val="000000"/>
        </w:rPr>
        <w:t xml:space="preserve"> от 2 до 5 минут. Превышение регламента не допускается.</w:t>
      </w:r>
    </w:p>
    <w:p w:rsidR="00BE42F9" w:rsidRPr="00BE42F9" w:rsidRDefault="00BE42F9" w:rsidP="00BE42F9">
      <w:pPr>
        <w:suppressAutoHyphens/>
        <w:ind w:firstLine="567"/>
        <w:jc w:val="both"/>
        <w:rPr>
          <w:color w:val="000000"/>
        </w:rPr>
      </w:pPr>
      <w:r w:rsidRPr="00BE42F9">
        <w:rPr>
          <w:color w:val="000000"/>
        </w:rPr>
        <w:t>3.9. 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w:t>
      </w:r>
    </w:p>
    <w:p w:rsidR="00BE42F9" w:rsidRPr="00BE42F9" w:rsidRDefault="00BE42F9" w:rsidP="00BE42F9">
      <w:pPr>
        <w:suppressAutoHyphens/>
        <w:ind w:firstLine="567"/>
        <w:jc w:val="both"/>
        <w:rPr>
          <w:color w:val="000000"/>
        </w:rPr>
      </w:pPr>
      <w:r w:rsidRPr="00BE42F9">
        <w:rPr>
          <w:color w:val="000000"/>
        </w:rPr>
        <w:t xml:space="preserve">3.10. Участник Конкурса имеет право выступать в классных, школьных, районных турах Конкурса как с одним и тем же произведением, так и с </w:t>
      </w:r>
      <w:proofErr w:type="gramStart"/>
      <w:r w:rsidRPr="00BE42F9">
        <w:rPr>
          <w:color w:val="000000"/>
        </w:rPr>
        <w:t>разными</w:t>
      </w:r>
      <w:proofErr w:type="gramEnd"/>
      <w:r w:rsidRPr="00BE42F9">
        <w:rPr>
          <w:color w:val="000000"/>
        </w:rPr>
        <w:t>. Исключением являются выступления в финале и суперфинале, где участник не имеет права менять произведение перед выступлением.</w:t>
      </w:r>
    </w:p>
    <w:p w:rsidR="00BE42F9" w:rsidRPr="00BE42F9" w:rsidRDefault="00BE42F9" w:rsidP="00BE42F9">
      <w:pPr>
        <w:suppressAutoHyphens/>
        <w:ind w:firstLine="567"/>
        <w:jc w:val="both"/>
        <w:rPr>
          <w:color w:val="000000"/>
        </w:rPr>
      </w:pPr>
      <w:r w:rsidRPr="00BE42F9">
        <w:rPr>
          <w:color w:val="000000"/>
        </w:rPr>
        <w:t>3.11. Победители и финалисты конкурса прошлых лет принимают участие в Конкурсе на общих основаниях, но обязаны выбирать для выступления отрывки из других произведений, с которыми ранее не выступали.</w:t>
      </w:r>
    </w:p>
    <w:p w:rsidR="00BE42F9" w:rsidRPr="00BE42F9" w:rsidRDefault="00BE42F9" w:rsidP="00BE42F9">
      <w:pPr>
        <w:suppressAutoHyphens/>
        <w:ind w:firstLine="567"/>
        <w:jc w:val="both"/>
        <w:rPr>
          <w:color w:val="000000"/>
        </w:rPr>
      </w:pPr>
      <w:r w:rsidRPr="00BE42F9">
        <w:rPr>
          <w:color w:val="000000"/>
        </w:rPr>
        <w:t xml:space="preserve">3.12. </w:t>
      </w:r>
      <w:proofErr w:type="gramStart"/>
      <w:r w:rsidRPr="00BE42F9">
        <w:rPr>
          <w:color w:val="000000"/>
        </w:rPr>
        <w:t>При нарушении правил участия в Конкурсе участник может быть снят с конкурсных испытания.</w:t>
      </w:r>
      <w:proofErr w:type="gramEnd"/>
      <w:r w:rsidRPr="00BE42F9">
        <w:rPr>
          <w:color w:val="000000"/>
        </w:rPr>
        <w:t xml:space="preserve"> Решение об этом принимает оргкомитет или жюри соответствующего тура. </w:t>
      </w:r>
    </w:p>
    <w:p w:rsidR="00FE21D4" w:rsidRPr="00BE42F9" w:rsidRDefault="00FE21D4" w:rsidP="00BE42F9">
      <w:pPr>
        <w:suppressAutoHyphens/>
        <w:jc w:val="both"/>
        <w:rPr>
          <w:b/>
          <w:color w:val="000000"/>
        </w:rPr>
      </w:pPr>
    </w:p>
    <w:p w:rsidR="00BE42F9" w:rsidRPr="00BE42F9" w:rsidRDefault="00BE42F9" w:rsidP="00FE21D4">
      <w:pPr>
        <w:suppressAutoHyphens/>
        <w:jc w:val="center"/>
        <w:rPr>
          <w:b/>
          <w:color w:val="000000"/>
        </w:rPr>
      </w:pPr>
      <w:r w:rsidRPr="00BE42F9">
        <w:rPr>
          <w:b/>
          <w:color w:val="000000"/>
        </w:rPr>
        <w:t>4. Квоты участников по турам</w:t>
      </w:r>
    </w:p>
    <w:p w:rsidR="00BE42F9" w:rsidRPr="00BE42F9" w:rsidRDefault="00BE42F9" w:rsidP="00BE42F9">
      <w:pPr>
        <w:suppressAutoHyphens/>
        <w:jc w:val="both"/>
        <w:rPr>
          <w:color w:val="000000"/>
        </w:rPr>
      </w:pPr>
    </w:p>
    <w:p w:rsidR="00BE42F9" w:rsidRPr="00BE42F9" w:rsidRDefault="00BE42F9" w:rsidP="00FE21D4">
      <w:pPr>
        <w:suppressAutoHyphens/>
        <w:ind w:firstLine="567"/>
        <w:jc w:val="both"/>
        <w:rPr>
          <w:color w:val="000000"/>
        </w:rPr>
      </w:pPr>
      <w:r w:rsidRPr="00BE42F9">
        <w:rPr>
          <w:color w:val="000000"/>
        </w:rPr>
        <w:t>4.1. Количество участников первого тура (классного) не ограничено.</w:t>
      </w:r>
    </w:p>
    <w:p w:rsidR="00BE42F9" w:rsidRPr="00BE42F9" w:rsidRDefault="00BE42F9" w:rsidP="00FE21D4">
      <w:pPr>
        <w:suppressAutoHyphens/>
        <w:ind w:firstLine="567"/>
        <w:jc w:val="both"/>
        <w:rPr>
          <w:color w:val="000000"/>
        </w:rPr>
      </w:pPr>
      <w:r w:rsidRPr="00BE42F9">
        <w:rPr>
          <w:color w:val="000000"/>
        </w:rPr>
        <w:lastRenderedPageBreak/>
        <w:t>4.2. Количество победителей первого тура (классного) – не более 3-х конкурсантов от каждого класса.</w:t>
      </w:r>
    </w:p>
    <w:p w:rsidR="00BE42F9" w:rsidRPr="00BE42F9" w:rsidRDefault="00BE42F9" w:rsidP="00FE21D4">
      <w:pPr>
        <w:suppressAutoHyphens/>
        <w:ind w:firstLine="567"/>
        <w:jc w:val="both"/>
        <w:rPr>
          <w:color w:val="000000"/>
        </w:rPr>
      </w:pPr>
      <w:r w:rsidRPr="00BE42F9">
        <w:rPr>
          <w:color w:val="000000"/>
        </w:rPr>
        <w:t>4.3.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BE42F9" w:rsidRPr="00BE42F9" w:rsidRDefault="00BE42F9" w:rsidP="00FE21D4">
      <w:pPr>
        <w:suppressAutoHyphens/>
        <w:ind w:firstLine="567"/>
        <w:jc w:val="both"/>
        <w:rPr>
          <w:color w:val="000000"/>
        </w:rPr>
      </w:pPr>
      <w:r w:rsidRPr="00BE42F9">
        <w:rPr>
          <w:color w:val="000000"/>
        </w:rPr>
        <w:t xml:space="preserve">4.4. Количество победителей третьего (муниципального) тура – не более </w:t>
      </w:r>
      <w:r w:rsidR="00FE21D4">
        <w:rPr>
          <w:color w:val="000000"/>
        </w:rPr>
        <w:br/>
      </w:r>
      <w:r w:rsidRPr="00BE42F9">
        <w:rPr>
          <w:color w:val="000000"/>
        </w:rPr>
        <w:t>3-х конкурсантов от каждого района/ муниципалитета.</w:t>
      </w:r>
    </w:p>
    <w:p w:rsidR="00BE42F9" w:rsidRPr="00BE42F9" w:rsidRDefault="00BE42F9" w:rsidP="00BE42F9">
      <w:pPr>
        <w:suppressAutoHyphens/>
        <w:jc w:val="both"/>
        <w:rPr>
          <w:color w:val="000000"/>
        </w:rPr>
      </w:pPr>
    </w:p>
    <w:p w:rsidR="00BE42F9" w:rsidRPr="00BE42F9" w:rsidRDefault="00BE42F9" w:rsidP="00FE21D4">
      <w:pPr>
        <w:numPr>
          <w:ilvl w:val="0"/>
          <w:numId w:val="21"/>
        </w:numPr>
        <w:suppressAutoHyphens/>
        <w:jc w:val="center"/>
        <w:rPr>
          <w:b/>
          <w:color w:val="000000"/>
        </w:rPr>
      </w:pPr>
      <w:r w:rsidRPr="00BE42F9">
        <w:rPr>
          <w:b/>
          <w:color w:val="000000"/>
        </w:rPr>
        <w:t>Регламент проведения этапов Конкурса</w:t>
      </w:r>
    </w:p>
    <w:p w:rsidR="00BE42F9" w:rsidRPr="00BE42F9" w:rsidRDefault="00BE42F9" w:rsidP="00BE42F9">
      <w:pPr>
        <w:suppressAutoHyphens/>
        <w:jc w:val="both"/>
        <w:rPr>
          <w:color w:val="000000"/>
        </w:rPr>
      </w:pPr>
    </w:p>
    <w:p w:rsidR="00BE42F9" w:rsidRPr="00BE42F9" w:rsidRDefault="00BE42F9" w:rsidP="00FE21D4">
      <w:pPr>
        <w:suppressAutoHyphens/>
        <w:ind w:firstLine="567"/>
        <w:jc w:val="both"/>
        <w:rPr>
          <w:color w:val="000000"/>
        </w:rPr>
      </w:pPr>
      <w:r w:rsidRPr="00BE42F9">
        <w:rPr>
          <w:color w:val="000000"/>
        </w:rPr>
        <w:t xml:space="preserve">5. </w:t>
      </w:r>
      <w:r w:rsidRPr="00BE42F9">
        <w:rPr>
          <w:bCs/>
          <w:color w:val="000000"/>
        </w:rPr>
        <w:t>Первый тур (классный)</w:t>
      </w:r>
      <w:r w:rsidRPr="00BE42F9">
        <w:rPr>
          <w:color w:val="000000"/>
        </w:rPr>
        <w:t xml:space="preserve"> проводится среди участников одного класса. </w:t>
      </w:r>
    </w:p>
    <w:p w:rsidR="00BE42F9" w:rsidRPr="00BE42F9" w:rsidRDefault="00BE42F9" w:rsidP="00FE21D4">
      <w:pPr>
        <w:suppressAutoHyphens/>
        <w:ind w:firstLine="567"/>
        <w:jc w:val="both"/>
        <w:rPr>
          <w:color w:val="000000"/>
        </w:rPr>
      </w:pPr>
      <w:r w:rsidRPr="00BE42F9">
        <w:rPr>
          <w:color w:val="000000"/>
        </w:rPr>
        <w:t xml:space="preserve">5.1. Организатором классного тура может выступить учитель русского языка и литературы, классный руководитель, педагог дополнительного образования. </w:t>
      </w:r>
    </w:p>
    <w:p w:rsidR="00BE42F9" w:rsidRPr="00BE42F9" w:rsidRDefault="00BE42F9" w:rsidP="00FE21D4">
      <w:pPr>
        <w:suppressAutoHyphens/>
        <w:ind w:firstLine="567"/>
        <w:jc w:val="both"/>
        <w:rPr>
          <w:color w:val="000000"/>
        </w:rPr>
      </w:pPr>
      <w:r w:rsidRPr="00BE42F9">
        <w:rPr>
          <w:color w:val="000000"/>
        </w:rPr>
        <w:t xml:space="preserve">5.2. На классном этапе организатор предлагает каждому из учеников самостоятельно выбрать книгу, которая произвела самое сильное впечатление (критерии выбора – интерес к проблематике, яркое впечатление, близкие мысли и переживания автора и героев). Выбранные участниками книги не должны повторяться. </w:t>
      </w:r>
    </w:p>
    <w:p w:rsidR="00BE42F9" w:rsidRPr="00BE42F9" w:rsidRDefault="00BE42F9" w:rsidP="00FE21D4">
      <w:pPr>
        <w:suppressAutoHyphens/>
        <w:ind w:firstLine="567"/>
        <w:jc w:val="both"/>
        <w:rPr>
          <w:color w:val="000000"/>
        </w:rPr>
      </w:pPr>
      <w:r w:rsidRPr="00BE42F9">
        <w:rPr>
          <w:color w:val="000000"/>
        </w:rPr>
        <w:t>5.3. В течение месяца учитель может предлагать детям обменяться книгами, изменить первоначально выбранное произведение. Затем организатор проводит обсуждение и выясняет, какие книги и почему выбрали ученики. Этот этап важен как возможность вовлечь в дискуссию о литературе и чтении не читающих детей. Желающие могут посоревноваться в чтении отрывков из своих любимых книг (на классном этапе можно читать как по книге, так и на память).</w:t>
      </w:r>
    </w:p>
    <w:p w:rsidR="00BE42F9" w:rsidRPr="00BE42F9" w:rsidRDefault="00BE42F9" w:rsidP="00FE21D4">
      <w:pPr>
        <w:suppressAutoHyphens/>
        <w:ind w:firstLine="567"/>
        <w:jc w:val="both"/>
        <w:rPr>
          <w:color w:val="000000"/>
        </w:rPr>
      </w:pPr>
      <w:r w:rsidRPr="00BE42F9">
        <w:rPr>
          <w:color w:val="000000"/>
        </w:rPr>
        <w:t xml:space="preserve">5.4. Организатор классного тура должен оповестить будущих участников о необходимости зарегистрироваться на сайте </w:t>
      </w:r>
      <w:r w:rsidRPr="00FE21D4">
        <w:rPr>
          <w:color w:val="000000"/>
        </w:rPr>
        <w:t>www.youngreaders.ru</w:t>
      </w:r>
      <w:r w:rsidRPr="00BE42F9">
        <w:rPr>
          <w:color w:val="000000"/>
        </w:rPr>
        <w:t>.</w:t>
      </w:r>
    </w:p>
    <w:p w:rsidR="00BE42F9" w:rsidRPr="00BE42F9" w:rsidRDefault="00BE42F9" w:rsidP="00FE21D4">
      <w:pPr>
        <w:suppressAutoHyphens/>
        <w:ind w:firstLine="567"/>
        <w:jc w:val="both"/>
        <w:rPr>
          <w:color w:val="000000"/>
        </w:rPr>
      </w:pPr>
      <w:r w:rsidRPr="00BE42F9">
        <w:rPr>
          <w:color w:val="000000"/>
        </w:rPr>
        <w:t xml:space="preserve">5.5. Отчет о проведении классного тура Конкурса (имена победителей и названия произведений) должен быть размещен на странице класса на сайте </w:t>
      </w:r>
      <w:r w:rsidRPr="00FE21D4">
        <w:rPr>
          <w:color w:val="000000"/>
        </w:rPr>
        <w:t>www.youngreaders.ru</w:t>
      </w:r>
      <w:r w:rsidRPr="00BE42F9">
        <w:rPr>
          <w:color w:val="000000"/>
        </w:rPr>
        <w:t xml:space="preserve">. </w:t>
      </w:r>
    </w:p>
    <w:p w:rsidR="00BE42F9" w:rsidRPr="00BE42F9" w:rsidRDefault="00BE42F9" w:rsidP="00FE21D4">
      <w:pPr>
        <w:suppressAutoHyphens/>
        <w:ind w:firstLine="567"/>
        <w:jc w:val="both"/>
        <w:rPr>
          <w:color w:val="000000"/>
        </w:rPr>
      </w:pPr>
      <w:r w:rsidRPr="00BE42F9">
        <w:rPr>
          <w:color w:val="000000"/>
        </w:rPr>
        <w:t xml:space="preserve">5.6. Три победителя классного тура становятся участниками школьного тура. </w:t>
      </w:r>
    </w:p>
    <w:p w:rsidR="00BE42F9" w:rsidRPr="00BE42F9" w:rsidRDefault="00BE42F9" w:rsidP="00FE21D4">
      <w:pPr>
        <w:suppressAutoHyphens/>
        <w:ind w:firstLine="567"/>
        <w:jc w:val="both"/>
        <w:rPr>
          <w:color w:val="000000"/>
        </w:rPr>
      </w:pPr>
      <w:r w:rsidRPr="00BE42F9">
        <w:rPr>
          <w:color w:val="000000"/>
        </w:rPr>
        <w:t xml:space="preserve">5.7. </w:t>
      </w:r>
      <w:r w:rsidRPr="00BE42F9">
        <w:rPr>
          <w:bCs/>
          <w:color w:val="000000"/>
        </w:rPr>
        <w:t>Второй тур (школьный)</w:t>
      </w:r>
      <w:r w:rsidRPr="00BE42F9">
        <w:rPr>
          <w:color w:val="000000"/>
        </w:rPr>
        <w:t xml:space="preserve"> проводится среди конкурсантов учреждений общего или дополнительного образования</w:t>
      </w:r>
    </w:p>
    <w:p w:rsidR="00BE42F9" w:rsidRPr="00BE42F9" w:rsidRDefault="00BE42F9" w:rsidP="00FE21D4">
      <w:pPr>
        <w:suppressAutoHyphens/>
        <w:ind w:firstLine="567"/>
        <w:jc w:val="both"/>
        <w:rPr>
          <w:color w:val="000000"/>
        </w:rPr>
      </w:pPr>
      <w:r w:rsidRPr="00BE42F9">
        <w:rPr>
          <w:color w:val="000000"/>
        </w:rPr>
        <w:t xml:space="preserve">5.8. В этом туре конкурса принимают участие по три победителя от каждого класса. </w:t>
      </w:r>
    </w:p>
    <w:p w:rsidR="00BE42F9" w:rsidRPr="00BE42F9" w:rsidRDefault="00BE42F9" w:rsidP="00FE21D4">
      <w:pPr>
        <w:suppressAutoHyphens/>
        <w:ind w:firstLine="567"/>
        <w:jc w:val="both"/>
        <w:rPr>
          <w:color w:val="000000"/>
        </w:rPr>
      </w:pPr>
      <w:r w:rsidRPr="00BE42F9">
        <w:rPr>
          <w:color w:val="000000"/>
        </w:rPr>
        <w:t>5.9. Ответственным за проведение Конкурса в школе/учреждении дополнительного образования может быть директор, его заместитель, учитель, методист или библиотекарь. От одной школы/учреждения дополнительного образования может быть назначен только один ответственный за проведение Конкурса.</w:t>
      </w:r>
    </w:p>
    <w:p w:rsidR="00BE42F9" w:rsidRPr="00BE42F9" w:rsidRDefault="00BE42F9" w:rsidP="00FE21D4">
      <w:pPr>
        <w:suppressAutoHyphens/>
        <w:ind w:firstLine="567"/>
        <w:jc w:val="both"/>
        <w:rPr>
          <w:color w:val="000000"/>
        </w:rPr>
      </w:pPr>
      <w:r w:rsidRPr="00BE42F9">
        <w:rPr>
          <w:color w:val="000000"/>
        </w:rPr>
        <w:t>5.10. Участники школьного тура читают выбранный текст наизусть.</w:t>
      </w:r>
    </w:p>
    <w:p w:rsidR="00BE42F9" w:rsidRPr="00BE42F9" w:rsidRDefault="00BE42F9" w:rsidP="00FE21D4">
      <w:pPr>
        <w:suppressAutoHyphens/>
        <w:ind w:firstLine="567"/>
        <w:jc w:val="both"/>
        <w:rPr>
          <w:color w:val="000000"/>
        </w:rPr>
      </w:pPr>
      <w:r w:rsidRPr="00BE42F9">
        <w:rPr>
          <w:color w:val="000000"/>
        </w:rPr>
        <w:lastRenderedPageBreak/>
        <w:t>5.11. Победителя школьного тура становятся участниками муниципального тура.</w:t>
      </w:r>
    </w:p>
    <w:p w:rsidR="00BE42F9" w:rsidRPr="00BE42F9" w:rsidRDefault="00BE42F9" w:rsidP="00FE21D4">
      <w:pPr>
        <w:suppressAutoHyphens/>
        <w:ind w:firstLine="567"/>
        <w:jc w:val="both"/>
        <w:rPr>
          <w:color w:val="000000"/>
        </w:rPr>
      </w:pPr>
      <w:r w:rsidRPr="00BE42F9">
        <w:rPr>
          <w:color w:val="000000"/>
        </w:rPr>
        <w:t xml:space="preserve">5.12. Отчет о проведении школьного тура Конкурса (имена победителей и названия произведений) должен быть размещен на странице школы на сайте </w:t>
      </w:r>
      <w:r w:rsidRPr="00FE21D4">
        <w:rPr>
          <w:color w:val="000000"/>
        </w:rPr>
        <w:t>www.youngreaders.ru</w:t>
      </w:r>
      <w:r w:rsidR="00FE21D4">
        <w:rPr>
          <w:color w:val="000000"/>
        </w:rPr>
        <w:t>.</w:t>
      </w:r>
      <w:r w:rsidRPr="00BE42F9">
        <w:rPr>
          <w:color w:val="000000"/>
        </w:rPr>
        <w:t xml:space="preserve"> Размещение отчета является условием участия в районном туре Конкурса. Фотографии с конкурсного мероприятия размещаются на сайте по желанию ответственного за проведение школьного тура.</w:t>
      </w:r>
    </w:p>
    <w:p w:rsidR="00BE42F9" w:rsidRPr="00BE42F9" w:rsidRDefault="00BE42F9" w:rsidP="00FE21D4">
      <w:pPr>
        <w:suppressAutoHyphens/>
        <w:ind w:firstLine="567"/>
        <w:jc w:val="both"/>
        <w:rPr>
          <w:color w:val="000000"/>
        </w:rPr>
      </w:pPr>
      <w:r w:rsidRPr="00BE42F9">
        <w:rPr>
          <w:color w:val="000000"/>
        </w:rPr>
        <w:t xml:space="preserve">5.13. Муниципальный тур конкурса может проводиться как без учета возраста участников, так и по возрастным группам. Решение о выделении возрастных групп принимается организаторами муниципального тура. </w:t>
      </w:r>
    </w:p>
    <w:p w:rsidR="00BE42F9" w:rsidRPr="00BE42F9" w:rsidRDefault="00BE42F9" w:rsidP="00FE21D4">
      <w:pPr>
        <w:suppressAutoHyphens/>
        <w:ind w:firstLine="567"/>
        <w:jc w:val="both"/>
        <w:rPr>
          <w:color w:val="000000"/>
        </w:rPr>
      </w:pPr>
      <w:r w:rsidRPr="00BE42F9">
        <w:rPr>
          <w:color w:val="000000"/>
        </w:rPr>
        <w:t xml:space="preserve">5.14. Координатор районного/муниципального тура Конкурса регистрируется на сайте </w:t>
      </w:r>
      <w:r w:rsidRPr="00FE21D4">
        <w:rPr>
          <w:color w:val="000000"/>
        </w:rPr>
        <w:t>www.youngreaders.ru</w:t>
      </w:r>
      <w:r w:rsidRPr="00BE42F9">
        <w:rPr>
          <w:color w:val="000000"/>
        </w:rPr>
        <w:t xml:space="preserve">. Координатор районного/муниципального этапа Конкурса может добавлять на страницу новости, фотографии, имена победителей, список участников Конкурса и </w:t>
      </w:r>
      <w:proofErr w:type="gramStart"/>
      <w:r w:rsidRPr="00BE42F9">
        <w:rPr>
          <w:color w:val="000000"/>
        </w:rPr>
        <w:t>названия</w:t>
      </w:r>
      <w:proofErr w:type="gramEnd"/>
      <w:r w:rsidRPr="00BE42F9">
        <w:rPr>
          <w:color w:val="000000"/>
        </w:rPr>
        <w:t xml:space="preserve"> выбранных участниками произведений.</w:t>
      </w:r>
    </w:p>
    <w:p w:rsidR="00BE42F9" w:rsidRPr="00BE42F9" w:rsidRDefault="00BE42F9" w:rsidP="00FE21D4">
      <w:pPr>
        <w:suppressAutoHyphens/>
        <w:ind w:firstLine="567"/>
        <w:jc w:val="both"/>
        <w:rPr>
          <w:color w:val="000000"/>
        </w:rPr>
      </w:pPr>
      <w:r w:rsidRPr="00BE42F9">
        <w:rPr>
          <w:color w:val="000000"/>
        </w:rPr>
        <w:t xml:space="preserve">5.15. Отчет о проведении районного этапа Конкурса (имена победителей, название произведений) должен быть размещен на странице библиотеки или культурного центра, а также на сайте </w:t>
      </w:r>
      <w:r w:rsidRPr="00FE21D4">
        <w:rPr>
          <w:color w:val="000000"/>
        </w:rPr>
        <w:t>www.youngreaders.ru</w:t>
      </w:r>
      <w:r w:rsidRPr="00BE42F9">
        <w:rPr>
          <w:color w:val="000000"/>
        </w:rPr>
        <w:t>. Размещение отчета является условием участия в региональном туре Конкурса. Фотографии размещаются на сайте по желанию ответственного за проведение районного тура.</w:t>
      </w:r>
    </w:p>
    <w:p w:rsidR="00BE42F9" w:rsidRPr="00BE42F9" w:rsidRDefault="00BE42F9" w:rsidP="00BE42F9">
      <w:pPr>
        <w:suppressAutoHyphens/>
        <w:jc w:val="both"/>
        <w:rPr>
          <w:color w:val="000000"/>
        </w:rPr>
      </w:pPr>
    </w:p>
    <w:p w:rsidR="00BE42F9" w:rsidRPr="00BE42F9" w:rsidRDefault="00BE42F9" w:rsidP="00FE21D4">
      <w:pPr>
        <w:numPr>
          <w:ilvl w:val="0"/>
          <w:numId w:val="21"/>
        </w:numPr>
        <w:suppressAutoHyphens/>
        <w:jc w:val="center"/>
        <w:rPr>
          <w:b/>
          <w:bCs/>
          <w:color w:val="000000"/>
        </w:rPr>
      </w:pPr>
      <w:r w:rsidRPr="00BE42F9">
        <w:rPr>
          <w:b/>
          <w:bCs/>
          <w:color w:val="000000"/>
        </w:rPr>
        <w:t>Процедура оценивания.</w:t>
      </w:r>
    </w:p>
    <w:p w:rsidR="00BE42F9" w:rsidRPr="00BE42F9" w:rsidRDefault="00BE42F9" w:rsidP="00FE21D4">
      <w:pPr>
        <w:suppressAutoHyphens/>
        <w:jc w:val="center"/>
        <w:rPr>
          <w:b/>
          <w:bCs/>
          <w:color w:val="000000"/>
        </w:rPr>
      </w:pPr>
      <w:r w:rsidRPr="00BE42F9">
        <w:rPr>
          <w:b/>
          <w:bCs/>
          <w:color w:val="000000"/>
        </w:rPr>
        <w:t>Критерии оценки выступлений участников конкурса</w:t>
      </w:r>
    </w:p>
    <w:p w:rsidR="00BE42F9" w:rsidRPr="00BE42F9" w:rsidRDefault="00BE42F9" w:rsidP="00BE42F9">
      <w:pPr>
        <w:suppressAutoHyphens/>
        <w:jc w:val="both"/>
        <w:rPr>
          <w:b/>
          <w:bCs/>
          <w:color w:val="000000"/>
        </w:rPr>
      </w:pPr>
    </w:p>
    <w:p w:rsidR="00BE42F9" w:rsidRPr="00BE42F9" w:rsidRDefault="00BE42F9" w:rsidP="00FE21D4">
      <w:pPr>
        <w:suppressAutoHyphens/>
        <w:ind w:firstLine="567"/>
        <w:jc w:val="both"/>
        <w:rPr>
          <w:color w:val="000000"/>
        </w:rPr>
      </w:pPr>
      <w:r w:rsidRPr="00BE42F9">
        <w:rPr>
          <w:color w:val="000000"/>
        </w:rPr>
        <w:t>6. Выступление участников оценивается по следующим критериям:</w:t>
      </w:r>
    </w:p>
    <w:p w:rsidR="00BE42F9" w:rsidRPr="00FE21D4" w:rsidRDefault="00BE42F9" w:rsidP="00FE21D4">
      <w:pPr>
        <w:suppressAutoHyphens/>
        <w:ind w:firstLine="567"/>
        <w:jc w:val="both"/>
        <w:rPr>
          <w:i/>
          <w:color w:val="000000"/>
        </w:rPr>
      </w:pPr>
      <w:r w:rsidRPr="00FE21D4">
        <w:rPr>
          <w:bCs/>
          <w:i/>
          <w:color w:val="000000"/>
        </w:rPr>
        <w:t>6.1.</w:t>
      </w:r>
      <w:r w:rsidR="00FE21D4" w:rsidRPr="00FE21D4">
        <w:rPr>
          <w:i/>
          <w:color w:val="000000"/>
        </w:rPr>
        <w:t xml:space="preserve"> </w:t>
      </w:r>
      <w:r w:rsidR="00FE21D4">
        <w:rPr>
          <w:bCs/>
          <w:i/>
          <w:color w:val="000000"/>
        </w:rPr>
        <w:t>Выбор текста произведения.</w:t>
      </w:r>
    </w:p>
    <w:p w:rsidR="00BE42F9" w:rsidRPr="00BE42F9" w:rsidRDefault="00BE42F9" w:rsidP="00FE21D4">
      <w:pPr>
        <w:suppressAutoHyphens/>
        <w:ind w:firstLine="567"/>
        <w:jc w:val="both"/>
        <w:rPr>
          <w:color w:val="000000"/>
        </w:rPr>
      </w:pPr>
      <w:r w:rsidRPr="00BE42F9">
        <w:rPr>
          <w:color w:val="000000"/>
        </w:rPr>
        <w:t>6.1.1.</w:t>
      </w:r>
      <w:r w:rsidR="00FE21D4">
        <w:rPr>
          <w:color w:val="000000"/>
        </w:rPr>
        <w:t xml:space="preserve"> </w:t>
      </w:r>
      <w:r w:rsidRPr="00BE42F9">
        <w:rPr>
          <w:color w:val="000000"/>
        </w:rPr>
        <w:t>Ограниченность исполняемого произведения чтецу, соответствие возраста чтеца, выбор отрывка, качество текста произведения оценивается от 0 до 5 баллов.</w:t>
      </w:r>
    </w:p>
    <w:p w:rsidR="00BE42F9" w:rsidRPr="00BE42F9" w:rsidRDefault="00BE42F9" w:rsidP="00FE21D4">
      <w:pPr>
        <w:suppressAutoHyphens/>
        <w:ind w:firstLine="567"/>
        <w:jc w:val="both"/>
        <w:rPr>
          <w:color w:val="000000"/>
        </w:rPr>
      </w:pPr>
      <w:r w:rsidRPr="00BE42F9">
        <w:rPr>
          <w:color w:val="000000"/>
        </w:rPr>
        <w:t xml:space="preserve">Максимальное количество баллов по критерию «Выбор текста произведения» – </w:t>
      </w:r>
      <w:r w:rsidRPr="00BE42F9">
        <w:rPr>
          <w:b/>
          <w:bCs/>
          <w:color w:val="000000"/>
        </w:rPr>
        <w:t>5</w:t>
      </w:r>
      <w:r w:rsidRPr="00BE42F9">
        <w:rPr>
          <w:color w:val="000000"/>
        </w:rPr>
        <w:t xml:space="preserve"> </w:t>
      </w:r>
      <w:r w:rsidRPr="00BE42F9">
        <w:rPr>
          <w:b/>
          <w:bCs/>
          <w:color w:val="000000"/>
        </w:rPr>
        <w:t>баллов.</w:t>
      </w:r>
    </w:p>
    <w:p w:rsidR="00BE42F9" w:rsidRPr="00FE21D4" w:rsidRDefault="00BE42F9" w:rsidP="00FE21D4">
      <w:pPr>
        <w:suppressAutoHyphens/>
        <w:ind w:firstLine="567"/>
        <w:jc w:val="both"/>
        <w:rPr>
          <w:i/>
          <w:color w:val="000000"/>
        </w:rPr>
      </w:pPr>
      <w:r w:rsidRPr="00FE21D4">
        <w:rPr>
          <w:bCs/>
          <w:i/>
          <w:color w:val="000000"/>
        </w:rPr>
        <w:t>6.2. Способность оказывать эстетическое, интеллектуальное и эмоциона</w:t>
      </w:r>
      <w:r w:rsidR="00FE21D4">
        <w:rPr>
          <w:bCs/>
          <w:i/>
          <w:color w:val="000000"/>
        </w:rPr>
        <w:t>льное воздействие на слушателей.</w:t>
      </w:r>
    </w:p>
    <w:p w:rsidR="00BE42F9" w:rsidRPr="00BE42F9" w:rsidRDefault="00BE42F9" w:rsidP="00FE21D4">
      <w:pPr>
        <w:suppressAutoHyphens/>
        <w:ind w:firstLine="567"/>
        <w:jc w:val="both"/>
        <w:rPr>
          <w:color w:val="000000"/>
        </w:rPr>
      </w:pPr>
      <w:r w:rsidRPr="00BE42F9">
        <w:rPr>
          <w:color w:val="000000"/>
        </w:rPr>
        <w:t>6.2.1. Чтецу удалось рассказать историю так, чтобы слушатель (член жюри) понял ее.</w:t>
      </w:r>
    </w:p>
    <w:p w:rsidR="00BE42F9" w:rsidRPr="00BE42F9" w:rsidRDefault="00FE21D4" w:rsidP="00FE21D4">
      <w:pPr>
        <w:suppressAutoHyphens/>
        <w:ind w:firstLine="567"/>
        <w:jc w:val="both"/>
        <w:rPr>
          <w:color w:val="000000"/>
        </w:rPr>
      </w:pPr>
      <w:r>
        <w:rPr>
          <w:color w:val="000000"/>
        </w:rPr>
        <w:t>Оценивается от 0 до 5 баллов.</w:t>
      </w:r>
    </w:p>
    <w:p w:rsidR="00BE42F9" w:rsidRPr="00BE42F9" w:rsidRDefault="00BE42F9" w:rsidP="00FE21D4">
      <w:pPr>
        <w:suppressAutoHyphens/>
        <w:ind w:firstLine="567"/>
        <w:jc w:val="both"/>
        <w:rPr>
          <w:color w:val="000000"/>
        </w:rPr>
      </w:pPr>
      <w:r w:rsidRPr="00BE42F9">
        <w:rPr>
          <w:color w:val="000000"/>
        </w:rPr>
        <w:t>6.2.2. Чтецу удалось эмоционально вовлечь слушателя (члена жюри): заставить задуматься, смеяться, сопереживать. Оценивается от 0 до 5 баллов.</w:t>
      </w:r>
    </w:p>
    <w:p w:rsidR="00BE42F9" w:rsidRPr="00BE42F9" w:rsidRDefault="00BE42F9" w:rsidP="00FE21D4">
      <w:pPr>
        <w:suppressAutoHyphens/>
        <w:ind w:firstLine="567"/>
        <w:jc w:val="both"/>
        <w:rPr>
          <w:color w:val="000000"/>
        </w:rPr>
      </w:pPr>
      <w:r w:rsidRPr="00BE42F9">
        <w:rPr>
          <w:color w:val="000000"/>
        </w:rPr>
        <w:t xml:space="preserve">Максимальное количество баллов по данному критерию – </w:t>
      </w:r>
      <w:r w:rsidRPr="00BE42F9">
        <w:rPr>
          <w:b/>
          <w:bCs/>
          <w:color w:val="000000"/>
        </w:rPr>
        <w:t>10</w:t>
      </w:r>
      <w:r w:rsidRPr="00BE42F9">
        <w:rPr>
          <w:color w:val="000000"/>
        </w:rPr>
        <w:t xml:space="preserve"> </w:t>
      </w:r>
      <w:r w:rsidRPr="00BE42F9">
        <w:rPr>
          <w:b/>
          <w:bCs/>
          <w:color w:val="000000"/>
        </w:rPr>
        <w:t>баллов.</w:t>
      </w:r>
    </w:p>
    <w:p w:rsidR="00BE42F9" w:rsidRPr="00FE21D4" w:rsidRDefault="00BE42F9" w:rsidP="00FE21D4">
      <w:pPr>
        <w:suppressAutoHyphens/>
        <w:ind w:firstLine="567"/>
        <w:jc w:val="both"/>
        <w:rPr>
          <w:i/>
          <w:color w:val="000000"/>
        </w:rPr>
      </w:pPr>
      <w:r w:rsidRPr="00FE21D4">
        <w:rPr>
          <w:bCs/>
          <w:i/>
          <w:color w:val="000000"/>
        </w:rPr>
        <w:t>6.3.</w:t>
      </w:r>
      <w:r w:rsidR="00FE21D4">
        <w:rPr>
          <w:bCs/>
          <w:i/>
          <w:color w:val="000000"/>
        </w:rPr>
        <w:t xml:space="preserve"> Грамотная речь.</w:t>
      </w:r>
    </w:p>
    <w:p w:rsidR="00BE42F9" w:rsidRPr="00BE42F9" w:rsidRDefault="00BE42F9" w:rsidP="00FE21D4">
      <w:pPr>
        <w:suppressAutoHyphens/>
        <w:ind w:firstLine="567"/>
        <w:jc w:val="both"/>
        <w:rPr>
          <w:color w:val="000000"/>
        </w:rPr>
      </w:pPr>
      <w:r w:rsidRPr="00BE42F9">
        <w:rPr>
          <w:color w:val="000000"/>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p w:rsidR="00BE42F9" w:rsidRPr="00BE42F9" w:rsidRDefault="00BE42F9" w:rsidP="00FE21D4">
      <w:pPr>
        <w:suppressAutoHyphens/>
        <w:ind w:firstLine="567"/>
        <w:jc w:val="both"/>
        <w:rPr>
          <w:color w:val="000000"/>
        </w:rPr>
      </w:pPr>
      <w:r w:rsidRPr="00BE42F9">
        <w:rPr>
          <w:color w:val="000000"/>
        </w:rPr>
        <w:t xml:space="preserve">Максимальное количество баллов по данному критерию – </w:t>
      </w:r>
      <w:r w:rsidRPr="00BE42F9">
        <w:rPr>
          <w:b/>
          <w:bCs/>
          <w:color w:val="000000"/>
        </w:rPr>
        <w:t>5</w:t>
      </w:r>
      <w:r w:rsidRPr="00BE42F9">
        <w:rPr>
          <w:color w:val="000000"/>
        </w:rPr>
        <w:t xml:space="preserve"> </w:t>
      </w:r>
      <w:r w:rsidRPr="00BE42F9">
        <w:rPr>
          <w:b/>
          <w:bCs/>
          <w:color w:val="000000"/>
        </w:rPr>
        <w:t>баллов.</w:t>
      </w:r>
    </w:p>
    <w:p w:rsidR="00BE42F9" w:rsidRPr="00FE21D4" w:rsidRDefault="00BE42F9" w:rsidP="00FE21D4">
      <w:pPr>
        <w:suppressAutoHyphens/>
        <w:ind w:firstLine="567"/>
        <w:jc w:val="both"/>
        <w:rPr>
          <w:i/>
          <w:color w:val="000000"/>
        </w:rPr>
      </w:pPr>
      <w:r w:rsidRPr="00FE21D4">
        <w:rPr>
          <w:bCs/>
          <w:i/>
          <w:color w:val="000000"/>
        </w:rPr>
        <w:lastRenderedPageBreak/>
        <w:t>6.4.</w:t>
      </w:r>
      <w:r w:rsidR="00FE21D4">
        <w:rPr>
          <w:bCs/>
          <w:i/>
          <w:color w:val="000000"/>
        </w:rPr>
        <w:t xml:space="preserve"> </w:t>
      </w:r>
      <w:r w:rsidRPr="00FE21D4">
        <w:rPr>
          <w:bCs/>
          <w:i/>
          <w:color w:val="000000"/>
        </w:rPr>
        <w:t>Дикция, расста</w:t>
      </w:r>
      <w:r w:rsidR="00FE21D4">
        <w:rPr>
          <w:bCs/>
          <w:i/>
          <w:color w:val="000000"/>
        </w:rPr>
        <w:t>новка логических ударений, пауз.</w:t>
      </w:r>
    </w:p>
    <w:p w:rsidR="00BE42F9" w:rsidRPr="00BE42F9" w:rsidRDefault="00BE42F9" w:rsidP="00FE21D4">
      <w:pPr>
        <w:suppressAutoHyphens/>
        <w:ind w:firstLine="567"/>
        <w:jc w:val="both"/>
        <w:rPr>
          <w:color w:val="000000"/>
        </w:rPr>
      </w:pPr>
      <w:r w:rsidRPr="00BE42F9">
        <w:rPr>
          <w:color w:val="000000"/>
        </w:rPr>
        <w:t>Выразительность дикции, четкое произнесение звуков в соответствии с фонетическими нормами языка оценивается от 0 до 5 баллов.</w:t>
      </w:r>
    </w:p>
    <w:p w:rsidR="00BE42F9" w:rsidRPr="00BE42F9" w:rsidRDefault="00BE42F9" w:rsidP="00FE21D4">
      <w:pPr>
        <w:suppressAutoHyphens/>
        <w:ind w:firstLine="567"/>
        <w:jc w:val="both"/>
        <w:rPr>
          <w:color w:val="000000"/>
        </w:rPr>
      </w:pPr>
      <w:r w:rsidRPr="00BE42F9">
        <w:rPr>
          <w:color w:val="000000"/>
        </w:rPr>
        <w:t xml:space="preserve">Максимальное количество баллов по данному критерию – </w:t>
      </w:r>
      <w:r w:rsidRPr="00BE42F9">
        <w:rPr>
          <w:b/>
          <w:bCs/>
          <w:color w:val="000000"/>
        </w:rPr>
        <w:t>5</w:t>
      </w:r>
      <w:r w:rsidRPr="00BE42F9">
        <w:rPr>
          <w:color w:val="000000"/>
        </w:rPr>
        <w:t xml:space="preserve"> </w:t>
      </w:r>
      <w:r w:rsidRPr="00BE42F9">
        <w:rPr>
          <w:b/>
          <w:bCs/>
          <w:color w:val="000000"/>
        </w:rPr>
        <w:t>баллов.</w:t>
      </w:r>
    </w:p>
    <w:p w:rsidR="00BE42F9" w:rsidRPr="00BE42F9" w:rsidRDefault="00BE42F9" w:rsidP="00FE21D4">
      <w:pPr>
        <w:suppressAutoHyphens/>
        <w:ind w:firstLine="567"/>
        <w:jc w:val="both"/>
        <w:rPr>
          <w:color w:val="000000"/>
        </w:rPr>
      </w:pPr>
      <w:r w:rsidRPr="00BE42F9">
        <w:rPr>
          <w:color w:val="000000"/>
        </w:rPr>
        <w:t xml:space="preserve">Максимальное количество баллов по всем критериям оценки – </w:t>
      </w:r>
      <w:r w:rsidRPr="00BE42F9">
        <w:rPr>
          <w:b/>
          <w:bCs/>
          <w:color w:val="000000"/>
        </w:rPr>
        <w:t>25</w:t>
      </w:r>
      <w:r w:rsidRPr="00BE42F9">
        <w:rPr>
          <w:color w:val="000000"/>
        </w:rPr>
        <w:t xml:space="preserve"> </w:t>
      </w:r>
      <w:r w:rsidRPr="00BE42F9">
        <w:rPr>
          <w:b/>
          <w:bCs/>
          <w:color w:val="000000"/>
        </w:rPr>
        <w:t>баллов.</w:t>
      </w:r>
      <w:r w:rsidRPr="00BE42F9">
        <w:rPr>
          <w:color w:val="000000"/>
        </w:rPr>
        <w:t xml:space="preserve"> Оценки участников жюри вносит в оценочный лист (Приложение </w:t>
      </w:r>
      <w:r w:rsidR="00EE022D">
        <w:rPr>
          <w:color w:val="000000"/>
        </w:rPr>
        <w:t>к Положению</w:t>
      </w:r>
      <w:r w:rsidRPr="00BE42F9">
        <w:rPr>
          <w:color w:val="000000"/>
        </w:rPr>
        <w:t>).</w:t>
      </w:r>
    </w:p>
    <w:p w:rsidR="00BE42F9" w:rsidRPr="00BE42F9" w:rsidRDefault="00BE42F9" w:rsidP="00FE21D4">
      <w:pPr>
        <w:suppressAutoHyphens/>
        <w:ind w:firstLine="567"/>
        <w:jc w:val="both"/>
        <w:rPr>
          <w:color w:val="000000"/>
        </w:rPr>
      </w:pPr>
      <w:r w:rsidRPr="00BE42F9">
        <w:rPr>
          <w:color w:val="000000"/>
        </w:rPr>
        <w:t>Форма голосования жюри – закрытая. Жюри принимает решение на основе выставленных баллов</w:t>
      </w:r>
      <w:r w:rsidR="00FE21D4">
        <w:rPr>
          <w:color w:val="000000"/>
        </w:rPr>
        <w:t>.</w:t>
      </w:r>
    </w:p>
    <w:p w:rsidR="00BE42F9" w:rsidRPr="00BE42F9" w:rsidRDefault="00BE42F9" w:rsidP="00FE21D4">
      <w:pPr>
        <w:suppressAutoHyphens/>
        <w:ind w:firstLine="567"/>
        <w:jc w:val="both"/>
        <w:rPr>
          <w:color w:val="000000"/>
        </w:rPr>
      </w:pPr>
      <w:r w:rsidRPr="00BE42F9">
        <w:rPr>
          <w:color w:val="000000"/>
        </w:rPr>
        <w:t>В случае превышение участником временного регламента (5 минут) члены жюри имеют право прервать выступление. Недопустима дисквалификация и снижение баллов за превышение временного регламента.</w:t>
      </w:r>
    </w:p>
    <w:p w:rsidR="00FE21D4" w:rsidRDefault="00BE42F9" w:rsidP="00FE21D4">
      <w:pPr>
        <w:suppressAutoHyphens/>
        <w:ind w:firstLine="567"/>
        <w:jc w:val="both"/>
        <w:rPr>
          <w:color w:val="000000"/>
        </w:rPr>
      </w:pPr>
      <w:r w:rsidRPr="00BE42F9">
        <w:rPr>
          <w:color w:val="000000"/>
        </w:rPr>
        <w:t>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rsidR="00FE21D4" w:rsidRDefault="00BE42F9" w:rsidP="00FE21D4">
      <w:pPr>
        <w:suppressAutoHyphens/>
        <w:ind w:firstLine="567"/>
        <w:jc w:val="both"/>
        <w:rPr>
          <w:color w:val="000000"/>
        </w:rPr>
      </w:pPr>
      <w:r w:rsidRPr="00BE42F9">
        <w:rPr>
          <w:color w:val="000000"/>
        </w:rPr>
        <w:t xml:space="preserve">При отказе победителя этапа принимать участие в следующем туре конкурса, на следующий тур приглашается участник, следующий по списку за вошедшими в тройку победителями, </w:t>
      </w:r>
      <w:proofErr w:type="gramStart"/>
      <w:r w:rsidRPr="00BE42F9">
        <w:rPr>
          <w:color w:val="000000"/>
        </w:rPr>
        <w:t>набравшие</w:t>
      </w:r>
      <w:proofErr w:type="gramEnd"/>
      <w:r w:rsidRPr="00BE42F9">
        <w:rPr>
          <w:color w:val="000000"/>
        </w:rPr>
        <w:t xml:space="preserve"> максимальное количество баллов. Отказ победителя оформляется в письменном виде.</w:t>
      </w:r>
    </w:p>
    <w:p w:rsidR="00FE21D4" w:rsidRDefault="00BE42F9" w:rsidP="00FE21D4">
      <w:pPr>
        <w:suppressAutoHyphens/>
        <w:ind w:firstLine="567"/>
        <w:jc w:val="both"/>
        <w:rPr>
          <w:color w:val="000000"/>
        </w:rPr>
      </w:pPr>
      <w:r w:rsidRPr="00BE42F9">
        <w:rPr>
          <w:color w:val="000000"/>
        </w:rPr>
        <w:t>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p>
    <w:p w:rsidR="00BE42F9" w:rsidRPr="00BE42F9" w:rsidRDefault="00BE42F9" w:rsidP="00FE21D4">
      <w:pPr>
        <w:suppressAutoHyphens/>
        <w:ind w:firstLine="567"/>
        <w:jc w:val="both"/>
        <w:rPr>
          <w:color w:val="000000"/>
        </w:rPr>
      </w:pPr>
      <w:r w:rsidRPr="00BE42F9">
        <w:rPr>
          <w:color w:val="000000"/>
        </w:rPr>
        <w:t>Оценочные листы хранятся до 01.07.2021. Оценочные листы должны быть предъявлены Оргкомитету по требованию.</w:t>
      </w:r>
    </w:p>
    <w:p w:rsidR="00BE42F9" w:rsidRPr="00BE42F9" w:rsidRDefault="00BE42F9" w:rsidP="00BE42F9">
      <w:pPr>
        <w:suppressAutoHyphens/>
        <w:jc w:val="both"/>
        <w:rPr>
          <w:color w:val="000000"/>
        </w:rPr>
      </w:pPr>
    </w:p>
    <w:p w:rsidR="00BE42F9" w:rsidRPr="00BE42F9" w:rsidRDefault="00BE42F9" w:rsidP="00FE21D4">
      <w:pPr>
        <w:numPr>
          <w:ilvl w:val="0"/>
          <w:numId w:val="21"/>
        </w:numPr>
        <w:suppressAutoHyphens/>
        <w:jc w:val="center"/>
        <w:rPr>
          <w:b/>
          <w:color w:val="000000"/>
        </w:rPr>
      </w:pPr>
      <w:r w:rsidRPr="00BE42F9">
        <w:rPr>
          <w:b/>
          <w:color w:val="000000"/>
        </w:rPr>
        <w:t>Этапы и сроки проведения Конкурса</w:t>
      </w:r>
    </w:p>
    <w:p w:rsidR="00BE42F9" w:rsidRPr="00BE42F9" w:rsidRDefault="00BE42F9" w:rsidP="00BE42F9">
      <w:pPr>
        <w:suppressAutoHyphens/>
        <w:jc w:val="both"/>
        <w:rPr>
          <w:b/>
          <w:color w:val="000000"/>
        </w:rPr>
      </w:pPr>
    </w:p>
    <w:tbl>
      <w:tblPr>
        <w:tblStyle w:val="2a"/>
        <w:tblW w:w="9855" w:type="dxa"/>
        <w:tblLook w:val="04A0" w:firstRow="1" w:lastRow="0" w:firstColumn="1" w:lastColumn="0" w:noHBand="0" w:noVBand="1"/>
      </w:tblPr>
      <w:tblGrid>
        <w:gridCol w:w="3379"/>
        <w:gridCol w:w="4134"/>
        <w:gridCol w:w="2342"/>
      </w:tblGrid>
      <w:tr w:rsidR="00BE42F9" w:rsidRPr="00FE21D4" w:rsidTr="00FE21D4">
        <w:trPr>
          <w:trHeight w:val="227"/>
        </w:trPr>
        <w:tc>
          <w:tcPr>
            <w:tcW w:w="3379" w:type="dxa"/>
            <w:vAlign w:val="center"/>
            <w:hideMark/>
          </w:tcPr>
          <w:p w:rsidR="00BE42F9" w:rsidRPr="00FE21D4" w:rsidRDefault="00BE42F9" w:rsidP="00FE21D4">
            <w:pPr>
              <w:suppressAutoHyphens/>
              <w:jc w:val="center"/>
              <w:rPr>
                <w:color w:val="000000"/>
                <w:sz w:val="24"/>
                <w:szCs w:val="24"/>
              </w:rPr>
            </w:pPr>
            <w:r w:rsidRPr="00FE21D4">
              <w:rPr>
                <w:b/>
                <w:bCs/>
                <w:color w:val="000000"/>
                <w:sz w:val="24"/>
                <w:szCs w:val="24"/>
              </w:rPr>
              <w:t>Этап</w:t>
            </w:r>
          </w:p>
        </w:tc>
        <w:tc>
          <w:tcPr>
            <w:tcW w:w="4134" w:type="dxa"/>
            <w:vAlign w:val="center"/>
            <w:hideMark/>
          </w:tcPr>
          <w:p w:rsidR="00BE42F9" w:rsidRPr="00FE21D4" w:rsidRDefault="00BE42F9" w:rsidP="00FE21D4">
            <w:pPr>
              <w:suppressAutoHyphens/>
              <w:jc w:val="center"/>
              <w:rPr>
                <w:color w:val="000000"/>
                <w:sz w:val="24"/>
                <w:szCs w:val="24"/>
              </w:rPr>
            </w:pPr>
            <w:r w:rsidRPr="00FE21D4">
              <w:rPr>
                <w:b/>
                <w:bCs/>
                <w:color w:val="000000"/>
                <w:sz w:val="24"/>
                <w:szCs w:val="24"/>
              </w:rPr>
              <w:t>Мероприятия внутри этапа</w:t>
            </w:r>
          </w:p>
        </w:tc>
        <w:tc>
          <w:tcPr>
            <w:tcW w:w="2342" w:type="dxa"/>
            <w:vAlign w:val="center"/>
            <w:hideMark/>
          </w:tcPr>
          <w:p w:rsidR="00BE42F9" w:rsidRPr="00FE21D4" w:rsidRDefault="00BE42F9" w:rsidP="00FE21D4">
            <w:pPr>
              <w:suppressAutoHyphens/>
              <w:jc w:val="center"/>
              <w:rPr>
                <w:color w:val="000000"/>
                <w:sz w:val="24"/>
                <w:szCs w:val="24"/>
              </w:rPr>
            </w:pPr>
            <w:r w:rsidRPr="00FE21D4">
              <w:rPr>
                <w:b/>
                <w:bCs/>
                <w:color w:val="000000"/>
                <w:sz w:val="24"/>
                <w:szCs w:val="24"/>
              </w:rPr>
              <w:t>Сроки</w:t>
            </w:r>
          </w:p>
        </w:tc>
      </w:tr>
      <w:tr w:rsidR="00BE42F9" w:rsidRPr="00FE21D4" w:rsidTr="00FE21D4">
        <w:trPr>
          <w:trHeight w:val="227"/>
        </w:trPr>
        <w:tc>
          <w:tcPr>
            <w:tcW w:w="3379" w:type="dxa"/>
            <w:vMerge w:val="restart"/>
            <w:vAlign w:val="center"/>
            <w:hideMark/>
          </w:tcPr>
          <w:p w:rsidR="00BE42F9" w:rsidRPr="00FE21D4" w:rsidRDefault="00BE42F9" w:rsidP="00FE21D4">
            <w:pPr>
              <w:suppressAutoHyphens/>
              <w:jc w:val="center"/>
              <w:rPr>
                <w:color w:val="000000"/>
                <w:sz w:val="24"/>
                <w:szCs w:val="24"/>
              </w:rPr>
            </w:pPr>
            <w:r w:rsidRPr="00FE21D4">
              <w:rPr>
                <w:b/>
                <w:bCs/>
                <w:color w:val="000000"/>
                <w:sz w:val="24"/>
                <w:szCs w:val="24"/>
              </w:rPr>
              <w:t>Подготовительный</w:t>
            </w: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Регистрация участников на сайте и подготовка к Конкурсу</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01.10.2020 – 25.01.2021</w:t>
            </w:r>
          </w:p>
        </w:tc>
      </w:tr>
      <w:tr w:rsidR="00BE42F9" w:rsidRPr="00FE21D4" w:rsidTr="00FE21D4">
        <w:trPr>
          <w:trHeight w:val="227"/>
        </w:trPr>
        <w:tc>
          <w:tcPr>
            <w:tcW w:w="0" w:type="auto"/>
            <w:vMerge/>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Всероссийская Неделя «Живой классики» в библиотеках</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23.11.2020-29.11.2020</w:t>
            </w:r>
          </w:p>
        </w:tc>
      </w:tr>
      <w:tr w:rsidR="00BE42F9" w:rsidRPr="00FE21D4" w:rsidTr="00FE21D4">
        <w:trPr>
          <w:trHeight w:val="227"/>
        </w:trPr>
        <w:tc>
          <w:tcPr>
            <w:tcW w:w="0" w:type="auto"/>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proofErr w:type="spellStart"/>
            <w:r w:rsidRPr="00FE21D4">
              <w:rPr>
                <w:color w:val="000000"/>
                <w:sz w:val="24"/>
                <w:szCs w:val="24"/>
              </w:rPr>
              <w:t>Телемомты</w:t>
            </w:r>
            <w:proofErr w:type="spellEnd"/>
            <w:r w:rsidRPr="00FE21D4">
              <w:rPr>
                <w:color w:val="000000"/>
                <w:sz w:val="24"/>
                <w:szCs w:val="24"/>
              </w:rPr>
              <w:t xml:space="preserve"> с участниками из других стран</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15.01.2021-20.04.2021</w:t>
            </w:r>
          </w:p>
        </w:tc>
      </w:tr>
      <w:tr w:rsidR="00BE42F9" w:rsidRPr="00FE21D4" w:rsidTr="00FE21D4">
        <w:trPr>
          <w:trHeight w:val="227"/>
        </w:trPr>
        <w:tc>
          <w:tcPr>
            <w:tcW w:w="3379" w:type="dxa"/>
            <w:vMerge w:val="restart"/>
            <w:vAlign w:val="center"/>
            <w:hideMark/>
          </w:tcPr>
          <w:p w:rsidR="00BE42F9" w:rsidRPr="00FE21D4" w:rsidRDefault="00BE42F9" w:rsidP="00FE21D4">
            <w:pPr>
              <w:suppressAutoHyphens/>
              <w:jc w:val="center"/>
              <w:rPr>
                <w:color w:val="000000"/>
                <w:sz w:val="24"/>
                <w:szCs w:val="24"/>
              </w:rPr>
            </w:pPr>
            <w:r w:rsidRPr="00FE21D4">
              <w:rPr>
                <w:b/>
                <w:bCs/>
                <w:color w:val="000000"/>
                <w:sz w:val="24"/>
                <w:szCs w:val="24"/>
              </w:rPr>
              <w:t>Классный тур</w:t>
            </w:r>
          </w:p>
          <w:p w:rsidR="00BE42F9" w:rsidRPr="00FE21D4" w:rsidRDefault="00BE42F9" w:rsidP="00FE21D4">
            <w:pPr>
              <w:suppressAutoHyphens/>
              <w:jc w:val="center"/>
              <w:rPr>
                <w:color w:val="000000"/>
                <w:sz w:val="24"/>
                <w:szCs w:val="24"/>
              </w:rPr>
            </w:pPr>
            <w:r w:rsidRPr="00FE21D4">
              <w:rPr>
                <w:i/>
                <w:iCs/>
                <w:color w:val="000000"/>
                <w:sz w:val="24"/>
                <w:szCs w:val="24"/>
              </w:rPr>
              <w:t>Место проведения — школа</w:t>
            </w: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Старт</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01.02.2021</w:t>
            </w:r>
          </w:p>
        </w:tc>
      </w:tr>
      <w:tr w:rsidR="00BE42F9" w:rsidRPr="00FE21D4" w:rsidTr="00FE21D4">
        <w:trPr>
          <w:trHeight w:val="227"/>
        </w:trPr>
        <w:tc>
          <w:tcPr>
            <w:tcW w:w="0" w:type="auto"/>
            <w:vMerge/>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Отчет о проведении на сайте</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до 15.02.2021</w:t>
            </w:r>
          </w:p>
        </w:tc>
      </w:tr>
      <w:tr w:rsidR="00BE42F9" w:rsidRPr="00FE21D4" w:rsidTr="00FE21D4">
        <w:trPr>
          <w:trHeight w:val="227"/>
        </w:trPr>
        <w:tc>
          <w:tcPr>
            <w:tcW w:w="3379" w:type="dxa"/>
            <w:vMerge w:val="restart"/>
            <w:vAlign w:val="center"/>
            <w:hideMark/>
          </w:tcPr>
          <w:p w:rsidR="00BE42F9" w:rsidRPr="00FE21D4" w:rsidRDefault="00BE42F9" w:rsidP="00FE21D4">
            <w:pPr>
              <w:suppressAutoHyphens/>
              <w:jc w:val="center"/>
              <w:rPr>
                <w:color w:val="000000"/>
                <w:sz w:val="24"/>
                <w:szCs w:val="24"/>
              </w:rPr>
            </w:pPr>
            <w:r w:rsidRPr="00FE21D4">
              <w:rPr>
                <w:b/>
                <w:bCs/>
                <w:color w:val="000000"/>
                <w:sz w:val="24"/>
                <w:szCs w:val="24"/>
              </w:rPr>
              <w:t>Школьный тур</w:t>
            </w:r>
          </w:p>
          <w:p w:rsidR="00BE42F9" w:rsidRPr="00FE21D4" w:rsidRDefault="00BE42F9" w:rsidP="00FE21D4">
            <w:pPr>
              <w:suppressAutoHyphens/>
              <w:jc w:val="center"/>
              <w:rPr>
                <w:color w:val="000000"/>
                <w:sz w:val="24"/>
                <w:szCs w:val="24"/>
              </w:rPr>
            </w:pPr>
            <w:r w:rsidRPr="00FE21D4">
              <w:rPr>
                <w:i/>
                <w:iCs/>
                <w:color w:val="000000"/>
                <w:sz w:val="24"/>
                <w:szCs w:val="24"/>
              </w:rPr>
              <w:t>Место проведения — школа</w:t>
            </w: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Старт</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15.02.2021</w:t>
            </w:r>
          </w:p>
        </w:tc>
      </w:tr>
      <w:tr w:rsidR="00BE42F9" w:rsidRPr="00FE21D4" w:rsidTr="00FE21D4">
        <w:trPr>
          <w:trHeight w:val="227"/>
        </w:trPr>
        <w:tc>
          <w:tcPr>
            <w:tcW w:w="0" w:type="auto"/>
            <w:vMerge/>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Отчет о проведении на сайте</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до 28.02.2021</w:t>
            </w:r>
          </w:p>
        </w:tc>
      </w:tr>
      <w:tr w:rsidR="00BE42F9" w:rsidRPr="00FE21D4" w:rsidTr="00FE21D4">
        <w:trPr>
          <w:trHeight w:val="227"/>
        </w:trPr>
        <w:tc>
          <w:tcPr>
            <w:tcW w:w="3379" w:type="dxa"/>
            <w:vMerge w:val="restart"/>
            <w:vAlign w:val="center"/>
            <w:hideMark/>
          </w:tcPr>
          <w:p w:rsidR="00BE42F9" w:rsidRPr="00FE21D4" w:rsidRDefault="00BE42F9" w:rsidP="00FE21D4">
            <w:pPr>
              <w:suppressAutoHyphens/>
              <w:jc w:val="center"/>
              <w:rPr>
                <w:color w:val="000000"/>
                <w:sz w:val="24"/>
                <w:szCs w:val="24"/>
              </w:rPr>
            </w:pPr>
            <w:r w:rsidRPr="00FE21D4">
              <w:rPr>
                <w:b/>
                <w:bCs/>
                <w:color w:val="000000"/>
                <w:sz w:val="24"/>
                <w:szCs w:val="24"/>
              </w:rPr>
              <w:t>Районный/муниципальный тур</w:t>
            </w:r>
          </w:p>
          <w:p w:rsidR="00BE42F9" w:rsidRPr="00FE21D4" w:rsidRDefault="00BE42F9" w:rsidP="00FE21D4">
            <w:pPr>
              <w:suppressAutoHyphens/>
              <w:jc w:val="center"/>
              <w:rPr>
                <w:color w:val="000000"/>
                <w:sz w:val="24"/>
                <w:szCs w:val="24"/>
              </w:rPr>
            </w:pPr>
            <w:r w:rsidRPr="00FE21D4">
              <w:rPr>
                <w:i/>
                <w:iCs/>
                <w:color w:val="000000"/>
                <w:sz w:val="24"/>
                <w:szCs w:val="24"/>
              </w:rPr>
              <w:t>Место проведения – библиотеки, культурные центры</w:t>
            </w: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Куратор региона предоставляет Оргкомитету информацию о местах проведения районных туров</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до 20.01.2021</w:t>
            </w:r>
          </w:p>
        </w:tc>
      </w:tr>
      <w:tr w:rsidR="00BE42F9" w:rsidRPr="00FE21D4" w:rsidTr="00FE21D4">
        <w:trPr>
          <w:trHeight w:val="227"/>
        </w:trPr>
        <w:tc>
          <w:tcPr>
            <w:tcW w:w="0" w:type="auto"/>
            <w:vMerge/>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Регистрация на сайте координатора районного этапа</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до 25.01.2021</w:t>
            </w:r>
          </w:p>
        </w:tc>
      </w:tr>
      <w:tr w:rsidR="00BE42F9" w:rsidRPr="00FE21D4" w:rsidTr="00FE21D4">
        <w:trPr>
          <w:trHeight w:val="227"/>
        </w:trPr>
        <w:tc>
          <w:tcPr>
            <w:tcW w:w="0" w:type="auto"/>
            <w:vMerge/>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Размещение информации о районных турах на сайте Конкурса</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15.02.2021</w:t>
            </w:r>
          </w:p>
        </w:tc>
      </w:tr>
      <w:tr w:rsidR="00BE42F9" w:rsidRPr="00FE21D4" w:rsidTr="00FE21D4">
        <w:trPr>
          <w:trHeight w:val="227"/>
        </w:trPr>
        <w:tc>
          <w:tcPr>
            <w:tcW w:w="0" w:type="auto"/>
            <w:vMerge/>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Старт</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01.03.2021</w:t>
            </w:r>
          </w:p>
        </w:tc>
      </w:tr>
      <w:tr w:rsidR="00BE42F9" w:rsidRPr="00FE21D4" w:rsidTr="00FE21D4">
        <w:trPr>
          <w:trHeight w:val="227"/>
        </w:trPr>
        <w:tc>
          <w:tcPr>
            <w:tcW w:w="0" w:type="auto"/>
            <w:vMerge/>
            <w:vAlign w:val="center"/>
            <w:hideMark/>
          </w:tcPr>
          <w:p w:rsidR="00BE42F9" w:rsidRPr="00FE21D4" w:rsidRDefault="00BE42F9" w:rsidP="00FE21D4">
            <w:pPr>
              <w:suppressAutoHyphens/>
              <w:jc w:val="center"/>
              <w:rPr>
                <w:color w:val="000000"/>
                <w:sz w:val="24"/>
                <w:szCs w:val="24"/>
              </w:rPr>
            </w:pPr>
          </w:p>
        </w:tc>
        <w:tc>
          <w:tcPr>
            <w:tcW w:w="4134"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Отчет о проведении на сайте</w:t>
            </w:r>
          </w:p>
        </w:tc>
        <w:tc>
          <w:tcPr>
            <w:tcW w:w="2342" w:type="dxa"/>
            <w:vAlign w:val="center"/>
            <w:hideMark/>
          </w:tcPr>
          <w:p w:rsidR="00BE42F9" w:rsidRPr="00FE21D4" w:rsidRDefault="00BE42F9" w:rsidP="00FE21D4">
            <w:pPr>
              <w:suppressAutoHyphens/>
              <w:jc w:val="center"/>
              <w:rPr>
                <w:color w:val="000000"/>
                <w:sz w:val="24"/>
                <w:szCs w:val="24"/>
              </w:rPr>
            </w:pPr>
            <w:r w:rsidRPr="00FE21D4">
              <w:rPr>
                <w:color w:val="000000"/>
                <w:sz w:val="24"/>
                <w:szCs w:val="24"/>
              </w:rPr>
              <w:t>до 20.03.2021</w:t>
            </w:r>
          </w:p>
        </w:tc>
      </w:tr>
    </w:tbl>
    <w:p w:rsidR="00BE42F9" w:rsidRPr="00BE42F9" w:rsidRDefault="00BE42F9" w:rsidP="00BE42F9">
      <w:pPr>
        <w:suppressAutoHyphens/>
        <w:jc w:val="both"/>
        <w:rPr>
          <w:b/>
          <w:color w:val="000000"/>
        </w:rPr>
      </w:pPr>
    </w:p>
    <w:p w:rsidR="00BE42F9" w:rsidRPr="00BE42F9" w:rsidRDefault="00BE42F9" w:rsidP="00FE21D4">
      <w:pPr>
        <w:suppressAutoHyphens/>
        <w:jc w:val="center"/>
        <w:rPr>
          <w:b/>
          <w:color w:val="000000"/>
        </w:rPr>
      </w:pPr>
      <w:r w:rsidRPr="00BE42F9">
        <w:rPr>
          <w:b/>
          <w:color w:val="000000"/>
        </w:rPr>
        <w:t>8. Подведение итогов и награждение</w:t>
      </w:r>
    </w:p>
    <w:p w:rsidR="00BE42F9" w:rsidRPr="00BE42F9" w:rsidRDefault="00BE42F9" w:rsidP="00BE42F9">
      <w:pPr>
        <w:suppressAutoHyphens/>
        <w:jc w:val="both"/>
        <w:rPr>
          <w:b/>
          <w:color w:val="000000"/>
        </w:rPr>
      </w:pPr>
    </w:p>
    <w:p w:rsidR="00BE42F9" w:rsidRPr="00BE42F9" w:rsidRDefault="00BE42F9" w:rsidP="00FE21D4">
      <w:pPr>
        <w:suppressAutoHyphens/>
        <w:ind w:firstLine="567"/>
        <w:jc w:val="both"/>
        <w:rPr>
          <w:color w:val="000000"/>
        </w:rPr>
      </w:pPr>
      <w:r w:rsidRPr="00BE42F9">
        <w:rPr>
          <w:color w:val="000000"/>
        </w:rPr>
        <w:t>8.1. На заседании жюри муниципального этапа Конкурса определяются победители.</w:t>
      </w:r>
    </w:p>
    <w:p w:rsidR="00BE42F9" w:rsidRPr="00BE42F9" w:rsidRDefault="00BE42F9" w:rsidP="00FE21D4">
      <w:pPr>
        <w:suppressAutoHyphens/>
        <w:ind w:firstLine="567"/>
        <w:jc w:val="both"/>
        <w:rPr>
          <w:color w:val="000000"/>
        </w:rPr>
      </w:pPr>
      <w:r w:rsidRPr="00BE42F9">
        <w:rPr>
          <w:color w:val="000000"/>
        </w:rPr>
        <w:t>8.2. Решение жюри протоколируется и подписывается председателем и членами жюри.</w:t>
      </w:r>
    </w:p>
    <w:p w:rsidR="00BE42F9" w:rsidRPr="00BE42F9" w:rsidRDefault="00BE42F9" w:rsidP="00FE21D4">
      <w:pPr>
        <w:suppressAutoHyphens/>
        <w:ind w:firstLine="567"/>
        <w:jc w:val="both"/>
        <w:rPr>
          <w:color w:val="000000"/>
        </w:rPr>
      </w:pPr>
      <w:r w:rsidRPr="00BE42F9">
        <w:rPr>
          <w:color w:val="000000"/>
        </w:rPr>
        <w:t xml:space="preserve">8.3. Победителями Всероссийского Конкурса считаются 3 участника, </w:t>
      </w:r>
      <w:proofErr w:type="gramStart"/>
      <w:r w:rsidRPr="00BE42F9">
        <w:rPr>
          <w:color w:val="000000"/>
        </w:rPr>
        <w:t>набравшие</w:t>
      </w:r>
      <w:proofErr w:type="gramEnd"/>
      <w:r w:rsidRPr="00BE42F9">
        <w:rPr>
          <w:color w:val="000000"/>
        </w:rPr>
        <w:t xml:space="preserve"> наибольшее количество баллов. Они награждаются  Грамотой управления образования администрации Татищевского муниципального района Саратовской области. Остальные участники Конкурса получают сертификат участия.</w:t>
      </w:r>
    </w:p>
    <w:p w:rsidR="00BE42F9" w:rsidRPr="00BE42F9" w:rsidRDefault="00BE42F9" w:rsidP="00BE42F9">
      <w:pPr>
        <w:suppressAutoHyphens/>
        <w:jc w:val="both"/>
        <w:rPr>
          <w:color w:val="000000"/>
        </w:rPr>
      </w:pPr>
    </w:p>
    <w:p w:rsidR="00BE42F9" w:rsidRPr="00BE42F9" w:rsidRDefault="00BE42F9" w:rsidP="00BE42F9">
      <w:pPr>
        <w:suppressAutoHyphens/>
        <w:jc w:val="both"/>
        <w:rPr>
          <w:color w:val="000000"/>
        </w:rPr>
      </w:pPr>
    </w:p>
    <w:p w:rsidR="00FE21D4" w:rsidRDefault="00FE21D4" w:rsidP="00BE42F9">
      <w:pPr>
        <w:suppressAutoHyphens/>
        <w:jc w:val="both"/>
        <w:rPr>
          <w:color w:val="000000"/>
        </w:rPr>
        <w:sectPr w:rsidR="00FE21D4" w:rsidSect="00FE21D4">
          <w:pgSz w:w="11906" w:h="16838"/>
          <w:pgMar w:top="1134" w:right="1134" w:bottom="709" w:left="1134" w:header="567" w:footer="709" w:gutter="0"/>
          <w:pgNumType w:start="1"/>
          <w:cols w:space="708"/>
          <w:titlePg/>
          <w:docGrid w:linePitch="381"/>
        </w:sectPr>
      </w:pPr>
    </w:p>
    <w:p w:rsidR="00EE022D" w:rsidRPr="00E47BD1" w:rsidRDefault="00EE022D" w:rsidP="00EE022D">
      <w:pPr>
        <w:ind w:left="10206"/>
        <w:jc w:val="center"/>
        <w:rPr>
          <w:szCs w:val="28"/>
          <w:lang w:eastAsia="zh-CN"/>
        </w:rPr>
      </w:pPr>
      <w:r w:rsidRPr="00E47BD1">
        <w:rPr>
          <w:szCs w:val="28"/>
          <w:lang w:eastAsia="zh-CN"/>
        </w:rPr>
        <w:lastRenderedPageBreak/>
        <w:t xml:space="preserve">Приложение </w:t>
      </w:r>
    </w:p>
    <w:p w:rsidR="00EE022D" w:rsidRPr="00E47BD1" w:rsidRDefault="00EE022D" w:rsidP="00EE022D">
      <w:pPr>
        <w:ind w:left="10206"/>
        <w:jc w:val="center"/>
        <w:rPr>
          <w:szCs w:val="28"/>
          <w:lang w:eastAsia="zh-CN"/>
        </w:rPr>
      </w:pPr>
      <w:r w:rsidRPr="00DB18B4">
        <w:rPr>
          <w:szCs w:val="28"/>
          <w:lang w:eastAsia="zh-CN"/>
        </w:rPr>
        <w:t xml:space="preserve">к </w:t>
      </w:r>
      <w:r>
        <w:rPr>
          <w:szCs w:val="28"/>
          <w:lang w:eastAsia="zh-CN"/>
        </w:rPr>
        <w:t xml:space="preserve">Положению </w:t>
      </w:r>
      <w:r w:rsidRPr="00EE022D">
        <w:rPr>
          <w:szCs w:val="28"/>
          <w:lang w:eastAsia="zh-CN"/>
        </w:rPr>
        <w:t>о проведении</w:t>
      </w:r>
      <w:r>
        <w:rPr>
          <w:szCs w:val="28"/>
          <w:lang w:eastAsia="zh-CN"/>
        </w:rPr>
        <w:t xml:space="preserve"> </w:t>
      </w:r>
      <w:r w:rsidRPr="00EE022D">
        <w:rPr>
          <w:szCs w:val="28"/>
          <w:lang w:eastAsia="zh-CN"/>
        </w:rPr>
        <w:t>муниц</w:t>
      </w:r>
      <w:r>
        <w:rPr>
          <w:szCs w:val="28"/>
          <w:lang w:eastAsia="zh-CN"/>
        </w:rPr>
        <w:t xml:space="preserve">ипального этапа Всероссийского </w:t>
      </w:r>
      <w:r w:rsidRPr="00EE022D">
        <w:rPr>
          <w:szCs w:val="28"/>
          <w:lang w:eastAsia="zh-CN"/>
        </w:rPr>
        <w:t>конкурса юных чтецов</w:t>
      </w:r>
      <w:r>
        <w:rPr>
          <w:szCs w:val="28"/>
          <w:lang w:eastAsia="zh-CN"/>
        </w:rPr>
        <w:t xml:space="preserve"> </w:t>
      </w:r>
      <w:r w:rsidRPr="00EE022D">
        <w:rPr>
          <w:szCs w:val="28"/>
          <w:lang w:eastAsia="zh-CN"/>
        </w:rPr>
        <w:t>«Живая классика» в 2021 году»</w:t>
      </w:r>
    </w:p>
    <w:p w:rsidR="00EE022D" w:rsidRPr="00E47BD1" w:rsidRDefault="00EE022D" w:rsidP="00EE022D">
      <w:pPr>
        <w:ind w:left="4820" w:hanging="360"/>
        <w:jc w:val="center"/>
        <w:rPr>
          <w:szCs w:val="28"/>
          <w:lang w:eastAsia="zh-CN"/>
        </w:rPr>
      </w:pPr>
    </w:p>
    <w:tbl>
      <w:tblPr>
        <w:tblStyle w:val="af9"/>
        <w:tblW w:w="16033" w:type="dxa"/>
        <w:tblInd w:w="-176" w:type="dxa"/>
        <w:tblLook w:val="04A0" w:firstRow="1" w:lastRow="0" w:firstColumn="1" w:lastColumn="0" w:noHBand="0" w:noVBand="1"/>
      </w:tblPr>
      <w:tblGrid>
        <w:gridCol w:w="445"/>
        <w:gridCol w:w="1624"/>
        <w:gridCol w:w="4864"/>
        <w:gridCol w:w="1715"/>
        <w:gridCol w:w="1842"/>
        <w:gridCol w:w="2410"/>
        <w:gridCol w:w="2127"/>
        <w:gridCol w:w="1006"/>
      </w:tblGrid>
      <w:tr w:rsidR="00EE022D" w:rsidRPr="00EE022D" w:rsidTr="00EE022D">
        <w:trPr>
          <w:trHeight w:val="170"/>
        </w:trPr>
        <w:tc>
          <w:tcPr>
            <w:tcW w:w="445" w:type="dxa"/>
            <w:vMerge w:val="restart"/>
            <w:vAlign w:val="center"/>
          </w:tcPr>
          <w:p w:rsidR="00EE022D" w:rsidRPr="00EE022D" w:rsidRDefault="00EE022D" w:rsidP="00EE022D">
            <w:pPr>
              <w:suppressAutoHyphens/>
              <w:jc w:val="center"/>
              <w:rPr>
                <w:color w:val="000000"/>
                <w:sz w:val="24"/>
                <w:szCs w:val="24"/>
              </w:rPr>
            </w:pPr>
            <w:r w:rsidRPr="00EE022D">
              <w:rPr>
                <w:color w:val="000000"/>
                <w:sz w:val="24"/>
                <w:szCs w:val="24"/>
              </w:rPr>
              <w:t>№</w:t>
            </w:r>
          </w:p>
        </w:tc>
        <w:tc>
          <w:tcPr>
            <w:tcW w:w="1624" w:type="dxa"/>
            <w:vMerge w:val="restart"/>
            <w:vAlign w:val="center"/>
          </w:tcPr>
          <w:p w:rsidR="00EE022D" w:rsidRPr="00EE022D" w:rsidRDefault="00EE022D" w:rsidP="00EE022D">
            <w:pPr>
              <w:suppressAutoHyphens/>
              <w:jc w:val="center"/>
              <w:rPr>
                <w:color w:val="000000"/>
                <w:sz w:val="24"/>
                <w:szCs w:val="24"/>
              </w:rPr>
            </w:pPr>
            <w:r w:rsidRPr="00EE022D">
              <w:rPr>
                <w:color w:val="000000"/>
                <w:sz w:val="24"/>
                <w:szCs w:val="24"/>
              </w:rPr>
              <w:t>ФИ чтеца, автор, название произведения</w:t>
            </w:r>
          </w:p>
        </w:tc>
        <w:tc>
          <w:tcPr>
            <w:tcW w:w="12958" w:type="dxa"/>
            <w:gridSpan w:val="5"/>
            <w:vAlign w:val="center"/>
          </w:tcPr>
          <w:p w:rsidR="00EE022D" w:rsidRPr="00EE022D" w:rsidRDefault="00EE022D" w:rsidP="00EE022D">
            <w:pPr>
              <w:suppressAutoHyphens/>
              <w:jc w:val="center"/>
              <w:rPr>
                <w:color w:val="000000"/>
                <w:sz w:val="24"/>
                <w:szCs w:val="24"/>
              </w:rPr>
            </w:pPr>
            <w:r w:rsidRPr="00EE022D">
              <w:rPr>
                <w:b/>
                <w:bCs/>
                <w:color w:val="000000"/>
                <w:sz w:val="24"/>
                <w:szCs w:val="24"/>
              </w:rPr>
              <w:t>Критерии оценки</w:t>
            </w:r>
          </w:p>
        </w:tc>
        <w:tc>
          <w:tcPr>
            <w:tcW w:w="1006" w:type="dxa"/>
            <w:vAlign w:val="center"/>
          </w:tcPr>
          <w:p w:rsidR="00EE022D" w:rsidRPr="00EE022D" w:rsidRDefault="00EE022D" w:rsidP="00EE022D">
            <w:pPr>
              <w:suppressAutoHyphens/>
              <w:jc w:val="center"/>
              <w:rPr>
                <w:color w:val="000000"/>
                <w:sz w:val="24"/>
                <w:szCs w:val="24"/>
              </w:rPr>
            </w:pPr>
          </w:p>
        </w:tc>
      </w:tr>
      <w:tr w:rsidR="00EE022D" w:rsidRPr="00EE022D" w:rsidTr="00EE022D">
        <w:trPr>
          <w:trHeight w:val="170"/>
        </w:trPr>
        <w:tc>
          <w:tcPr>
            <w:tcW w:w="445" w:type="dxa"/>
            <w:vMerge/>
            <w:vAlign w:val="center"/>
          </w:tcPr>
          <w:p w:rsidR="00EE022D" w:rsidRPr="00EE022D" w:rsidRDefault="00EE022D" w:rsidP="00EE022D">
            <w:pPr>
              <w:suppressAutoHyphens/>
              <w:jc w:val="center"/>
              <w:rPr>
                <w:color w:val="000000"/>
                <w:sz w:val="24"/>
                <w:szCs w:val="24"/>
              </w:rPr>
            </w:pPr>
          </w:p>
        </w:tc>
        <w:tc>
          <w:tcPr>
            <w:tcW w:w="1624" w:type="dxa"/>
            <w:vMerge/>
            <w:vAlign w:val="center"/>
          </w:tcPr>
          <w:p w:rsidR="00EE022D" w:rsidRPr="00EE022D" w:rsidRDefault="00EE022D" w:rsidP="00EE022D">
            <w:pPr>
              <w:suppressAutoHyphens/>
              <w:jc w:val="center"/>
              <w:rPr>
                <w:color w:val="000000"/>
                <w:sz w:val="24"/>
                <w:szCs w:val="24"/>
              </w:rPr>
            </w:pPr>
          </w:p>
        </w:tc>
        <w:tc>
          <w:tcPr>
            <w:tcW w:w="4864" w:type="dxa"/>
            <w:vMerge w:val="restart"/>
            <w:vAlign w:val="center"/>
          </w:tcPr>
          <w:p w:rsidR="00EE022D" w:rsidRPr="00EE022D" w:rsidRDefault="00EE022D" w:rsidP="00EE022D">
            <w:pPr>
              <w:suppressAutoHyphens/>
              <w:jc w:val="center"/>
              <w:rPr>
                <w:b/>
                <w:bCs/>
                <w:color w:val="000000"/>
                <w:sz w:val="24"/>
                <w:szCs w:val="24"/>
              </w:rPr>
            </w:pPr>
            <w:r w:rsidRPr="00EE022D">
              <w:rPr>
                <w:b/>
                <w:bCs/>
                <w:color w:val="000000"/>
                <w:sz w:val="24"/>
                <w:szCs w:val="24"/>
              </w:rPr>
              <w:t>Выбор текста произведения</w:t>
            </w:r>
          </w:p>
          <w:p w:rsidR="00EE022D" w:rsidRPr="00EE022D" w:rsidRDefault="00EE022D" w:rsidP="00EE022D">
            <w:pPr>
              <w:suppressAutoHyphens/>
              <w:jc w:val="center"/>
              <w:rPr>
                <w:b/>
                <w:bCs/>
                <w:color w:val="000000"/>
                <w:sz w:val="24"/>
                <w:szCs w:val="24"/>
              </w:rPr>
            </w:pPr>
            <w:r w:rsidRPr="00EE022D">
              <w:rPr>
                <w:b/>
                <w:bCs/>
                <w:color w:val="000000"/>
                <w:sz w:val="24"/>
                <w:szCs w:val="24"/>
              </w:rPr>
              <w:t>(оригинальность исполняемого произведения чтецу, соответствие возрасту чтеца, выбор отрывка, качество текста произведения)</w:t>
            </w:r>
          </w:p>
          <w:p w:rsidR="00EE022D" w:rsidRPr="00EE022D" w:rsidRDefault="00EE022D" w:rsidP="00EE022D">
            <w:pPr>
              <w:suppressAutoHyphens/>
              <w:jc w:val="center"/>
              <w:rPr>
                <w:b/>
                <w:bCs/>
                <w:color w:val="000000"/>
                <w:sz w:val="24"/>
                <w:szCs w:val="24"/>
              </w:rPr>
            </w:pPr>
          </w:p>
          <w:p w:rsidR="00EE022D" w:rsidRPr="00EE022D" w:rsidRDefault="00EE022D" w:rsidP="00EE022D">
            <w:pPr>
              <w:suppressAutoHyphens/>
              <w:jc w:val="center"/>
              <w:rPr>
                <w:bCs/>
                <w:color w:val="000000"/>
                <w:sz w:val="24"/>
                <w:szCs w:val="24"/>
              </w:rPr>
            </w:pPr>
            <w:r w:rsidRPr="00EE022D">
              <w:rPr>
                <w:bCs/>
                <w:color w:val="000000"/>
                <w:sz w:val="24"/>
                <w:szCs w:val="24"/>
              </w:rPr>
              <w:t>Те</w:t>
            </w:r>
            <w:proofErr w:type="gramStart"/>
            <w:r w:rsidRPr="00EE022D">
              <w:rPr>
                <w:bCs/>
                <w:color w:val="000000"/>
                <w:sz w:val="24"/>
                <w:szCs w:val="24"/>
              </w:rPr>
              <w:t>кст пр</w:t>
            </w:r>
            <w:proofErr w:type="gramEnd"/>
            <w:r w:rsidRPr="00EE022D">
              <w:rPr>
                <w:bCs/>
                <w:color w:val="000000"/>
                <w:sz w:val="24"/>
                <w:szCs w:val="24"/>
              </w:rPr>
              <w:t>оизведения должен быть издан в профессиональном издательстве тиражом не менее 4000 экз.</w:t>
            </w:r>
          </w:p>
          <w:p w:rsidR="00EE022D" w:rsidRPr="00EE022D" w:rsidRDefault="00EE022D" w:rsidP="00EE022D">
            <w:pPr>
              <w:suppressAutoHyphens/>
              <w:jc w:val="center"/>
              <w:rPr>
                <w:b/>
                <w:bCs/>
                <w:color w:val="000000"/>
                <w:sz w:val="24"/>
                <w:szCs w:val="24"/>
              </w:rPr>
            </w:pPr>
          </w:p>
          <w:p w:rsidR="00EE022D" w:rsidRPr="00EE022D" w:rsidRDefault="00EE022D" w:rsidP="00EE022D">
            <w:pPr>
              <w:suppressAutoHyphens/>
              <w:jc w:val="center"/>
              <w:rPr>
                <w:color w:val="000000"/>
                <w:sz w:val="24"/>
                <w:szCs w:val="24"/>
              </w:rPr>
            </w:pPr>
            <w:r w:rsidRPr="00EE022D">
              <w:rPr>
                <w:color w:val="000000"/>
                <w:sz w:val="24"/>
                <w:szCs w:val="24"/>
              </w:rPr>
              <w:t>Оценивается от  0 до 5 баллов</w:t>
            </w:r>
          </w:p>
        </w:tc>
        <w:tc>
          <w:tcPr>
            <w:tcW w:w="3557" w:type="dxa"/>
            <w:gridSpan w:val="2"/>
            <w:vAlign w:val="center"/>
          </w:tcPr>
          <w:p w:rsidR="00EE022D" w:rsidRPr="00EE022D" w:rsidRDefault="00EE022D" w:rsidP="00EE022D">
            <w:pPr>
              <w:suppressAutoHyphens/>
              <w:jc w:val="center"/>
              <w:rPr>
                <w:color w:val="000000"/>
                <w:sz w:val="24"/>
                <w:szCs w:val="24"/>
              </w:rPr>
            </w:pPr>
            <w:r w:rsidRPr="00EE022D">
              <w:rPr>
                <w:b/>
                <w:bCs/>
                <w:color w:val="000000"/>
                <w:sz w:val="24"/>
                <w:szCs w:val="24"/>
              </w:rPr>
              <w:t>Способность оказывать эстетическое, интеллектуальное и эмоциональное воздействие на слушателей</w:t>
            </w:r>
          </w:p>
        </w:tc>
        <w:tc>
          <w:tcPr>
            <w:tcW w:w="2410" w:type="dxa"/>
            <w:vAlign w:val="center"/>
          </w:tcPr>
          <w:p w:rsidR="00EE022D" w:rsidRPr="00EE022D" w:rsidRDefault="00EE022D" w:rsidP="00EE022D">
            <w:pPr>
              <w:suppressAutoHyphens/>
              <w:jc w:val="center"/>
              <w:rPr>
                <w:color w:val="000000"/>
                <w:sz w:val="24"/>
                <w:szCs w:val="24"/>
              </w:rPr>
            </w:pPr>
            <w:r w:rsidRPr="00EE022D">
              <w:rPr>
                <w:color w:val="000000"/>
                <w:sz w:val="24"/>
                <w:szCs w:val="24"/>
              </w:rPr>
              <w:t>Грамотная речь</w:t>
            </w:r>
          </w:p>
        </w:tc>
        <w:tc>
          <w:tcPr>
            <w:tcW w:w="2127" w:type="dxa"/>
            <w:vAlign w:val="center"/>
          </w:tcPr>
          <w:p w:rsidR="00EE022D" w:rsidRPr="00EE022D" w:rsidRDefault="00EE022D" w:rsidP="00EE022D">
            <w:pPr>
              <w:suppressAutoHyphens/>
              <w:jc w:val="center"/>
              <w:rPr>
                <w:color w:val="000000"/>
                <w:sz w:val="24"/>
                <w:szCs w:val="24"/>
              </w:rPr>
            </w:pPr>
            <w:r w:rsidRPr="00EE022D">
              <w:rPr>
                <w:color w:val="000000"/>
                <w:sz w:val="24"/>
                <w:szCs w:val="24"/>
              </w:rPr>
              <w:t>Дикция, расстановка логических ударений, пауз</w:t>
            </w:r>
          </w:p>
        </w:tc>
        <w:tc>
          <w:tcPr>
            <w:tcW w:w="1006" w:type="dxa"/>
            <w:vAlign w:val="center"/>
          </w:tcPr>
          <w:p w:rsidR="00EE022D" w:rsidRPr="00EE022D" w:rsidRDefault="00EE022D" w:rsidP="00EE022D">
            <w:pPr>
              <w:suppressAutoHyphens/>
              <w:jc w:val="center"/>
              <w:rPr>
                <w:color w:val="000000"/>
                <w:sz w:val="24"/>
                <w:szCs w:val="24"/>
              </w:rPr>
            </w:pPr>
            <w:r w:rsidRPr="00EE022D">
              <w:rPr>
                <w:color w:val="000000"/>
                <w:sz w:val="24"/>
                <w:szCs w:val="24"/>
              </w:rPr>
              <w:t>Всего баллов</w:t>
            </w:r>
          </w:p>
        </w:tc>
      </w:tr>
      <w:tr w:rsidR="00EE022D" w:rsidRPr="00EE022D" w:rsidTr="00EE022D">
        <w:trPr>
          <w:trHeight w:val="170"/>
        </w:trPr>
        <w:tc>
          <w:tcPr>
            <w:tcW w:w="445" w:type="dxa"/>
            <w:vMerge/>
            <w:vAlign w:val="center"/>
          </w:tcPr>
          <w:p w:rsidR="00EE022D" w:rsidRPr="00EE022D" w:rsidRDefault="00EE022D" w:rsidP="00EE022D">
            <w:pPr>
              <w:suppressAutoHyphens/>
              <w:jc w:val="center"/>
              <w:rPr>
                <w:color w:val="000000"/>
                <w:sz w:val="24"/>
                <w:szCs w:val="24"/>
              </w:rPr>
            </w:pPr>
          </w:p>
        </w:tc>
        <w:tc>
          <w:tcPr>
            <w:tcW w:w="1624" w:type="dxa"/>
            <w:vMerge/>
            <w:vAlign w:val="center"/>
          </w:tcPr>
          <w:p w:rsidR="00EE022D" w:rsidRPr="00EE022D" w:rsidRDefault="00EE022D" w:rsidP="00EE022D">
            <w:pPr>
              <w:suppressAutoHyphens/>
              <w:jc w:val="center"/>
              <w:rPr>
                <w:color w:val="000000"/>
                <w:sz w:val="24"/>
                <w:szCs w:val="24"/>
              </w:rPr>
            </w:pPr>
          </w:p>
        </w:tc>
        <w:tc>
          <w:tcPr>
            <w:tcW w:w="4864" w:type="dxa"/>
            <w:vMerge/>
            <w:vAlign w:val="center"/>
          </w:tcPr>
          <w:p w:rsidR="00EE022D" w:rsidRPr="00EE022D" w:rsidRDefault="00EE022D" w:rsidP="00EE022D">
            <w:pPr>
              <w:suppressAutoHyphens/>
              <w:jc w:val="center"/>
              <w:rPr>
                <w:color w:val="000000"/>
                <w:sz w:val="24"/>
                <w:szCs w:val="24"/>
              </w:rPr>
            </w:pPr>
          </w:p>
        </w:tc>
        <w:tc>
          <w:tcPr>
            <w:tcW w:w="1715" w:type="dxa"/>
            <w:vAlign w:val="center"/>
          </w:tcPr>
          <w:p w:rsidR="00EE022D" w:rsidRPr="00EE022D" w:rsidRDefault="00EE022D" w:rsidP="00EE022D">
            <w:pPr>
              <w:suppressAutoHyphens/>
              <w:jc w:val="center"/>
              <w:rPr>
                <w:color w:val="000000"/>
                <w:sz w:val="24"/>
                <w:szCs w:val="24"/>
              </w:rPr>
            </w:pPr>
            <w:r w:rsidRPr="00EE022D">
              <w:rPr>
                <w:color w:val="000000"/>
                <w:sz w:val="24"/>
                <w:szCs w:val="24"/>
              </w:rPr>
              <w:t>Чтецу удалось рассказать историю так, чтобы слушатель (член жюри) понял ее. Оценивается от 0 до 5 баллов</w:t>
            </w:r>
          </w:p>
        </w:tc>
        <w:tc>
          <w:tcPr>
            <w:tcW w:w="1842" w:type="dxa"/>
            <w:vAlign w:val="center"/>
          </w:tcPr>
          <w:p w:rsidR="00EE022D" w:rsidRPr="00EE022D" w:rsidRDefault="00EE022D" w:rsidP="00EE022D">
            <w:pPr>
              <w:suppressAutoHyphens/>
              <w:jc w:val="center"/>
              <w:rPr>
                <w:color w:val="000000"/>
                <w:sz w:val="24"/>
                <w:szCs w:val="24"/>
              </w:rPr>
            </w:pPr>
            <w:r w:rsidRPr="00EE022D">
              <w:rPr>
                <w:color w:val="000000"/>
                <w:sz w:val="24"/>
                <w:szCs w:val="24"/>
              </w:rPr>
              <w:t>чтецу удалось эмоционально вовлечь слушателя (члена жюри): заставить задуматься, смеяться, сопереживать.</w:t>
            </w:r>
          </w:p>
          <w:p w:rsidR="00EE022D" w:rsidRPr="00EE022D" w:rsidRDefault="00EE022D" w:rsidP="00EE022D">
            <w:pPr>
              <w:suppressAutoHyphens/>
              <w:jc w:val="center"/>
              <w:rPr>
                <w:color w:val="000000"/>
                <w:sz w:val="24"/>
                <w:szCs w:val="24"/>
              </w:rPr>
            </w:pPr>
            <w:r w:rsidRPr="00EE022D">
              <w:rPr>
                <w:color w:val="000000"/>
                <w:sz w:val="24"/>
                <w:szCs w:val="24"/>
              </w:rPr>
              <w:t>Оценивается от 0 до 5 баллов</w:t>
            </w:r>
          </w:p>
        </w:tc>
        <w:tc>
          <w:tcPr>
            <w:tcW w:w="2410" w:type="dxa"/>
            <w:vAlign w:val="center"/>
          </w:tcPr>
          <w:p w:rsidR="00EE022D" w:rsidRPr="00EE022D" w:rsidRDefault="00EE022D" w:rsidP="00EE022D">
            <w:pPr>
              <w:suppressAutoHyphens/>
              <w:jc w:val="center"/>
              <w:rPr>
                <w:color w:val="000000"/>
                <w:sz w:val="24"/>
                <w:szCs w:val="24"/>
              </w:rPr>
            </w:pPr>
            <w:r w:rsidRPr="00EE022D">
              <w:rPr>
                <w:color w:val="000000"/>
                <w:sz w:val="24"/>
                <w:szCs w:val="24"/>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tc>
        <w:tc>
          <w:tcPr>
            <w:tcW w:w="2127" w:type="dxa"/>
            <w:vAlign w:val="center"/>
          </w:tcPr>
          <w:p w:rsidR="00EE022D" w:rsidRPr="00EE022D" w:rsidRDefault="00EE022D" w:rsidP="00EE022D">
            <w:pPr>
              <w:suppressAutoHyphens/>
              <w:jc w:val="center"/>
              <w:rPr>
                <w:color w:val="000000"/>
                <w:sz w:val="24"/>
                <w:szCs w:val="24"/>
              </w:rPr>
            </w:pPr>
            <w:r w:rsidRPr="00EE022D">
              <w:rPr>
                <w:color w:val="000000"/>
                <w:sz w:val="24"/>
                <w:szCs w:val="24"/>
              </w:rPr>
              <w:t>Выразительность дикции, четкое произнесение звуков в соответствии с фонетическими нормами языка оцениваются от 0 до 5 баллов</w:t>
            </w:r>
          </w:p>
        </w:tc>
        <w:tc>
          <w:tcPr>
            <w:tcW w:w="1006" w:type="dxa"/>
            <w:vAlign w:val="center"/>
          </w:tcPr>
          <w:p w:rsidR="00EE022D" w:rsidRPr="00EE022D" w:rsidRDefault="00EE022D" w:rsidP="00EE022D">
            <w:pPr>
              <w:suppressAutoHyphens/>
              <w:jc w:val="center"/>
              <w:rPr>
                <w:color w:val="000000"/>
                <w:sz w:val="24"/>
                <w:szCs w:val="24"/>
              </w:rPr>
            </w:pPr>
          </w:p>
        </w:tc>
      </w:tr>
      <w:tr w:rsidR="00EE022D" w:rsidRPr="00EE022D" w:rsidTr="00EE022D">
        <w:trPr>
          <w:trHeight w:val="170"/>
        </w:trPr>
        <w:tc>
          <w:tcPr>
            <w:tcW w:w="445" w:type="dxa"/>
            <w:vAlign w:val="center"/>
          </w:tcPr>
          <w:p w:rsidR="00EE022D" w:rsidRPr="00EE022D" w:rsidRDefault="00EE022D" w:rsidP="00EE022D">
            <w:pPr>
              <w:suppressAutoHyphens/>
              <w:jc w:val="center"/>
              <w:rPr>
                <w:color w:val="000000"/>
                <w:sz w:val="24"/>
                <w:szCs w:val="24"/>
              </w:rPr>
            </w:pPr>
            <w:r w:rsidRPr="00EE022D">
              <w:rPr>
                <w:color w:val="000000"/>
                <w:sz w:val="24"/>
                <w:szCs w:val="24"/>
              </w:rPr>
              <w:t>1</w:t>
            </w:r>
          </w:p>
        </w:tc>
        <w:tc>
          <w:tcPr>
            <w:tcW w:w="1624" w:type="dxa"/>
            <w:vAlign w:val="center"/>
          </w:tcPr>
          <w:p w:rsidR="00EE022D" w:rsidRPr="00EE022D" w:rsidRDefault="00EE022D" w:rsidP="00EE022D">
            <w:pPr>
              <w:suppressAutoHyphens/>
              <w:jc w:val="center"/>
              <w:rPr>
                <w:color w:val="000000"/>
                <w:sz w:val="24"/>
                <w:szCs w:val="24"/>
              </w:rPr>
            </w:pPr>
          </w:p>
        </w:tc>
        <w:tc>
          <w:tcPr>
            <w:tcW w:w="4864" w:type="dxa"/>
            <w:vAlign w:val="center"/>
          </w:tcPr>
          <w:p w:rsidR="00EE022D" w:rsidRPr="00EE022D" w:rsidRDefault="00EE022D" w:rsidP="00EE022D">
            <w:pPr>
              <w:suppressAutoHyphens/>
              <w:jc w:val="center"/>
              <w:rPr>
                <w:color w:val="000000"/>
                <w:sz w:val="24"/>
                <w:szCs w:val="24"/>
              </w:rPr>
            </w:pPr>
          </w:p>
        </w:tc>
        <w:tc>
          <w:tcPr>
            <w:tcW w:w="1715" w:type="dxa"/>
            <w:vAlign w:val="center"/>
          </w:tcPr>
          <w:p w:rsidR="00EE022D" w:rsidRPr="00EE022D" w:rsidRDefault="00EE022D" w:rsidP="00EE022D">
            <w:pPr>
              <w:suppressAutoHyphens/>
              <w:jc w:val="center"/>
              <w:rPr>
                <w:color w:val="000000"/>
                <w:sz w:val="24"/>
                <w:szCs w:val="24"/>
              </w:rPr>
            </w:pPr>
          </w:p>
        </w:tc>
        <w:tc>
          <w:tcPr>
            <w:tcW w:w="1842" w:type="dxa"/>
            <w:vAlign w:val="center"/>
          </w:tcPr>
          <w:p w:rsidR="00EE022D" w:rsidRPr="00EE022D" w:rsidRDefault="00EE022D" w:rsidP="00EE022D">
            <w:pPr>
              <w:suppressAutoHyphens/>
              <w:jc w:val="center"/>
              <w:rPr>
                <w:color w:val="000000"/>
                <w:sz w:val="24"/>
                <w:szCs w:val="24"/>
              </w:rPr>
            </w:pPr>
          </w:p>
        </w:tc>
        <w:tc>
          <w:tcPr>
            <w:tcW w:w="2410" w:type="dxa"/>
            <w:vAlign w:val="center"/>
          </w:tcPr>
          <w:p w:rsidR="00EE022D" w:rsidRPr="00EE022D" w:rsidRDefault="00EE022D" w:rsidP="00EE022D">
            <w:pPr>
              <w:suppressAutoHyphens/>
              <w:jc w:val="center"/>
              <w:rPr>
                <w:color w:val="000000"/>
                <w:sz w:val="24"/>
                <w:szCs w:val="24"/>
              </w:rPr>
            </w:pPr>
          </w:p>
        </w:tc>
        <w:tc>
          <w:tcPr>
            <w:tcW w:w="2127" w:type="dxa"/>
            <w:vAlign w:val="center"/>
          </w:tcPr>
          <w:p w:rsidR="00EE022D" w:rsidRPr="00EE022D" w:rsidRDefault="00EE022D" w:rsidP="00EE022D">
            <w:pPr>
              <w:suppressAutoHyphens/>
              <w:jc w:val="center"/>
              <w:rPr>
                <w:color w:val="000000"/>
                <w:sz w:val="24"/>
                <w:szCs w:val="24"/>
              </w:rPr>
            </w:pPr>
          </w:p>
        </w:tc>
        <w:tc>
          <w:tcPr>
            <w:tcW w:w="1006" w:type="dxa"/>
            <w:vAlign w:val="center"/>
          </w:tcPr>
          <w:p w:rsidR="00EE022D" w:rsidRPr="00EE022D" w:rsidRDefault="00EE022D" w:rsidP="00EE022D">
            <w:pPr>
              <w:suppressAutoHyphens/>
              <w:jc w:val="center"/>
              <w:rPr>
                <w:color w:val="000000"/>
                <w:sz w:val="24"/>
                <w:szCs w:val="24"/>
              </w:rPr>
            </w:pPr>
          </w:p>
        </w:tc>
      </w:tr>
    </w:tbl>
    <w:p w:rsidR="00BE42F9" w:rsidRDefault="00BE42F9" w:rsidP="008C46F7">
      <w:pPr>
        <w:suppressAutoHyphens/>
        <w:jc w:val="both"/>
        <w:rPr>
          <w:color w:val="000000"/>
        </w:rPr>
      </w:pPr>
    </w:p>
    <w:p w:rsidR="00EE022D" w:rsidRDefault="00EE022D" w:rsidP="008C46F7">
      <w:pPr>
        <w:suppressAutoHyphens/>
        <w:jc w:val="both"/>
        <w:rPr>
          <w:color w:val="000000"/>
        </w:rPr>
        <w:sectPr w:rsidR="00EE022D" w:rsidSect="00EE022D">
          <w:pgSz w:w="16838" w:h="11906" w:orient="landscape"/>
          <w:pgMar w:top="1134" w:right="1134" w:bottom="1134" w:left="709" w:header="567" w:footer="709" w:gutter="0"/>
          <w:pgNumType w:start="1"/>
          <w:cols w:space="708"/>
          <w:titlePg/>
          <w:docGrid w:linePitch="381"/>
        </w:sectPr>
      </w:pPr>
    </w:p>
    <w:p w:rsidR="00EE022D" w:rsidRPr="00E47BD1" w:rsidRDefault="00EE022D" w:rsidP="00EE022D">
      <w:pPr>
        <w:ind w:left="6024" w:hanging="360"/>
        <w:jc w:val="center"/>
        <w:rPr>
          <w:szCs w:val="28"/>
          <w:lang w:eastAsia="zh-CN"/>
        </w:rPr>
      </w:pPr>
      <w:r w:rsidRPr="00E47BD1">
        <w:rPr>
          <w:szCs w:val="28"/>
          <w:lang w:eastAsia="zh-CN"/>
        </w:rPr>
        <w:lastRenderedPageBreak/>
        <w:t xml:space="preserve">Приложение </w:t>
      </w:r>
      <w:r>
        <w:rPr>
          <w:szCs w:val="28"/>
          <w:lang w:eastAsia="zh-CN"/>
        </w:rPr>
        <w:t>№ 2</w:t>
      </w:r>
    </w:p>
    <w:p w:rsidR="00EE022D" w:rsidRPr="00E47BD1" w:rsidRDefault="00EE022D" w:rsidP="00EE022D">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E022D" w:rsidRPr="00E47BD1" w:rsidRDefault="00EE022D" w:rsidP="00EE022D">
      <w:pPr>
        <w:ind w:left="6024" w:hanging="360"/>
        <w:jc w:val="center"/>
        <w:rPr>
          <w:szCs w:val="28"/>
          <w:lang w:eastAsia="zh-CN"/>
        </w:rPr>
      </w:pPr>
      <w:r w:rsidRPr="00E47BD1">
        <w:rPr>
          <w:szCs w:val="28"/>
          <w:lang w:eastAsia="zh-CN"/>
        </w:rPr>
        <w:t>администрации Татищевского</w:t>
      </w:r>
    </w:p>
    <w:p w:rsidR="00EE022D" w:rsidRPr="00E47BD1" w:rsidRDefault="00EE022D" w:rsidP="00EE022D">
      <w:pPr>
        <w:ind w:left="6024" w:hanging="360"/>
        <w:jc w:val="center"/>
        <w:rPr>
          <w:szCs w:val="28"/>
          <w:lang w:eastAsia="zh-CN"/>
        </w:rPr>
      </w:pPr>
      <w:r w:rsidRPr="00E47BD1">
        <w:rPr>
          <w:szCs w:val="28"/>
          <w:lang w:eastAsia="zh-CN"/>
        </w:rPr>
        <w:t>муниципального района</w:t>
      </w:r>
    </w:p>
    <w:p w:rsidR="00EE022D" w:rsidRPr="00E47BD1" w:rsidRDefault="00EE022D" w:rsidP="00EE022D">
      <w:pPr>
        <w:ind w:left="6024" w:hanging="360"/>
        <w:jc w:val="center"/>
        <w:rPr>
          <w:szCs w:val="28"/>
          <w:lang w:eastAsia="zh-CN"/>
        </w:rPr>
      </w:pPr>
      <w:r w:rsidRPr="00E47BD1">
        <w:rPr>
          <w:szCs w:val="28"/>
          <w:lang w:eastAsia="zh-CN"/>
        </w:rPr>
        <w:t>Саратовской области</w:t>
      </w:r>
    </w:p>
    <w:p w:rsidR="00EE022D" w:rsidRPr="00E47BD1" w:rsidRDefault="00AB2C39" w:rsidP="00EE022D">
      <w:pPr>
        <w:ind w:left="6024" w:hanging="360"/>
        <w:jc w:val="center"/>
        <w:rPr>
          <w:szCs w:val="28"/>
          <w:lang w:eastAsia="zh-CN"/>
        </w:rPr>
      </w:pPr>
      <w:r w:rsidRPr="00D465A7">
        <w:rPr>
          <w:szCs w:val="27"/>
        </w:rPr>
        <w:t xml:space="preserve">от </w:t>
      </w:r>
      <w:r>
        <w:rPr>
          <w:szCs w:val="27"/>
        </w:rPr>
        <w:t>04.03</w:t>
      </w:r>
      <w:r w:rsidRPr="00D465A7">
        <w:rPr>
          <w:szCs w:val="27"/>
        </w:rPr>
        <w:t>.</w:t>
      </w:r>
      <w:r>
        <w:rPr>
          <w:szCs w:val="27"/>
        </w:rPr>
        <w:t>2021</w:t>
      </w:r>
      <w:r w:rsidRPr="00D465A7">
        <w:rPr>
          <w:szCs w:val="27"/>
        </w:rPr>
        <w:t xml:space="preserve"> № </w:t>
      </w:r>
      <w:r>
        <w:rPr>
          <w:szCs w:val="27"/>
        </w:rPr>
        <w:t>200</w:t>
      </w:r>
    </w:p>
    <w:p w:rsidR="00EE022D" w:rsidRPr="00E47BD1" w:rsidRDefault="00EE022D" w:rsidP="00EE022D">
      <w:pPr>
        <w:ind w:left="6024" w:hanging="360"/>
        <w:jc w:val="center"/>
        <w:rPr>
          <w:sz w:val="26"/>
          <w:szCs w:val="26"/>
          <w:lang w:eastAsia="zh-CN"/>
        </w:rPr>
      </w:pPr>
    </w:p>
    <w:p w:rsidR="00EE022D" w:rsidRPr="00EE022D" w:rsidRDefault="00EE022D" w:rsidP="00EE022D">
      <w:pPr>
        <w:suppressAutoHyphens/>
        <w:jc w:val="center"/>
        <w:rPr>
          <w:b/>
          <w:color w:val="000000"/>
        </w:rPr>
      </w:pPr>
      <w:r w:rsidRPr="00EE022D">
        <w:rPr>
          <w:b/>
          <w:color w:val="000000"/>
        </w:rPr>
        <w:t>С О С Т А В</w:t>
      </w:r>
    </w:p>
    <w:p w:rsidR="00EE022D" w:rsidRPr="00EE022D" w:rsidRDefault="00EE022D" w:rsidP="00EE022D">
      <w:pPr>
        <w:suppressAutoHyphens/>
        <w:jc w:val="center"/>
        <w:rPr>
          <w:b/>
          <w:color w:val="000000"/>
        </w:rPr>
      </w:pPr>
      <w:r w:rsidRPr="00EE022D">
        <w:rPr>
          <w:b/>
          <w:color w:val="000000"/>
        </w:rPr>
        <w:t>организационного комитета муниципального этапа Всероссийского</w:t>
      </w:r>
    </w:p>
    <w:p w:rsidR="00EE022D" w:rsidRPr="00EE022D" w:rsidRDefault="00EE022D" w:rsidP="00EE022D">
      <w:pPr>
        <w:suppressAutoHyphens/>
        <w:jc w:val="center"/>
        <w:rPr>
          <w:b/>
          <w:color w:val="000000"/>
        </w:rPr>
      </w:pPr>
      <w:r w:rsidRPr="00EE022D">
        <w:rPr>
          <w:b/>
          <w:color w:val="000000"/>
        </w:rPr>
        <w:t>конкурса юных чтецов «Живая классика» в 2021 году»</w:t>
      </w:r>
    </w:p>
    <w:p w:rsidR="00EE022D" w:rsidRPr="00EE022D" w:rsidRDefault="00EE022D" w:rsidP="00EE022D">
      <w:pPr>
        <w:suppressAutoHyphens/>
        <w:jc w:val="both"/>
        <w:rPr>
          <w:b/>
          <w:color w:val="000000"/>
        </w:rPr>
      </w:pPr>
    </w:p>
    <w:tbl>
      <w:tblPr>
        <w:tblStyle w:val="2a"/>
        <w:tblW w:w="946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087"/>
      </w:tblGrid>
      <w:tr w:rsidR="00EE022D" w:rsidRPr="00EE022D" w:rsidTr="00EE022D">
        <w:tc>
          <w:tcPr>
            <w:tcW w:w="2376" w:type="dxa"/>
          </w:tcPr>
          <w:p w:rsidR="00EE022D" w:rsidRPr="00EE022D" w:rsidRDefault="00EE022D" w:rsidP="00EE022D">
            <w:pPr>
              <w:suppressAutoHyphens/>
              <w:jc w:val="center"/>
              <w:rPr>
                <w:color w:val="000000"/>
              </w:rPr>
            </w:pPr>
            <w:r w:rsidRPr="00EE022D">
              <w:rPr>
                <w:color w:val="000000"/>
              </w:rPr>
              <w:t>Видинеева Н.Е.</w:t>
            </w:r>
          </w:p>
        </w:tc>
        <w:tc>
          <w:tcPr>
            <w:tcW w:w="7087" w:type="dxa"/>
          </w:tcPr>
          <w:p w:rsidR="00EE022D" w:rsidRDefault="00EE022D" w:rsidP="00EE022D">
            <w:pPr>
              <w:suppressAutoHyphens/>
              <w:jc w:val="both"/>
              <w:rPr>
                <w:color w:val="000000"/>
              </w:rPr>
            </w:pPr>
            <w:r w:rsidRPr="00EE022D">
              <w:rPr>
                <w:color w:val="000000"/>
              </w:rPr>
              <w:t>- начальник управления образования администрации Татищевского муниципального района Саратовской области, председатель организационного комитета</w:t>
            </w:r>
            <w:r>
              <w:rPr>
                <w:color w:val="000000"/>
              </w:rPr>
              <w:t>;</w:t>
            </w:r>
          </w:p>
          <w:p w:rsidR="00EE022D" w:rsidRPr="00EE022D" w:rsidRDefault="00EE022D" w:rsidP="00EE022D">
            <w:pPr>
              <w:suppressAutoHyphens/>
              <w:jc w:val="both"/>
              <w:rPr>
                <w:color w:val="000000"/>
              </w:rPr>
            </w:pPr>
          </w:p>
        </w:tc>
      </w:tr>
      <w:tr w:rsidR="00EE022D" w:rsidRPr="00EE022D" w:rsidTr="00EE022D">
        <w:tc>
          <w:tcPr>
            <w:tcW w:w="2376" w:type="dxa"/>
          </w:tcPr>
          <w:p w:rsidR="00EE022D" w:rsidRPr="00EE022D" w:rsidRDefault="00EE022D" w:rsidP="00EE022D">
            <w:pPr>
              <w:suppressAutoHyphens/>
              <w:jc w:val="center"/>
              <w:rPr>
                <w:color w:val="000000"/>
              </w:rPr>
            </w:pPr>
            <w:proofErr w:type="spellStart"/>
            <w:r w:rsidRPr="00EE022D">
              <w:rPr>
                <w:color w:val="000000"/>
              </w:rPr>
              <w:t>Титина</w:t>
            </w:r>
            <w:proofErr w:type="spellEnd"/>
            <w:r w:rsidRPr="00EE022D">
              <w:rPr>
                <w:color w:val="000000"/>
              </w:rPr>
              <w:t xml:space="preserve"> Л.Н.</w:t>
            </w:r>
          </w:p>
        </w:tc>
        <w:tc>
          <w:tcPr>
            <w:tcW w:w="7087" w:type="dxa"/>
          </w:tcPr>
          <w:p w:rsidR="00EE022D" w:rsidRDefault="00EE022D" w:rsidP="00EE022D">
            <w:pPr>
              <w:suppressAutoHyphens/>
              <w:jc w:val="both"/>
              <w:rPr>
                <w:color w:val="000000"/>
              </w:rPr>
            </w:pPr>
            <w:r w:rsidRPr="00EE022D">
              <w:rPr>
                <w:color w:val="000000"/>
              </w:rPr>
              <w:t xml:space="preserve">- методист по </w:t>
            </w:r>
            <w:proofErr w:type="spellStart"/>
            <w:r w:rsidRPr="00EE022D">
              <w:rPr>
                <w:color w:val="000000"/>
              </w:rPr>
              <w:t>учебно</w:t>
            </w:r>
            <w:proofErr w:type="spellEnd"/>
            <w:r w:rsidRPr="00EE022D">
              <w:rPr>
                <w:color w:val="000000"/>
              </w:rPr>
              <w:t>–методической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заместитель председателя организационного комитета (по согласованию);</w:t>
            </w:r>
          </w:p>
          <w:p w:rsidR="00EE022D" w:rsidRPr="00EE022D" w:rsidRDefault="00EE022D" w:rsidP="00EE022D">
            <w:pPr>
              <w:suppressAutoHyphens/>
              <w:jc w:val="both"/>
              <w:rPr>
                <w:color w:val="000000"/>
              </w:rPr>
            </w:pPr>
          </w:p>
        </w:tc>
      </w:tr>
      <w:tr w:rsidR="00EE022D" w:rsidRPr="00EE022D" w:rsidTr="00EE022D">
        <w:tc>
          <w:tcPr>
            <w:tcW w:w="2376" w:type="dxa"/>
          </w:tcPr>
          <w:p w:rsidR="00EE022D" w:rsidRPr="00EE022D" w:rsidRDefault="00EE022D" w:rsidP="00EE022D">
            <w:pPr>
              <w:suppressAutoHyphens/>
              <w:jc w:val="center"/>
              <w:rPr>
                <w:color w:val="000000"/>
              </w:rPr>
            </w:pPr>
            <w:r w:rsidRPr="00EE022D">
              <w:rPr>
                <w:color w:val="000000"/>
              </w:rPr>
              <w:t>Потапова Я.А.</w:t>
            </w:r>
          </w:p>
        </w:tc>
        <w:tc>
          <w:tcPr>
            <w:tcW w:w="7087" w:type="dxa"/>
          </w:tcPr>
          <w:p w:rsidR="00EE022D" w:rsidRPr="00EE022D" w:rsidRDefault="00EE022D" w:rsidP="00EE022D">
            <w:pPr>
              <w:suppressAutoHyphens/>
              <w:jc w:val="both"/>
              <w:rPr>
                <w:color w:val="000000"/>
              </w:rPr>
            </w:pPr>
            <w:r w:rsidRPr="00EE022D">
              <w:rPr>
                <w:color w:val="000000"/>
              </w:rPr>
              <w:t>- методист по воспитательной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организационного комитета (по согласованию)</w:t>
            </w:r>
            <w:r>
              <w:rPr>
                <w:color w:val="000000"/>
              </w:rPr>
              <w:t>.</w:t>
            </w:r>
          </w:p>
        </w:tc>
      </w:tr>
    </w:tbl>
    <w:p w:rsidR="00EE022D" w:rsidRPr="00EE022D" w:rsidRDefault="00EE022D" w:rsidP="00EE022D">
      <w:pPr>
        <w:suppressAutoHyphens/>
        <w:jc w:val="both"/>
        <w:rPr>
          <w:color w:val="000000"/>
        </w:rPr>
      </w:pPr>
    </w:p>
    <w:p w:rsidR="00EE022D" w:rsidRPr="00EE022D" w:rsidRDefault="00EE022D" w:rsidP="00EE022D">
      <w:pPr>
        <w:suppressAutoHyphens/>
        <w:jc w:val="both"/>
        <w:rPr>
          <w:color w:val="000000"/>
        </w:rPr>
      </w:pPr>
    </w:p>
    <w:p w:rsidR="00EE022D" w:rsidRDefault="00EE022D" w:rsidP="00EE022D">
      <w:pPr>
        <w:suppressAutoHyphens/>
        <w:jc w:val="both"/>
        <w:rPr>
          <w:color w:val="000000"/>
        </w:rPr>
        <w:sectPr w:rsidR="00EE022D" w:rsidSect="00EE022D">
          <w:pgSz w:w="11906" w:h="16838"/>
          <w:pgMar w:top="1134" w:right="1134" w:bottom="709" w:left="1134" w:header="567" w:footer="709" w:gutter="0"/>
          <w:pgNumType w:start="1"/>
          <w:cols w:space="708"/>
          <w:titlePg/>
          <w:docGrid w:linePitch="381"/>
        </w:sectPr>
      </w:pPr>
    </w:p>
    <w:p w:rsidR="00EE022D" w:rsidRPr="00E47BD1" w:rsidRDefault="00EE022D" w:rsidP="00EE022D">
      <w:pPr>
        <w:ind w:left="6024" w:hanging="360"/>
        <w:jc w:val="center"/>
        <w:rPr>
          <w:szCs w:val="28"/>
          <w:lang w:eastAsia="zh-CN"/>
        </w:rPr>
      </w:pPr>
      <w:r w:rsidRPr="00E47BD1">
        <w:rPr>
          <w:szCs w:val="28"/>
          <w:lang w:eastAsia="zh-CN"/>
        </w:rPr>
        <w:lastRenderedPageBreak/>
        <w:t xml:space="preserve">Приложение </w:t>
      </w:r>
      <w:r>
        <w:rPr>
          <w:szCs w:val="28"/>
          <w:lang w:eastAsia="zh-CN"/>
        </w:rPr>
        <w:t>№ 3</w:t>
      </w:r>
    </w:p>
    <w:p w:rsidR="00EE022D" w:rsidRPr="00E47BD1" w:rsidRDefault="00EE022D" w:rsidP="00EE022D">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EE022D" w:rsidRPr="00E47BD1" w:rsidRDefault="00EE022D" w:rsidP="00EE022D">
      <w:pPr>
        <w:ind w:left="6024" w:hanging="360"/>
        <w:jc w:val="center"/>
        <w:rPr>
          <w:szCs w:val="28"/>
          <w:lang w:eastAsia="zh-CN"/>
        </w:rPr>
      </w:pPr>
      <w:r w:rsidRPr="00E47BD1">
        <w:rPr>
          <w:szCs w:val="28"/>
          <w:lang w:eastAsia="zh-CN"/>
        </w:rPr>
        <w:t>администрации Татищевского</w:t>
      </w:r>
    </w:p>
    <w:p w:rsidR="00EE022D" w:rsidRPr="00E47BD1" w:rsidRDefault="00EE022D" w:rsidP="00EE022D">
      <w:pPr>
        <w:ind w:left="6024" w:hanging="360"/>
        <w:jc w:val="center"/>
        <w:rPr>
          <w:szCs w:val="28"/>
          <w:lang w:eastAsia="zh-CN"/>
        </w:rPr>
      </w:pPr>
      <w:r w:rsidRPr="00E47BD1">
        <w:rPr>
          <w:szCs w:val="28"/>
          <w:lang w:eastAsia="zh-CN"/>
        </w:rPr>
        <w:t>муниципального района</w:t>
      </w:r>
    </w:p>
    <w:p w:rsidR="00EE022D" w:rsidRPr="00E47BD1" w:rsidRDefault="00EE022D" w:rsidP="00EE022D">
      <w:pPr>
        <w:ind w:left="6024" w:hanging="360"/>
        <w:jc w:val="center"/>
        <w:rPr>
          <w:szCs w:val="28"/>
          <w:lang w:eastAsia="zh-CN"/>
        </w:rPr>
      </w:pPr>
      <w:r w:rsidRPr="00E47BD1">
        <w:rPr>
          <w:szCs w:val="28"/>
          <w:lang w:eastAsia="zh-CN"/>
        </w:rPr>
        <w:t>Саратовской области</w:t>
      </w:r>
    </w:p>
    <w:p w:rsidR="00EE022D" w:rsidRPr="00E47BD1" w:rsidRDefault="00AB2C39" w:rsidP="00EE022D">
      <w:pPr>
        <w:ind w:left="6024" w:hanging="360"/>
        <w:jc w:val="center"/>
        <w:rPr>
          <w:szCs w:val="28"/>
          <w:lang w:eastAsia="zh-CN"/>
        </w:rPr>
      </w:pPr>
      <w:r w:rsidRPr="00D465A7">
        <w:rPr>
          <w:szCs w:val="27"/>
        </w:rPr>
        <w:t xml:space="preserve">от </w:t>
      </w:r>
      <w:r>
        <w:rPr>
          <w:szCs w:val="27"/>
        </w:rPr>
        <w:t>04.03</w:t>
      </w:r>
      <w:r w:rsidRPr="00D465A7">
        <w:rPr>
          <w:szCs w:val="27"/>
        </w:rPr>
        <w:t>.</w:t>
      </w:r>
      <w:r>
        <w:rPr>
          <w:szCs w:val="27"/>
        </w:rPr>
        <w:t>2021</w:t>
      </w:r>
      <w:r w:rsidRPr="00D465A7">
        <w:rPr>
          <w:szCs w:val="27"/>
        </w:rPr>
        <w:t xml:space="preserve"> </w:t>
      </w:r>
      <w:bookmarkStart w:id="0" w:name="_GoBack"/>
      <w:r w:rsidRPr="00D465A7">
        <w:rPr>
          <w:szCs w:val="27"/>
        </w:rPr>
        <w:t xml:space="preserve">№ </w:t>
      </w:r>
      <w:r>
        <w:rPr>
          <w:szCs w:val="27"/>
        </w:rPr>
        <w:t>200</w:t>
      </w:r>
      <w:bookmarkEnd w:id="0"/>
    </w:p>
    <w:p w:rsidR="00EE022D" w:rsidRPr="00E47BD1" w:rsidRDefault="00EE022D" w:rsidP="00EE022D">
      <w:pPr>
        <w:ind w:left="6024" w:hanging="360"/>
        <w:jc w:val="center"/>
        <w:rPr>
          <w:sz w:val="26"/>
          <w:szCs w:val="26"/>
          <w:lang w:eastAsia="zh-CN"/>
        </w:rPr>
      </w:pPr>
    </w:p>
    <w:p w:rsidR="00EE022D" w:rsidRDefault="00EE022D" w:rsidP="00EE022D">
      <w:pPr>
        <w:suppressAutoHyphens/>
        <w:jc w:val="center"/>
        <w:rPr>
          <w:b/>
          <w:color w:val="000000"/>
        </w:rPr>
      </w:pPr>
      <w:r w:rsidRPr="00EE022D">
        <w:rPr>
          <w:b/>
          <w:color w:val="000000"/>
        </w:rPr>
        <w:t xml:space="preserve">Состав жюри муниципального этапа </w:t>
      </w:r>
    </w:p>
    <w:p w:rsidR="00EE022D" w:rsidRDefault="00EE022D" w:rsidP="00EE022D">
      <w:pPr>
        <w:suppressAutoHyphens/>
        <w:jc w:val="center"/>
        <w:rPr>
          <w:b/>
          <w:color w:val="000000"/>
        </w:rPr>
      </w:pPr>
      <w:r w:rsidRPr="00EE022D">
        <w:rPr>
          <w:b/>
          <w:color w:val="000000"/>
        </w:rPr>
        <w:t>Всероссийского конкурса</w:t>
      </w:r>
      <w:r>
        <w:rPr>
          <w:b/>
          <w:color w:val="000000"/>
        </w:rPr>
        <w:t xml:space="preserve"> </w:t>
      </w:r>
      <w:r w:rsidRPr="00EE022D">
        <w:rPr>
          <w:b/>
          <w:color w:val="000000"/>
        </w:rPr>
        <w:t>юных чтецо</w:t>
      </w:r>
      <w:r>
        <w:rPr>
          <w:b/>
          <w:color w:val="000000"/>
        </w:rPr>
        <w:t>в</w:t>
      </w:r>
      <w:r w:rsidRPr="00EE022D">
        <w:rPr>
          <w:b/>
          <w:color w:val="000000"/>
        </w:rPr>
        <w:t xml:space="preserve"> </w:t>
      </w:r>
    </w:p>
    <w:p w:rsidR="00EE022D" w:rsidRPr="00EE022D" w:rsidRDefault="00EE022D" w:rsidP="00EE022D">
      <w:pPr>
        <w:suppressAutoHyphens/>
        <w:jc w:val="center"/>
        <w:rPr>
          <w:b/>
          <w:color w:val="000000"/>
        </w:rPr>
      </w:pPr>
      <w:r w:rsidRPr="00EE022D">
        <w:rPr>
          <w:b/>
          <w:color w:val="000000"/>
        </w:rPr>
        <w:t>«Живая классика» в 2021 году»</w:t>
      </w:r>
    </w:p>
    <w:p w:rsidR="00EE022D" w:rsidRPr="00EE022D" w:rsidRDefault="00EE022D" w:rsidP="00EE022D">
      <w:pPr>
        <w:suppressAutoHyphens/>
        <w:jc w:val="both"/>
        <w:rPr>
          <w:color w:val="000000"/>
        </w:rPr>
      </w:pPr>
    </w:p>
    <w:tbl>
      <w:tblPr>
        <w:tblStyle w:val="2a"/>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200"/>
      </w:tblGrid>
      <w:tr w:rsidR="00EE022D" w:rsidRPr="00EE022D" w:rsidTr="00EE022D">
        <w:tc>
          <w:tcPr>
            <w:tcW w:w="2448" w:type="dxa"/>
          </w:tcPr>
          <w:p w:rsidR="00EE022D" w:rsidRPr="00EE022D" w:rsidRDefault="00EE022D" w:rsidP="00EE022D">
            <w:pPr>
              <w:suppressAutoHyphens/>
              <w:jc w:val="center"/>
              <w:rPr>
                <w:color w:val="000000"/>
              </w:rPr>
            </w:pPr>
            <w:r w:rsidRPr="00EE022D">
              <w:rPr>
                <w:color w:val="000000"/>
              </w:rPr>
              <w:t>Видинеева Н.Е.</w:t>
            </w:r>
          </w:p>
        </w:tc>
        <w:tc>
          <w:tcPr>
            <w:tcW w:w="7200" w:type="dxa"/>
          </w:tcPr>
          <w:p w:rsidR="00EE022D" w:rsidRDefault="00EE022D" w:rsidP="00EE022D">
            <w:pPr>
              <w:suppressAutoHyphens/>
              <w:jc w:val="both"/>
              <w:rPr>
                <w:color w:val="000000"/>
              </w:rPr>
            </w:pPr>
            <w:r w:rsidRPr="00EE022D">
              <w:rPr>
                <w:color w:val="000000"/>
              </w:rPr>
              <w:t>- начальник управления образования администрации Татищевского муниципального района Саратовской области, председатель организационного комитета</w:t>
            </w:r>
            <w:r>
              <w:rPr>
                <w:color w:val="000000"/>
              </w:rPr>
              <w:t>;</w:t>
            </w:r>
          </w:p>
          <w:p w:rsidR="00EE022D" w:rsidRPr="00EE022D" w:rsidRDefault="00EE022D" w:rsidP="00EE022D">
            <w:pPr>
              <w:suppressAutoHyphens/>
              <w:jc w:val="both"/>
              <w:rPr>
                <w:color w:val="000000"/>
              </w:rPr>
            </w:pPr>
          </w:p>
        </w:tc>
      </w:tr>
      <w:tr w:rsidR="00EE022D" w:rsidRPr="00EE022D" w:rsidTr="00EE022D">
        <w:tc>
          <w:tcPr>
            <w:tcW w:w="2448" w:type="dxa"/>
          </w:tcPr>
          <w:p w:rsidR="00EE022D" w:rsidRPr="00EE022D" w:rsidRDefault="00EE022D" w:rsidP="00EE022D">
            <w:pPr>
              <w:suppressAutoHyphens/>
              <w:jc w:val="center"/>
              <w:rPr>
                <w:b/>
                <w:color w:val="000000"/>
              </w:rPr>
            </w:pPr>
            <w:proofErr w:type="spellStart"/>
            <w:r w:rsidRPr="00EE022D">
              <w:rPr>
                <w:color w:val="000000"/>
              </w:rPr>
              <w:t>Титина</w:t>
            </w:r>
            <w:proofErr w:type="spellEnd"/>
            <w:r w:rsidRPr="00EE022D">
              <w:rPr>
                <w:color w:val="000000"/>
              </w:rPr>
              <w:t xml:space="preserve"> Л.Н.</w:t>
            </w:r>
          </w:p>
        </w:tc>
        <w:tc>
          <w:tcPr>
            <w:tcW w:w="7200" w:type="dxa"/>
          </w:tcPr>
          <w:p w:rsidR="00EE022D" w:rsidRDefault="00EE022D" w:rsidP="00EE022D">
            <w:pPr>
              <w:suppressAutoHyphens/>
              <w:jc w:val="both"/>
              <w:rPr>
                <w:color w:val="000000"/>
              </w:rPr>
            </w:pPr>
            <w:r w:rsidRPr="00EE022D">
              <w:rPr>
                <w:color w:val="000000"/>
              </w:rPr>
              <w:t>-</w:t>
            </w:r>
            <w:r>
              <w:rPr>
                <w:color w:val="000000"/>
              </w:rPr>
              <w:t xml:space="preserve"> </w:t>
            </w:r>
            <w:r w:rsidRPr="00EE022D">
              <w:rPr>
                <w:color w:val="000000"/>
              </w:rPr>
              <w:t>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w:t>
            </w:r>
            <w:r>
              <w:rPr>
                <w:color w:val="000000"/>
              </w:rPr>
              <w:t xml:space="preserve">и заместитель председателя жюри </w:t>
            </w:r>
            <w:r w:rsidRPr="00EE022D">
              <w:rPr>
                <w:color w:val="000000"/>
              </w:rPr>
              <w:t>(по согласованию)</w:t>
            </w:r>
            <w:r>
              <w:rPr>
                <w:color w:val="000000"/>
              </w:rPr>
              <w:t>;</w:t>
            </w:r>
          </w:p>
          <w:p w:rsidR="00EE022D" w:rsidRPr="00EE022D" w:rsidRDefault="00EE022D" w:rsidP="00EE022D">
            <w:pPr>
              <w:suppressAutoHyphens/>
              <w:jc w:val="both"/>
              <w:rPr>
                <w:color w:val="000000"/>
              </w:rPr>
            </w:pPr>
          </w:p>
        </w:tc>
      </w:tr>
      <w:tr w:rsidR="00EE022D" w:rsidRPr="00EE022D" w:rsidTr="00EE022D">
        <w:tc>
          <w:tcPr>
            <w:tcW w:w="2448" w:type="dxa"/>
          </w:tcPr>
          <w:p w:rsidR="00EE022D" w:rsidRPr="00EE022D" w:rsidRDefault="00EE022D" w:rsidP="00EE022D">
            <w:pPr>
              <w:suppressAutoHyphens/>
              <w:jc w:val="center"/>
              <w:rPr>
                <w:color w:val="000000"/>
              </w:rPr>
            </w:pPr>
            <w:r w:rsidRPr="00EE022D">
              <w:rPr>
                <w:color w:val="000000"/>
              </w:rPr>
              <w:t>Потапова Я.А.</w:t>
            </w:r>
          </w:p>
        </w:tc>
        <w:tc>
          <w:tcPr>
            <w:tcW w:w="7200" w:type="dxa"/>
          </w:tcPr>
          <w:p w:rsidR="00EE022D" w:rsidRDefault="00EE022D" w:rsidP="00EE022D">
            <w:pPr>
              <w:suppressAutoHyphens/>
              <w:jc w:val="both"/>
              <w:rPr>
                <w:color w:val="000000"/>
              </w:rPr>
            </w:pPr>
            <w:r w:rsidRPr="00EE022D">
              <w:rPr>
                <w:color w:val="000000"/>
              </w:rPr>
              <w:t>- методист по воспитательной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организационного комитета (по согласованию)</w:t>
            </w:r>
            <w:r>
              <w:rPr>
                <w:color w:val="000000"/>
              </w:rPr>
              <w:t>.</w:t>
            </w:r>
          </w:p>
          <w:p w:rsidR="00EE022D" w:rsidRPr="00EE022D" w:rsidRDefault="00EE022D" w:rsidP="00EE022D">
            <w:pPr>
              <w:suppressAutoHyphens/>
              <w:jc w:val="both"/>
              <w:rPr>
                <w:color w:val="000000"/>
              </w:rPr>
            </w:pPr>
          </w:p>
        </w:tc>
      </w:tr>
      <w:tr w:rsidR="00EE022D" w:rsidRPr="00EE022D" w:rsidTr="00EE022D">
        <w:tc>
          <w:tcPr>
            <w:tcW w:w="9648" w:type="dxa"/>
            <w:gridSpan w:val="2"/>
          </w:tcPr>
          <w:p w:rsidR="00EE022D" w:rsidRDefault="00EE022D" w:rsidP="00EE022D">
            <w:pPr>
              <w:suppressAutoHyphens/>
              <w:jc w:val="center"/>
              <w:rPr>
                <w:color w:val="000000"/>
              </w:rPr>
            </w:pPr>
            <w:r w:rsidRPr="00EE022D">
              <w:rPr>
                <w:color w:val="000000"/>
              </w:rPr>
              <w:t>Члены жюри:</w:t>
            </w:r>
          </w:p>
          <w:p w:rsidR="00EE022D" w:rsidRPr="00EE022D" w:rsidRDefault="00EE022D" w:rsidP="00EE022D">
            <w:pPr>
              <w:suppressAutoHyphens/>
              <w:jc w:val="center"/>
              <w:rPr>
                <w:color w:val="000000"/>
              </w:rPr>
            </w:pPr>
          </w:p>
        </w:tc>
      </w:tr>
      <w:tr w:rsidR="00EE022D" w:rsidRPr="00EE022D" w:rsidTr="00EE022D">
        <w:tc>
          <w:tcPr>
            <w:tcW w:w="2448" w:type="dxa"/>
          </w:tcPr>
          <w:p w:rsidR="00EE022D" w:rsidRPr="00EE022D" w:rsidRDefault="00EE022D" w:rsidP="00EE022D">
            <w:pPr>
              <w:suppressAutoHyphens/>
              <w:jc w:val="center"/>
              <w:rPr>
                <w:color w:val="000000"/>
              </w:rPr>
            </w:pPr>
            <w:r w:rsidRPr="00EE022D">
              <w:rPr>
                <w:color w:val="000000"/>
              </w:rPr>
              <w:t>Кузяева Н.Г.</w:t>
            </w:r>
          </w:p>
        </w:tc>
        <w:tc>
          <w:tcPr>
            <w:tcW w:w="7200" w:type="dxa"/>
          </w:tcPr>
          <w:p w:rsidR="00EE022D" w:rsidRDefault="00EE022D" w:rsidP="00EE022D">
            <w:pPr>
              <w:suppressAutoHyphens/>
              <w:jc w:val="both"/>
              <w:rPr>
                <w:color w:val="000000"/>
              </w:rPr>
            </w:pPr>
            <w:r w:rsidRPr="00EE022D">
              <w:rPr>
                <w:color w:val="000000"/>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sidRPr="00EE022D">
              <w:rPr>
                <w:color w:val="000000"/>
              </w:rPr>
              <w:t>с</w:t>
            </w:r>
            <w:proofErr w:type="gramStart"/>
            <w:r w:rsidRPr="00EE022D">
              <w:rPr>
                <w:color w:val="000000"/>
              </w:rPr>
              <w:t>.Я</w:t>
            </w:r>
            <w:proofErr w:type="gramEnd"/>
            <w:r w:rsidRPr="00EE022D">
              <w:rPr>
                <w:color w:val="000000"/>
              </w:rPr>
              <w:t>годная</w:t>
            </w:r>
            <w:proofErr w:type="spellEnd"/>
            <w:r w:rsidRPr="00EE022D">
              <w:rPr>
                <w:color w:val="000000"/>
              </w:rPr>
              <w:t xml:space="preserve"> Поляна» </w:t>
            </w:r>
            <w:r>
              <w:rPr>
                <w:color w:val="000000"/>
              </w:rPr>
              <w:br/>
            </w:r>
            <w:r w:rsidRPr="00EE022D">
              <w:rPr>
                <w:color w:val="000000"/>
              </w:rPr>
              <w:t>(по согласованию);</w:t>
            </w:r>
          </w:p>
          <w:p w:rsidR="00EE022D" w:rsidRPr="00EE022D" w:rsidRDefault="00EE022D" w:rsidP="00EE022D">
            <w:pPr>
              <w:suppressAutoHyphens/>
              <w:jc w:val="both"/>
              <w:rPr>
                <w:color w:val="000000"/>
              </w:rPr>
            </w:pPr>
          </w:p>
        </w:tc>
      </w:tr>
      <w:tr w:rsidR="00EE022D" w:rsidRPr="00EE022D" w:rsidTr="00EE022D">
        <w:trPr>
          <w:trHeight w:val="80"/>
        </w:trPr>
        <w:tc>
          <w:tcPr>
            <w:tcW w:w="2448" w:type="dxa"/>
          </w:tcPr>
          <w:p w:rsidR="00EE022D" w:rsidRPr="00EE022D" w:rsidRDefault="00EE022D" w:rsidP="00EE022D">
            <w:pPr>
              <w:suppressAutoHyphens/>
              <w:jc w:val="center"/>
              <w:rPr>
                <w:color w:val="000000"/>
              </w:rPr>
            </w:pPr>
            <w:proofErr w:type="spellStart"/>
            <w:r w:rsidRPr="00EE022D">
              <w:rPr>
                <w:color w:val="000000"/>
              </w:rPr>
              <w:t>Логутова</w:t>
            </w:r>
            <w:proofErr w:type="spellEnd"/>
            <w:r w:rsidRPr="00EE022D">
              <w:rPr>
                <w:color w:val="000000"/>
              </w:rPr>
              <w:t xml:space="preserve"> В.В.</w:t>
            </w:r>
          </w:p>
        </w:tc>
        <w:tc>
          <w:tcPr>
            <w:tcW w:w="7200" w:type="dxa"/>
          </w:tcPr>
          <w:p w:rsidR="00EE022D" w:rsidRDefault="00EE022D" w:rsidP="00EE022D">
            <w:pPr>
              <w:suppressAutoHyphens/>
              <w:jc w:val="both"/>
              <w:rPr>
                <w:color w:val="000000"/>
              </w:rPr>
            </w:pPr>
            <w:r w:rsidRPr="00EE022D">
              <w:rPr>
                <w:color w:val="000000"/>
              </w:rPr>
              <w:t xml:space="preserve"> - учитель русского языка и литературы муниципального общеобразовательного учреждения «Средняя общеобразовательная школа </w:t>
            </w:r>
            <w:proofErr w:type="spellStart"/>
            <w:r w:rsidRPr="00EE022D">
              <w:rPr>
                <w:color w:val="000000"/>
              </w:rPr>
              <w:t>с</w:t>
            </w:r>
            <w:proofErr w:type="gramStart"/>
            <w:r w:rsidRPr="00EE022D">
              <w:rPr>
                <w:color w:val="000000"/>
              </w:rPr>
              <w:t>.О</w:t>
            </w:r>
            <w:proofErr w:type="gramEnd"/>
            <w:r w:rsidRPr="00EE022D">
              <w:rPr>
                <w:color w:val="000000"/>
              </w:rPr>
              <w:t>ктябрьский</w:t>
            </w:r>
            <w:proofErr w:type="spellEnd"/>
            <w:r w:rsidRPr="00EE022D">
              <w:rPr>
                <w:color w:val="000000"/>
              </w:rPr>
              <w:t xml:space="preserve"> Городок» </w:t>
            </w:r>
            <w:r>
              <w:rPr>
                <w:color w:val="000000"/>
              </w:rPr>
              <w:br/>
            </w:r>
            <w:r w:rsidRPr="00EE022D">
              <w:rPr>
                <w:color w:val="000000"/>
              </w:rPr>
              <w:t>(по согласованию);</w:t>
            </w:r>
          </w:p>
          <w:p w:rsidR="00EE022D" w:rsidRPr="00EE022D" w:rsidRDefault="00EE022D" w:rsidP="00EE022D">
            <w:pPr>
              <w:suppressAutoHyphens/>
              <w:jc w:val="both"/>
              <w:rPr>
                <w:color w:val="000000"/>
              </w:rPr>
            </w:pPr>
          </w:p>
        </w:tc>
      </w:tr>
      <w:tr w:rsidR="00EE022D" w:rsidRPr="00EE022D" w:rsidTr="00EE022D">
        <w:trPr>
          <w:trHeight w:val="80"/>
        </w:trPr>
        <w:tc>
          <w:tcPr>
            <w:tcW w:w="2448" w:type="dxa"/>
          </w:tcPr>
          <w:p w:rsidR="00EE022D" w:rsidRPr="00EE022D" w:rsidRDefault="00EE022D" w:rsidP="00EE022D">
            <w:pPr>
              <w:suppressAutoHyphens/>
              <w:jc w:val="center"/>
              <w:rPr>
                <w:color w:val="000000"/>
              </w:rPr>
            </w:pPr>
            <w:proofErr w:type="spellStart"/>
            <w:r w:rsidRPr="00EE022D">
              <w:rPr>
                <w:color w:val="000000"/>
              </w:rPr>
              <w:t>Матыкина</w:t>
            </w:r>
            <w:proofErr w:type="spellEnd"/>
            <w:r w:rsidRPr="00EE022D">
              <w:rPr>
                <w:color w:val="000000"/>
              </w:rPr>
              <w:t xml:space="preserve"> И.В.</w:t>
            </w:r>
          </w:p>
        </w:tc>
        <w:tc>
          <w:tcPr>
            <w:tcW w:w="7200" w:type="dxa"/>
          </w:tcPr>
          <w:p w:rsidR="00EE022D" w:rsidRDefault="00EE022D" w:rsidP="00EE022D">
            <w:pPr>
              <w:suppressAutoHyphens/>
              <w:jc w:val="both"/>
              <w:rPr>
                <w:color w:val="000000"/>
              </w:rPr>
            </w:pPr>
            <w:r w:rsidRPr="00EE022D">
              <w:rPr>
                <w:color w:val="000000"/>
              </w:rPr>
              <w:t>- заместитель директора по учебной части муниципального общеобразовательного учреждения «Татищевский лицей» Татищевского муниципального района Саратовской области (по согласованию)</w:t>
            </w:r>
            <w:r>
              <w:rPr>
                <w:color w:val="000000"/>
              </w:rPr>
              <w:t>;</w:t>
            </w:r>
          </w:p>
          <w:p w:rsidR="00EE022D" w:rsidRPr="00EE022D" w:rsidRDefault="00EE022D" w:rsidP="00EE022D">
            <w:pPr>
              <w:suppressAutoHyphens/>
              <w:jc w:val="both"/>
              <w:rPr>
                <w:color w:val="000000"/>
              </w:rPr>
            </w:pPr>
          </w:p>
        </w:tc>
      </w:tr>
      <w:tr w:rsidR="00EE022D" w:rsidRPr="00EE022D" w:rsidTr="00EE022D">
        <w:trPr>
          <w:cantSplit/>
          <w:trHeight w:val="80"/>
        </w:trPr>
        <w:tc>
          <w:tcPr>
            <w:tcW w:w="2448" w:type="dxa"/>
          </w:tcPr>
          <w:p w:rsidR="00EE022D" w:rsidRPr="00EE022D" w:rsidRDefault="00EE022D" w:rsidP="00EE022D">
            <w:pPr>
              <w:suppressAutoHyphens/>
              <w:jc w:val="center"/>
              <w:rPr>
                <w:color w:val="000000"/>
              </w:rPr>
            </w:pPr>
            <w:proofErr w:type="spellStart"/>
            <w:r w:rsidRPr="00EE022D">
              <w:rPr>
                <w:color w:val="000000"/>
              </w:rPr>
              <w:lastRenderedPageBreak/>
              <w:t>Резцова</w:t>
            </w:r>
            <w:proofErr w:type="spellEnd"/>
            <w:r w:rsidRPr="00EE022D">
              <w:rPr>
                <w:color w:val="000000"/>
              </w:rPr>
              <w:t xml:space="preserve"> Л.М.</w:t>
            </w:r>
          </w:p>
        </w:tc>
        <w:tc>
          <w:tcPr>
            <w:tcW w:w="7200" w:type="dxa"/>
          </w:tcPr>
          <w:p w:rsidR="00EE022D" w:rsidRDefault="00EE022D" w:rsidP="00EE022D">
            <w:pPr>
              <w:suppressAutoHyphens/>
              <w:jc w:val="both"/>
              <w:rPr>
                <w:color w:val="000000"/>
              </w:rPr>
            </w:pPr>
            <w:r w:rsidRPr="00EE022D">
              <w:rPr>
                <w:color w:val="000000"/>
              </w:rPr>
              <w:t>- учитель русского языка и литературы муниципального общеобразовательного учреждения «Татищевский лицей» Татищевского муниципального района Саратовской области (по согласованию)</w:t>
            </w:r>
            <w:r>
              <w:rPr>
                <w:color w:val="000000"/>
              </w:rPr>
              <w:t>;</w:t>
            </w:r>
          </w:p>
          <w:p w:rsidR="00EE022D" w:rsidRPr="00EE022D" w:rsidRDefault="00EE022D" w:rsidP="00EE022D">
            <w:pPr>
              <w:suppressAutoHyphens/>
              <w:jc w:val="both"/>
              <w:rPr>
                <w:color w:val="000000"/>
              </w:rPr>
            </w:pPr>
          </w:p>
        </w:tc>
      </w:tr>
      <w:tr w:rsidR="00EE022D" w:rsidRPr="00EE022D" w:rsidTr="00EE022D">
        <w:trPr>
          <w:trHeight w:val="80"/>
        </w:trPr>
        <w:tc>
          <w:tcPr>
            <w:tcW w:w="2448" w:type="dxa"/>
          </w:tcPr>
          <w:p w:rsidR="00EE022D" w:rsidRPr="00EE022D" w:rsidRDefault="00EE022D" w:rsidP="00EE022D">
            <w:pPr>
              <w:suppressAutoHyphens/>
              <w:jc w:val="center"/>
              <w:rPr>
                <w:color w:val="000000"/>
              </w:rPr>
            </w:pPr>
            <w:proofErr w:type="spellStart"/>
            <w:r w:rsidRPr="00EE022D">
              <w:rPr>
                <w:color w:val="000000"/>
              </w:rPr>
              <w:t>Стебенева</w:t>
            </w:r>
            <w:proofErr w:type="spellEnd"/>
            <w:r w:rsidRPr="00EE022D">
              <w:rPr>
                <w:color w:val="000000"/>
              </w:rPr>
              <w:t xml:space="preserve"> Н.А.</w:t>
            </w:r>
          </w:p>
        </w:tc>
        <w:tc>
          <w:tcPr>
            <w:tcW w:w="7200" w:type="dxa"/>
          </w:tcPr>
          <w:p w:rsidR="00EE022D" w:rsidRPr="00EE022D" w:rsidRDefault="00EE022D" w:rsidP="00EE022D">
            <w:pPr>
              <w:suppressAutoHyphens/>
              <w:jc w:val="both"/>
              <w:rPr>
                <w:color w:val="000000"/>
              </w:rPr>
            </w:pPr>
            <w:r w:rsidRPr="00EE022D">
              <w:rPr>
                <w:color w:val="000000"/>
              </w:rPr>
              <w:t xml:space="preserve">- учитель русского языка и литературы муниципального общеобразовательного учреждения «Основная  общеобразовательная школа </w:t>
            </w:r>
            <w:proofErr w:type="spellStart"/>
            <w:r w:rsidRPr="00EE022D">
              <w:rPr>
                <w:color w:val="000000"/>
              </w:rPr>
              <w:t>с</w:t>
            </w:r>
            <w:proofErr w:type="gramStart"/>
            <w:r w:rsidRPr="00EE022D">
              <w:rPr>
                <w:color w:val="000000"/>
              </w:rPr>
              <w:t>.К</w:t>
            </w:r>
            <w:proofErr w:type="gramEnd"/>
            <w:r w:rsidRPr="00EE022D">
              <w:rPr>
                <w:color w:val="000000"/>
              </w:rPr>
              <w:t>увыка</w:t>
            </w:r>
            <w:proofErr w:type="spellEnd"/>
            <w:r w:rsidRPr="00EE022D">
              <w:rPr>
                <w:color w:val="000000"/>
              </w:rPr>
              <w:t xml:space="preserve"> им</w:t>
            </w:r>
            <w:r>
              <w:rPr>
                <w:color w:val="000000"/>
              </w:rPr>
              <w:t xml:space="preserve">ени Героя Советского Союза </w:t>
            </w:r>
            <w:proofErr w:type="spellStart"/>
            <w:r>
              <w:rPr>
                <w:color w:val="000000"/>
              </w:rPr>
              <w:t>Г.Ф.</w:t>
            </w:r>
            <w:r w:rsidRPr="00EE022D">
              <w:rPr>
                <w:color w:val="000000"/>
              </w:rPr>
              <w:t>Шигаева</w:t>
            </w:r>
            <w:proofErr w:type="spellEnd"/>
            <w:r w:rsidRPr="00EE022D">
              <w:rPr>
                <w:color w:val="000000"/>
              </w:rPr>
              <w:t>» (по согласованию)</w:t>
            </w:r>
            <w:r>
              <w:rPr>
                <w:color w:val="000000"/>
              </w:rPr>
              <w:t>.</w:t>
            </w:r>
          </w:p>
        </w:tc>
      </w:tr>
    </w:tbl>
    <w:p w:rsidR="00EE022D" w:rsidRPr="00EE022D" w:rsidRDefault="00EE022D" w:rsidP="00EE022D">
      <w:pPr>
        <w:suppressAutoHyphens/>
        <w:jc w:val="both"/>
        <w:rPr>
          <w:color w:val="000000"/>
        </w:rPr>
      </w:pPr>
    </w:p>
    <w:p w:rsidR="00EE022D" w:rsidRPr="00EE022D" w:rsidRDefault="00EE022D" w:rsidP="00EE022D">
      <w:pPr>
        <w:suppressAutoHyphens/>
        <w:jc w:val="both"/>
        <w:rPr>
          <w:color w:val="000000"/>
        </w:rPr>
      </w:pPr>
    </w:p>
    <w:p w:rsidR="00EE022D" w:rsidRPr="00EE022D" w:rsidRDefault="00EE022D" w:rsidP="00EE022D">
      <w:pPr>
        <w:suppressAutoHyphens/>
        <w:jc w:val="both"/>
        <w:rPr>
          <w:color w:val="000000"/>
        </w:rPr>
      </w:pPr>
    </w:p>
    <w:p w:rsidR="00EE022D" w:rsidRPr="00EE022D" w:rsidRDefault="00EE022D" w:rsidP="00EE022D">
      <w:pPr>
        <w:suppressAutoHyphens/>
        <w:jc w:val="both"/>
        <w:rPr>
          <w:color w:val="000000"/>
        </w:rPr>
      </w:pPr>
    </w:p>
    <w:p w:rsidR="00EE022D" w:rsidRPr="00EE022D" w:rsidRDefault="00EE022D" w:rsidP="00EE022D">
      <w:pPr>
        <w:suppressAutoHyphens/>
        <w:jc w:val="both"/>
        <w:rPr>
          <w:color w:val="000000"/>
        </w:rPr>
      </w:pPr>
    </w:p>
    <w:p w:rsidR="00EE022D" w:rsidRPr="00EE022D" w:rsidRDefault="00EE022D" w:rsidP="00EE022D">
      <w:pPr>
        <w:suppressAutoHyphens/>
        <w:jc w:val="both"/>
        <w:rPr>
          <w:color w:val="000000"/>
        </w:rPr>
      </w:pPr>
    </w:p>
    <w:p w:rsidR="00EE022D" w:rsidRDefault="00EE022D" w:rsidP="008C46F7">
      <w:pPr>
        <w:suppressAutoHyphens/>
        <w:jc w:val="both"/>
        <w:rPr>
          <w:color w:val="000000"/>
        </w:rPr>
      </w:pPr>
    </w:p>
    <w:p w:rsidR="00EE022D" w:rsidRPr="00EE022D" w:rsidRDefault="00EE022D" w:rsidP="008C46F7">
      <w:pPr>
        <w:suppressAutoHyphens/>
        <w:jc w:val="both"/>
        <w:rPr>
          <w:color w:val="000000"/>
        </w:rPr>
      </w:pPr>
    </w:p>
    <w:sectPr w:rsidR="00EE022D" w:rsidRPr="00EE022D" w:rsidSect="00EE022D">
      <w:pgSz w:w="11906" w:h="16838"/>
      <w:pgMar w:top="1134" w:right="1134" w:bottom="993"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46" w:rsidRDefault="00727A46" w:rsidP="0069478B">
      <w:r>
        <w:separator/>
      </w:r>
    </w:p>
  </w:endnote>
  <w:endnote w:type="continuationSeparator" w:id="0">
    <w:p w:rsidR="00727A46" w:rsidRDefault="00727A4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46" w:rsidRDefault="00727A46" w:rsidP="0069478B">
      <w:r>
        <w:separator/>
      </w:r>
    </w:p>
  </w:footnote>
  <w:footnote w:type="continuationSeparator" w:id="0">
    <w:p w:rsidR="00727A46" w:rsidRDefault="00727A4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8C46F7" w:rsidRDefault="008C46F7">
        <w:pPr>
          <w:pStyle w:val="a5"/>
          <w:jc w:val="center"/>
        </w:pPr>
        <w:r>
          <w:fldChar w:fldCharType="begin"/>
        </w:r>
        <w:r>
          <w:instrText>PAGE</w:instrText>
        </w:r>
        <w:r>
          <w:fldChar w:fldCharType="separate"/>
        </w:r>
        <w:r w:rsidR="00AB2C39">
          <w:rPr>
            <w:noProof/>
          </w:rPr>
          <w:t>2</w:t>
        </w:r>
        <w:r>
          <w:fldChar w:fldCharType="end"/>
        </w:r>
      </w:p>
      <w:p w:rsidR="008C46F7" w:rsidRDefault="00727A46">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F7" w:rsidRDefault="008C46F7">
    <w:pPr>
      <w:pStyle w:val="a5"/>
      <w:jc w:val="center"/>
    </w:pPr>
  </w:p>
  <w:p w:rsidR="008C46F7" w:rsidRDefault="008C46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1216A7"/>
    <w:multiLevelType w:val="multilevel"/>
    <w:tmpl w:val="E7148ABC"/>
    <w:lvl w:ilvl="0">
      <w:start w:val="5"/>
      <w:numFmt w:val="decimal"/>
      <w:lvlText w:val="%1."/>
      <w:lvlJc w:val="left"/>
      <w:pPr>
        <w:ind w:left="3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ABA36D1"/>
    <w:multiLevelType w:val="multilevel"/>
    <w:tmpl w:val="7D9410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0"/>
  </w:num>
  <w:num w:numId="2">
    <w:abstractNumId w:val="9"/>
  </w:num>
  <w:num w:numId="3">
    <w:abstractNumId w:val="21"/>
  </w:num>
  <w:num w:numId="4">
    <w:abstractNumId w:val="10"/>
  </w:num>
  <w:num w:numId="5">
    <w:abstractNumId w:val="25"/>
  </w:num>
  <w:num w:numId="6">
    <w:abstractNumId w:val="19"/>
  </w:num>
  <w:num w:numId="7">
    <w:abstractNumId w:val="0"/>
  </w:num>
  <w:num w:numId="8">
    <w:abstractNumId w:val="16"/>
  </w:num>
  <w:num w:numId="9">
    <w:abstractNumId w:val="17"/>
  </w:num>
  <w:num w:numId="10">
    <w:abstractNumId w:val="15"/>
  </w:num>
  <w:num w:numId="11">
    <w:abstractNumId w:val="11"/>
  </w:num>
  <w:num w:numId="12">
    <w:abstractNumId w:val="12"/>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3"/>
  </w:num>
  <w:num w:numId="19">
    <w:abstractNumId w:val="22"/>
  </w:num>
  <w:num w:numId="20">
    <w:abstractNumId w:val="18"/>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0D2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27A46"/>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42A"/>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2C39"/>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E42F9"/>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3E05"/>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022D"/>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21D4"/>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CA67-60BA-4B4C-B328-BC4D3A6E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11</Pages>
  <Words>2621</Words>
  <Characters>14944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2021-03-15T10:01:00Z</cp:lastPrinted>
  <dcterms:created xsi:type="dcterms:W3CDTF">2021-03-15T10:01:00Z</dcterms:created>
  <dcterms:modified xsi:type="dcterms:W3CDTF">2021-03-15T10:01:00Z</dcterms:modified>
</cp:coreProperties>
</file>