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0B095B" w:rsidP="00D1785A">
      <w:pPr>
        <w:suppressAutoHyphens/>
        <w:jc w:val="center"/>
        <w:rPr>
          <w:sz w:val="20"/>
        </w:rPr>
      </w:pPr>
      <w:r>
        <w:rPr>
          <w:szCs w:val="27"/>
        </w:rPr>
        <w:t>01.04</w:t>
      </w:r>
      <w:r w:rsidRPr="00D465A7">
        <w:rPr>
          <w:szCs w:val="27"/>
        </w:rPr>
        <w:t>.</w:t>
      </w:r>
      <w:r>
        <w:rPr>
          <w:szCs w:val="27"/>
        </w:rPr>
        <w:t>2021</w:t>
      </w:r>
      <w:r w:rsidRPr="00D465A7">
        <w:rPr>
          <w:szCs w:val="27"/>
        </w:rPr>
        <w:t xml:space="preserve"> </w:t>
      </w:r>
      <w:r>
        <w:rPr>
          <w:szCs w:val="27"/>
        </w:rPr>
        <w:t xml:space="preserve">                                                                                                       </w:t>
      </w:r>
      <w:r w:rsidRPr="00D465A7">
        <w:rPr>
          <w:szCs w:val="27"/>
        </w:rPr>
        <w:t xml:space="preserve">№ </w:t>
      </w:r>
      <w:r>
        <w:rPr>
          <w:szCs w:val="27"/>
        </w:rPr>
        <w:t>339</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435D04" w:rsidRPr="00435D04" w:rsidRDefault="00435D04" w:rsidP="00435D04">
      <w:pPr>
        <w:suppressAutoHyphens/>
        <w:jc w:val="center"/>
        <w:rPr>
          <w:rStyle w:val="af2"/>
          <w:color w:val="000000"/>
          <w:u w:val="none"/>
        </w:rPr>
      </w:pPr>
      <w:r w:rsidRPr="00435D04">
        <w:rPr>
          <w:rStyle w:val="af2"/>
          <w:color w:val="000000"/>
          <w:u w:val="none"/>
        </w:rPr>
        <w:t>Об организации и проведении муниципального конкурса классных руководителей общеобразовательных учреждений Татищевского  муниципального района Саратовской области</w:t>
      </w:r>
    </w:p>
    <w:p w:rsidR="00435D04" w:rsidRPr="00435D04" w:rsidRDefault="00435D04" w:rsidP="00435D04">
      <w:pPr>
        <w:suppressAutoHyphens/>
        <w:jc w:val="center"/>
        <w:rPr>
          <w:rStyle w:val="af2"/>
          <w:color w:val="000000"/>
          <w:u w:val="none"/>
        </w:rPr>
      </w:pPr>
      <w:r w:rsidRPr="00435D04">
        <w:rPr>
          <w:rStyle w:val="af2"/>
          <w:color w:val="000000"/>
          <w:u w:val="none"/>
        </w:rPr>
        <w:t xml:space="preserve">«Самый классный </w:t>
      </w:r>
      <w:proofErr w:type="spellStart"/>
      <w:proofErr w:type="gramStart"/>
      <w:r w:rsidRPr="00435D04">
        <w:rPr>
          <w:rStyle w:val="af2"/>
          <w:color w:val="000000"/>
          <w:u w:val="none"/>
        </w:rPr>
        <w:t>классный</w:t>
      </w:r>
      <w:proofErr w:type="spellEnd"/>
      <w:proofErr w:type="gramEnd"/>
      <w:r w:rsidRPr="00435D04">
        <w:rPr>
          <w:rStyle w:val="af2"/>
          <w:color w:val="000000"/>
          <w:u w:val="none"/>
        </w:rPr>
        <w:t>»</w:t>
      </w:r>
    </w:p>
    <w:p w:rsidR="00435D04" w:rsidRDefault="00435D04" w:rsidP="00435D04">
      <w:pPr>
        <w:suppressAutoHyphens/>
        <w:jc w:val="both"/>
        <w:rPr>
          <w:rStyle w:val="af2"/>
          <w:color w:val="000000"/>
          <w:u w:val="none"/>
        </w:rPr>
      </w:pPr>
    </w:p>
    <w:p w:rsidR="00435D04" w:rsidRPr="00435D04" w:rsidRDefault="00435D04" w:rsidP="00435D04">
      <w:pPr>
        <w:suppressAutoHyphens/>
        <w:jc w:val="both"/>
        <w:rPr>
          <w:rStyle w:val="af2"/>
          <w:color w:val="000000"/>
          <w:u w:val="none"/>
        </w:rPr>
      </w:pPr>
    </w:p>
    <w:p w:rsidR="00435D04" w:rsidRPr="00435D04" w:rsidRDefault="00435D04" w:rsidP="00435D04">
      <w:pPr>
        <w:suppressAutoHyphens/>
        <w:ind w:firstLine="567"/>
        <w:jc w:val="both"/>
        <w:rPr>
          <w:rStyle w:val="af2"/>
          <w:color w:val="000000"/>
          <w:u w:val="none"/>
        </w:rPr>
      </w:pPr>
      <w:proofErr w:type="gramStart"/>
      <w:r w:rsidRPr="00435D04">
        <w:rPr>
          <w:rStyle w:val="af2"/>
          <w:color w:val="000000"/>
          <w:u w:val="none"/>
        </w:rPr>
        <w:t xml:space="preserve">В соответствии с Федеральным законом от 06.10.2003 № 131-ФЗ </w:t>
      </w:r>
      <w:r>
        <w:rPr>
          <w:rStyle w:val="af2"/>
          <w:color w:val="000000"/>
          <w:u w:val="none"/>
        </w:rPr>
        <w:br/>
      </w:r>
      <w:r w:rsidRPr="00435D04">
        <w:rPr>
          <w:rStyle w:val="af2"/>
          <w:color w:val="000000"/>
          <w:u w:val="none"/>
        </w:rPr>
        <w:t>«Об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на основании Устава Татищевского муниципального</w:t>
      </w:r>
      <w:r>
        <w:rPr>
          <w:rStyle w:val="af2"/>
          <w:color w:val="000000"/>
          <w:u w:val="none"/>
        </w:rPr>
        <w:t xml:space="preserve"> района Саратовской области, в </w:t>
      </w:r>
      <w:r w:rsidRPr="00435D04">
        <w:rPr>
          <w:rStyle w:val="af2"/>
          <w:color w:val="000000"/>
          <w:u w:val="none"/>
        </w:rPr>
        <w:t>целях совершенствования системы воспитательной работы в условиях обновления образования и воспитания школьников, развития интереса и формирование моральных стимулов у классных руководителей, углубления знаний по</w:t>
      </w:r>
      <w:proofErr w:type="gramEnd"/>
      <w:r w:rsidRPr="00435D04">
        <w:rPr>
          <w:rStyle w:val="af2"/>
          <w:color w:val="000000"/>
          <w:u w:val="none"/>
        </w:rPr>
        <w:t xml:space="preserve"> педагогике, психологии, совершенствования методики воспитательной работы, освоения новых технологий и методов воспитания </w:t>
      </w:r>
      <w:proofErr w:type="gramStart"/>
      <w:r w:rsidRPr="00435D04">
        <w:rPr>
          <w:rStyle w:val="af2"/>
          <w:color w:val="000000"/>
          <w:u w:val="none"/>
        </w:rPr>
        <w:t>п</w:t>
      </w:r>
      <w:proofErr w:type="gramEnd"/>
      <w:r w:rsidRPr="00435D04">
        <w:rPr>
          <w:rStyle w:val="af2"/>
          <w:color w:val="000000"/>
          <w:u w:val="none"/>
        </w:rPr>
        <w:t xml:space="preserve"> о с т а н о в л я ю:</w:t>
      </w:r>
    </w:p>
    <w:p w:rsidR="00435D04" w:rsidRPr="00435D04" w:rsidRDefault="00435D04" w:rsidP="00435D04">
      <w:pPr>
        <w:suppressAutoHyphens/>
        <w:ind w:firstLine="567"/>
        <w:jc w:val="both"/>
        <w:rPr>
          <w:rStyle w:val="af2"/>
          <w:color w:val="000000"/>
          <w:u w:val="none"/>
        </w:rPr>
      </w:pPr>
      <w:r w:rsidRPr="00435D04">
        <w:rPr>
          <w:rStyle w:val="af2"/>
          <w:color w:val="000000"/>
          <w:u w:val="none"/>
        </w:rPr>
        <w:t>1. Провести муниципальный конкурс классных руководителей общеобразовательных учреждений Татищевского муниципаль</w:t>
      </w:r>
      <w:r>
        <w:rPr>
          <w:rStyle w:val="af2"/>
          <w:color w:val="000000"/>
          <w:u w:val="none"/>
        </w:rPr>
        <w:t>ного района Саратовской области</w:t>
      </w:r>
      <w:r w:rsidRPr="00435D04">
        <w:rPr>
          <w:rStyle w:val="af2"/>
          <w:color w:val="000000"/>
          <w:u w:val="none"/>
        </w:rPr>
        <w:t xml:space="preserve"> «Самый классный </w:t>
      </w:r>
      <w:proofErr w:type="spellStart"/>
      <w:proofErr w:type="gramStart"/>
      <w:r w:rsidRPr="00435D04">
        <w:rPr>
          <w:rStyle w:val="af2"/>
          <w:color w:val="000000"/>
          <w:u w:val="none"/>
        </w:rPr>
        <w:t>классный</w:t>
      </w:r>
      <w:proofErr w:type="spellEnd"/>
      <w:proofErr w:type="gramEnd"/>
      <w:r w:rsidRPr="00435D04">
        <w:rPr>
          <w:rStyle w:val="af2"/>
          <w:color w:val="000000"/>
          <w:u w:val="none"/>
        </w:rPr>
        <w:t>».</w:t>
      </w:r>
    </w:p>
    <w:p w:rsidR="00435D04" w:rsidRPr="00435D04" w:rsidRDefault="00435D04" w:rsidP="00435D04">
      <w:pPr>
        <w:suppressAutoHyphens/>
        <w:ind w:firstLine="567"/>
        <w:jc w:val="both"/>
        <w:rPr>
          <w:rStyle w:val="af2"/>
          <w:color w:val="000000"/>
          <w:u w:val="none"/>
        </w:rPr>
      </w:pPr>
      <w:r w:rsidRPr="00435D04">
        <w:rPr>
          <w:rStyle w:val="af2"/>
          <w:color w:val="000000"/>
          <w:u w:val="none"/>
        </w:rPr>
        <w:t>2. Утвердить Положение о проведении муниципального конкурса классных руководителей общеобразовательных учреждений Татищевского  муниципальн</w:t>
      </w:r>
      <w:r>
        <w:rPr>
          <w:rStyle w:val="af2"/>
          <w:color w:val="000000"/>
          <w:u w:val="none"/>
        </w:rPr>
        <w:t xml:space="preserve">ого района Саратовской области </w:t>
      </w:r>
      <w:r w:rsidRPr="00435D04">
        <w:rPr>
          <w:rStyle w:val="af2"/>
          <w:color w:val="000000"/>
          <w:u w:val="none"/>
        </w:rPr>
        <w:t xml:space="preserve">«Самый классный </w:t>
      </w:r>
      <w:proofErr w:type="spellStart"/>
      <w:proofErr w:type="gramStart"/>
      <w:r w:rsidRPr="00435D04">
        <w:rPr>
          <w:rStyle w:val="af2"/>
          <w:color w:val="000000"/>
          <w:u w:val="none"/>
        </w:rPr>
        <w:t>классный</w:t>
      </w:r>
      <w:proofErr w:type="spellEnd"/>
      <w:proofErr w:type="gramEnd"/>
      <w:r w:rsidRPr="00435D04">
        <w:rPr>
          <w:rStyle w:val="af2"/>
          <w:color w:val="000000"/>
          <w:u w:val="none"/>
        </w:rPr>
        <w:t>» согласно приложению № 1.</w:t>
      </w:r>
    </w:p>
    <w:p w:rsidR="00435D04" w:rsidRPr="00435D04" w:rsidRDefault="00435D04" w:rsidP="00435D04">
      <w:pPr>
        <w:suppressAutoHyphens/>
        <w:ind w:firstLine="567"/>
        <w:jc w:val="both"/>
        <w:rPr>
          <w:rStyle w:val="af2"/>
          <w:color w:val="000000"/>
          <w:u w:val="none"/>
        </w:rPr>
      </w:pPr>
      <w:r w:rsidRPr="00435D04">
        <w:rPr>
          <w:rStyle w:val="af2"/>
          <w:color w:val="000000"/>
          <w:u w:val="none"/>
        </w:rPr>
        <w:t xml:space="preserve">3. Утвердить состав организационного комитета муниципального конкурса классных руководителей общеобразовательных учреждений Татищевского  муниципального района Саратовской области  «Самый классный </w:t>
      </w:r>
      <w:proofErr w:type="spellStart"/>
      <w:proofErr w:type="gramStart"/>
      <w:r w:rsidRPr="00435D04">
        <w:rPr>
          <w:rStyle w:val="af2"/>
          <w:color w:val="000000"/>
          <w:u w:val="none"/>
        </w:rPr>
        <w:t>классный</w:t>
      </w:r>
      <w:proofErr w:type="spellEnd"/>
      <w:proofErr w:type="gramEnd"/>
      <w:r w:rsidRPr="00435D04">
        <w:rPr>
          <w:rStyle w:val="af2"/>
          <w:color w:val="000000"/>
          <w:u w:val="none"/>
        </w:rPr>
        <w:t>» согласно приложению № 2.</w:t>
      </w:r>
    </w:p>
    <w:p w:rsidR="00435D04" w:rsidRPr="00435D04" w:rsidRDefault="00435D04" w:rsidP="00435D04">
      <w:pPr>
        <w:suppressAutoHyphens/>
        <w:ind w:firstLine="567"/>
        <w:jc w:val="both"/>
        <w:rPr>
          <w:rStyle w:val="af2"/>
          <w:color w:val="000000"/>
          <w:u w:val="none"/>
        </w:rPr>
      </w:pPr>
      <w:r w:rsidRPr="00435D04">
        <w:rPr>
          <w:rStyle w:val="af2"/>
          <w:color w:val="000000"/>
          <w:u w:val="none"/>
        </w:rPr>
        <w:t xml:space="preserve">4. Утвердить состав жюри муниципального конкурса классных руководителей общеобразовательных учреждений Татищевского  муниципального района Саратовской области «Самый классный </w:t>
      </w:r>
      <w:proofErr w:type="spellStart"/>
      <w:proofErr w:type="gramStart"/>
      <w:r w:rsidRPr="00435D04">
        <w:rPr>
          <w:rStyle w:val="af2"/>
          <w:color w:val="000000"/>
          <w:u w:val="none"/>
        </w:rPr>
        <w:t>классный</w:t>
      </w:r>
      <w:proofErr w:type="spellEnd"/>
      <w:proofErr w:type="gramEnd"/>
      <w:r w:rsidRPr="00435D04">
        <w:rPr>
          <w:rStyle w:val="af2"/>
          <w:color w:val="000000"/>
          <w:u w:val="none"/>
        </w:rPr>
        <w:t>» согласно приложению № 3.</w:t>
      </w:r>
    </w:p>
    <w:p w:rsidR="00435D04" w:rsidRPr="00435D04" w:rsidRDefault="00435D04" w:rsidP="00435D04">
      <w:pPr>
        <w:suppressAutoHyphens/>
        <w:ind w:firstLine="567"/>
        <w:jc w:val="both"/>
        <w:rPr>
          <w:rStyle w:val="af2"/>
          <w:color w:val="000000"/>
          <w:u w:val="none"/>
        </w:rPr>
      </w:pPr>
      <w:r w:rsidRPr="00435D04">
        <w:rPr>
          <w:rStyle w:val="af2"/>
          <w:color w:val="000000"/>
          <w:u w:val="none"/>
        </w:rPr>
        <w:t xml:space="preserve">5. Руководителям общеобразовательных учреждений обеспечить обязательное участие победителей школьного этапа классных руководителей в муниципальном конкурсе классных руководителей общеобразовательных </w:t>
      </w:r>
      <w:r w:rsidRPr="00435D04">
        <w:rPr>
          <w:rStyle w:val="af2"/>
          <w:color w:val="000000"/>
          <w:u w:val="none"/>
        </w:rPr>
        <w:lastRenderedPageBreak/>
        <w:t xml:space="preserve">учреждений Татищевского муниципального района Саратовской области  «Самый классный </w:t>
      </w:r>
      <w:proofErr w:type="spellStart"/>
      <w:proofErr w:type="gramStart"/>
      <w:r w:rsidRPr="00435D04">
        <w:rPr>
          <w:rStyle w:val="af2"/>
          <w:color w:val="000000"/>
          <w:u w:val="none"/>
        </w:rPr>
        <w:t>классный</w:t>
      </w:r>
      <w:proofErr w:type="spellEnd"/>
      <w:proofErr w:type="gramEnd"/>
      <w:r w:rsidRPr="00435D04">
        <w:rPr>
          <w:rStyle w:val="af2"/>
          <w:color w:val="000000"/>
          <w:u w:val="none"/>
        </w:rPr>
        <w:t>»</w:t>
      </w:r>
    </w:p>
    <w:p w:rsidR="00435D04" w:rsidRPr="00435D04" w:rsidRDefault="00435D04" w:rsidP="00435D04">
      <w:pPr>
        <w:suppressAutoHyphens/>
        <w:ind w:firstLine="567"/>
        <w:jc w:val="both"/>
        <w:rPr>
          <w:rStyle w:val="af2"/>
          <w:color w:val="000000"/>
          <w:u w:val="none"/>
        </w:rPr>
      </w:pPr>
      <w:r w:rsidRPr="00435D04">
        <w:rPr>
          <w:rStyle w:val="af2"/>
          <w:color w:val="000000"/>
          <w:u w:val="none"/>
        </w:rPr>
        <w:t xml:space="preserve">6. </w:t>
      </w:r>
      <w:proofErr w:type="gramStart"/>
      <w:r w:rsidRPr="00435D04">
        <w:rPr>
          <w:rStyle w:val="af2"/>
          <w:color w:val="000000"/>
          <w:u w:val="none"/>
        </w:rPr>
        <w:t>Контроль за</w:t>
      </w:r>
      <w:proofErr w:type="gramEnd"/>
      <w:r w:rsidRPr="00435D04">
        <w:rPr>
          <w:rStyle w:val="af2"/>
          <w:color w:val="000000"/>
          <w:u w:val="none"/>
        </w:rPr>
        <w:t xml:space="preserve"> исполнением настоящего постановления возложить на начальника управления образования администрации Татищевского муниципального района Саратовской области Видинееву Н.Е.</w:t>
      </w:r>
    </w:p>
    <w:p w:rsidR="00435D04" w:rsidRPr="00435D04" w:rsidRDefault="00435D04" w:rsidP="00435D04">
      <w:pPr>
        <w:suppressAutoHyphens/>
        <w:jc w:val="both"/>
        <w:rPr>
          <w:rStyle w:val="af2"/>
          <w:color w:val="000000"/>
          <w:u w:val="none"/>
        </w:rPr>
      </w:pPr>
    </w:p>
    <w:p w:rsidR="00435D04" w:rsidRPr="00435D04" w:rsidRDefault="00435D04" w:rsidP="00435D04">
      <w:pPr>
        <w:suppressAutoHyphens/>
        <w:jc w:val="both"/>
        <w:rPr>
          <w:rStyle w:val="af2"/>
          <w:color w:val="000000"/>
          <w:u w:val="none"/>
        </w:rPr>
      </w:pPr>
    </w:p>
    <w:p w:rsidR="00435D04" w:rsidRPr="00435D04" w:rsidRDefault="00435D04" w:rsidP="00435D04">
      <w:pPr>
        <w:suppressAutoHyphens/>
        <w:jc w:val="both"/>
        <w:rPr>
          <w:rStyle w:val="af2"/>
          <w:color w:val="000000"/>
          <w:u w:val="none"/>
        </w:rPr>
      </w:pPr>
      <w:r w:rsidRPr="00435D04">
        <w:rPr>
          <w:rStyle w:val="af2"/>
          <w:color w:val="000000"/>
          <w:u w:val="none"/>
        </w:rPr>
        <w:t xml:space="preserve">   Глава Татищевского</w:t>
      </w:r>
    </w:p>
    <w:p w:rsidR="008C46F7" w:rsidRDefault="00435D04" w:rsidP="00435D04">
      <w:pPr>
        <w:suppressAutoHyphens/>
        <w:jc w:val="both"/>
        <w:rPr>
          <w:rStyle w:val="af2"/>
          <w:color w:val="000000"/>
          <w:u w:val="none"/>
        </w:rPr>
      </w:pPr>
      <w:r w:rsidRPr="00435D04">
        <w:rPr>
          <w:rStyle w:val="af2"/>
          <w:color w:val="000000"/>
          <w:u w:val="none"/>
        </w:rPr>
        <w:t>муниципального района                                                                        П.В.Сурков</w:t>
      </w:r>
    </w:p>
    <w:p w:rsidR="00435D04" w:rsidRDefault="00435D04" w:rsidP="00435D04">
      <w:pPr>
        <w:suppressAutoHyphens/>
        <w:jc w:val="both"/>
        <w:rPr>
          <w:rStyle w:val="af2"/>
          <w:color w:val="000000"/>
          <w:u w:val="none"/>
        </w:rPr>
      </w:pPr>
    </w:p>
    <w:p w:rsidR="00435D04" w:rsidRDefault="00435D04" w:rsidP="00435D04">
      <w:pPr>
        <w:suppressAutoHyphens/>
        <w:jc w:val="both"/>
        <w:rPr>
          <w:rStyle w:val="af2"/>
          <w:color w:val="000000"/>
          <w:u w:val="none"/>
        </w:rPr>
      </w:pPr>
    </w:p>
    <w:p w:rsidR="00435D04" w:rsidRDefault="00435D04" w:rsidP="00435D04">
      <w:pPr>
        <w:suppressAutoHyphens/>
        <w:jc w:val="both"/>
        <w:rPr>
          <w:rStyle w:val="af2"/>
          <w:color w:val="000000"/>
          <w:u w:val="none"/>
        </w:rPr>
        <w:sectPr w:rsidR="00435D04" w:rsidSect="007A197A">
          <w:headerReference w:type="default" r:id="rId10"/>
          <w:headerReference w:type="first" r:id="rId11"/>
          <w:pgSz w:w="11906" w:h="16838"/>
          <w:pgMar w:top="1134" w:right="1134" w:bottom="1134" w:left="1134" w:header="568" w:footer="709" w:gutter="0"/>
          <w:pgNumType w:start="1"/>
          <w:cols w:space="708"/>
          <w:titlePg/>
          <w:docGrid w:linePitch="381"/>
        </w:sectPr>
      </w:pPr>
    </w:p>
    <w:p w:rsidR="00435D04" w:rsidRPr="00E47BD1" w:rsidRDefault="00435D04" w:rsidP="00435D04">
      <w:pPr>
        <w:ind w:left="6024" w:hanging="360"/>
        <w:jc w:val="center"/>
        <w:rPr>
          <w:szCs w:val="28"/>
          <w:lang w:eastAsia="zh-CN"/>
        </w:rPr>
      </w:pPr>
      <w:r w:rsidRPr="00E47BD1">
        <w:rPr>
          <w:szCs w:val="28"/>
          <w:lang w:eastAsia="zh-CN"/>
        </w:rPr>
        <w:lastRenderedPageBreak/>
        <w:t xml:space="preserve">Приложение </w:t>
      </w:r>
      <w:r>
        <w:rPr>
          <w:szCs w:val="28"/>
          <w:lang w:eastAsia="zh-CN"/>
        </w:rPr>
        <w:t>№ 1</w:t>
      </w:r>
    </w:p>
    <w:p w:rsidR="00435D04" w:rsidRPr="00E47BD1" w:rsidRDefault="00435D04" w:rsidP="00435D04">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435D04" w:rsidRPr="00E47BD1" w:rsidRDefault="00435D04" w:rsidP="00435D04">
      <w:pPr>
        <w:ind w:left="6024" w:hanging="360"/>
        <w:jc w:val="center"/>
        <w:rPr>
          <w:szCs w:val="28"/>
          <w:lang w:eastAsia="zh-CN"/>
        </w:rPr>
      </w:pPr>
      <w:r w:rsidRPr="00E47BD1">
        <w:rPr>
          <w:szCs w:val="28"/>
          <w:lang w:eastAsia="zh-CN"/>
        </w:rPr>
        <w:t>администрации Татищевского</w:t>
      </w:r>
    </w:p>
    <w:p w:rsidR="00435D04" w:rsidRPr="00E47BD1" w:rsidRDefault="00435D04" w:rsidP="00435D04">
      <w:pPr>
        <w:ind w:left="6024" w:hanging="360"/>
        <w:jc w:val="center"/>
        <w:rPr>
          <w:szCs w:val="28"/>
          <w:lang w:eastAsia="zh-CN"/>
        </w:rPr>
      </w:pPr>
      <w:r w:rsidRPr="00E47BD1">
        <w:rPr>
          <w:szCs w:val="28"/>
          <w:lang w:eastAsia="zh-CN"/>
        </w:rPr>
        <w:t>муниципального района</w:t>
      </w:r>
    </w:p>
    <w:p w:rsidR="00435D04" w:rsidRPr="00E47BD1" w:rsidRDefault="00435D04" w:rsidP="00435D04">
      <w:pPr>
        <w:ind w:left="6024" w:hanging="360"/>
        <w:jc w:val="center"/>
        <w:rPr>
          <w:szCs w:val="28"/>
          <w:lang w:eastAsia="zh-CN"/>
        </w:rPr>
      </w:pPr>
      <w:r w:rsidRPr="00E47BD1">
        <w:rPr>
          <w:szCs w:val="28"/>
          <w:lang w:eastAsia="zh-CN"/>
        </w:rPr>
        <w:t>Саратовской области</w:t>
      </w:r>
    </w:p>
    <w:p w:rsidR="00435D04" w:rsidRPr="00E47BD1" w:rsidRDefault="000B095B" w:rsidP="00435D04">
      <w:pPr>
        <w:ind w:left="6024" w:hanging="360"/>
        <w:jc w:val="center"/>
        <w:rPr>
          <w:szCs w:val="28"/>
          <w:lang w:eastAsia="zh-CN"/>
        </w:rPr>
      </w:pPr>
      <w:r w:rsidRPr="00D465A7">
        <w:rPr>
          <w:szCs w:val="27"/>
        </w:rPr>
        <w:t xml:space="preserve">от </w:t>
      </w:r>
      <w:r>
        <w:rPr>
          <w:szCs w:val="27"/>
        </w:rPr>
        <w:t>01.04</w:t>
      </w:r>
      <w:r w:rsidRPr="00D465A7">
        <w:rPr>
          <w:szCs w:val="27"/>
        </w:rPr>
        <w:t>.</w:t>
      </w:r>
      <w:r>
        <w:rPr>
          <w:szCs w:val="27"/>
        </w:rPr>
        <w:t>2021</w:t>
      </w:r>
      <w:r w:rsidRPr="00D465A7">
        <w:rPr>
          <w:szCs w:val="27"/>
        </w:rPr>
        <w:t xml:space="preserve"> № </w:t>
      </w:r>
      <w:r>
        <w:rPr>
          <w:szCs w:val="27"/>
        </w:rPr>
        <w:t>339</w:t>
      </w:r>
    </w:p>
    <w:p w:rsidR="00435D04" w:rsidRPr="00E47BD1" w:rsidRDefault="00435D04" w:rsidP="00435D04">
      <w:pPr>
        <w:ind w:left="6024" w:hanging="360"/>
        <w:jc w:val="center"/>
        <w:rPr>
          <w:sz w:val="26"/>
          <w:szCs w:val="26"/>
          <w:lang w:eastAsia="zh-CN"/>
        </w:rPr>
      </w:pPr>
    </w:p>
    <w:p w:rsidR="00435D04" w:rsidRPr="00435D04" w:rsidRDefault="00435D04" w:rsidP="00435D04">
      <w:pPr>
        <w:suppressAutoHyphens/>
        <w:jc w:val="center"/>
        <w:rPr>
          <w:rStyle w:val="af2"/>
          <w:b/>
          <w:color w:val="000000"/>
          <w:sz w:val="27"/>
          <w:szCs w:val="27"/>
          <w:u w:val="none"/>
        </w:rPr>
      </w:pPr>
      <w:proofErr w:type="gramStart"/>
      <w:r w:rsidRPr="00435D04">
        <w:rPr>
          <w:rStyle w:val="af2"/>
          <w:b/>
          <w:color w:val="000000"/>
          <w:sz w:val="27"/>
          <w:szCs w:val="27"/>
          <w:u w:val="none"/>
        </w:rPr>
        <w:t>П</w:t>
      </w:r>
      <w:proofErr w:type="gramEnd"/>
      <w:r w:rsidRPr="00435D04">
        <w:rPr>
          <w:rStyle w:val="af2"/>
          <w:b/>
          <w:color w:val="000000"/>
          <w:sz w:val="27"/>
          <w:szCs w:val="27"/>
          <w:u w:val="none"/>
        </w:rPr>
        <w:t xml:space="preserve"> О Л О Ж Е Н И Е</w:t>
      </w:r>
    </w:p>
    <w:p w:rsidR="00435D04" w:rsidRPr="00435D04" w:rsidRDefault="00435D04" w:rsidP="00435D04">
      <w:pPr>
        <w:suppressAutoHyphens/>
        <w:jc w:val="center"/>
        <w:rPr>
          <w:rStyle w:val="af2"/>
          <w:b/>
          <w:color w:val="000000"/>
          <w:sz w:val="27"/>
          <w:szCs w:val="27"/>
          <w:u w:val="none"/>
        </w:rPr>
      </w:pPr>
    </w:p>
    <w:p w:rsidR="00435D04" w:rsidRPr="00435D04" w:rsidRDefault="00435D04" w:rsidP="00435D04">
      <w:pPr>
        <w:suppressAutoHyphens/>
        <w:jc w:val="center"/>
        <w:rPr>
          <w:rStyle w:val="af2"/>
          <w:b/>
          <w:color w:val="000000"/>
          <w:sz w:val="27"/>
          <w:szCs w:val="27"/>
          <w:u w:val="none"/>
        </w:rPr>
      </w:pPr>
      <w:r w:rsidRPr="00435D04">
        <w:rPr>
          <w:rStyle w:val="af2"/>
          <w:b/>
          <w:color w:val="000000"/>
          <w:sz w:val="27"/>
          <w:szCs w:val="27"/>
          <w:u w:val="none"/>
        </w:rPr>
        <w:t xml:space="preserve">муниципальном </w:t>
      </w:r>
      <w:proofErr w:type="gramStart"/>
      <w:r w:rsidRPr="00435D04">
        <w:rPr>
          <w:rStyle w:val="af2"/>
          <w:b/>
          <w:color w:val="000000"/>
          <w:sz w:val="27"/>
          <w:szCs w:val="27"/>
          <w:u w:val="none"/>
        </w:rPr>
        <w:t>конкурсе</w:t>
      </w:r>
      <w:proofErr w:type="gramEnd"/>
      <w:r w:rsidRPr="00435D04">
        <w:rPr>
          <w:rStyle w:val="af2"/>
          <w:b/>
          <w:color w:val="000000"/>
          <w:sz w:val="27"/>
          <w:szCs w:val="27"/>
          <w:u w:val="none"/>
        </w:rPr>
        <w:t xml:space="preserve"> классных руководителей</w:t>
      </w:r>
    </w:p>
    <w:p w:rsidR="00435D04" w:rsidRPr="00435D04" w:rsidRDefault="00435D04" w:rsidP="00435D04">
      <w:pPr>
        <w:suppressAutoHyphens/>
        <w:jc w:val="center"/>
        <w:rPr>
          <w:rStyle w:val="af2"/>
          <w:b/>
          <w:color w:val="000000"/>
          <w:sz w:val="27"/>
          <w:szCs w:val="27"/>
          <w:u w:val="none"/>
        </w:rPr>
      </w:pPr>
      <w:r w:rsidRPr="00435D04">
        <w:rPr>
          <w:rStyle w:val="af2"/>
          <w:b/>
          <w:color w:val="000000"/>
          <w:sz w:val="27"/>
          <w:szCs w:val="27"/>
          <w:u w:val="none"/>
        </w:rPr>
        <w:t>общеобразовательных учреждений</w:t>
      </w:r>
    </w:p>
    <w:p w:rsidR="00435D04" w:rsidRPr="00435D04" w:rsidRDefault="00435D04" w:rsidP="00435D04">
      <w:pPr>
        <w:suppressAutoHyphens/>
        <w:jc w:val="center"/>
        <w:rPr>
          <w:rStyle w:val="af2"/>
          <w:b/>
          <w:color w:val="000000"/>
          <w:sz w:val="27"/>
          <w:szCs w:val="27"/>
          <w:u w:val="none"/>
        </w:rPr>
      </w:pPr>
      <w:r w:rsidRPr="00435D04">
        <w:rPr>
          <w:rStyle w:val="af2"/>
          <w:b/>
          <w:color w:val="000000"/>
          <w:sz w:val="27"/>
          <w:szCs w:val="27"/>
          <w:u w:val="none"/>
        </w:rPr>
        <w:t>Татищевского  муниципального района</w:t>
      </w:r>
    </w:p>
    <w:p w:rsidR="00435D04" w:rsidRPr="00435D04" w:rsidRDefault="00435D04" w:rsidP="00435D04">
      <w:pPr>
        <w:suppressAutoHyphens/>
        <w:jc w:val="center"/>
        <w:rPr>
          <w:rStyle w:val="af2"/>
          <w:b/>
          <w:color w:val="000000"/>
          <w:sz w:val="27"/>
          <w:szCs w:val="27"/>
          <w:u w:val="none"/>
        </w:rPr>
      </w:pPr>
      <w:r w:rsidRPr="00435D04">
        <w:rPr>
          <w:rStyle w:val="af2"/>
          <w:b/>
          <w:color w:val="000000"/>
          <w:sz w:val="27"/>
          <w:szCs w:val="27"/>
          <w:u w:val="none"/>
        </w:rPr>
        <w:t xml:space="preserve">Саратовской области «Самый классный </w:t>
      </w:r>
      <w:proofErr w:type="spellStart"/>
      <w:proofErr w:type="gramStart"/>
      <w:r w:rsidRPr="00435D04">
        <w:rPr>
          <w:rStyle w:val="af2"/>
          <w:b/>
          <w:color w:val="000000"/>
          <w:sz w:val="27"/>
          <w:szCs w:val="27"/>
          <w:u w:val="none"/>
        </w:rPr>
        <w:t>классный</w:t>
      </w:r>
      <w:proofErr w:type="spellEnd"/>
      <w:proofErr w:type="gramEnd"/>
      <w:r w:rsidRPr="00435D04">
        <w:rPr>
          <w:rStyle w:val="af2"/>
          <w:b/>
          <w:color w:val="000000"/>
          <w:sz w:val="27"/>
          <w:szCs w:val="27"/>
          <w:u w:val="none"/>
        </w:rPr>
        <w:t>» в 2021 году</w:t>
      </w:r>
    </w:p>
    <w:p w:rsidR="00435D04" w:rsidRPr="00435D04" w:rsidRDefault="00435D04" w:rsidP="00435D04">
      <w:pPr>
        <w:suppressAutoHyphens/>
        <w:jc w:val="both"/>
        <w:rPr>
          <w:rStyle w:val="af2"/>
          <w:color w:val="000000"/>
          <w:sz w:val="27"/>
          <w:szCs w:val="27"/>
          <w:u w:val="none"/>
        </w:rPr>
      </w:pPr>
    </w:p>
    <w:p w:rsidR="00435D04" w:rsidRPr="00435D04" w:rsidRDefault="00435D04" w:rsidP="00435D04">
      <w:pPr>
        <w:suppressAutoHyphens/>
        <w:jc w:val="center"/>
        <w:rPr>
          <w:rStyle w:val="af2"/>
          <w:b/>
          <w:color w:val="000000"/>
          <w:sz w:val="27"/>
          <w:szCs w:val="27"/>
          <w:u w:val="none"/>
        </w:rPr>
      </w:pPr>
      <w:r w:rsidRPr="00435D04">
        <w:rPr>
          <w:rStyle w:val="af2"/>
          <w:b/>
          <w:color w:val="000000"/>
          <w:sz w:val="27"/>
          <w:szCs w:val="27"/>
          <w:u w:val="none"/>
        </w:rPr>
        <w:t>1. Общие положения</w:t>
      </w:r>
    </w:p>
    <w:p w:rsidR="00435D04" w:rsidRPr="00435D04" w:rsidRDefault="00435D04" w:rsidP="00435D04">
      <w:pPr>
        <w:suppressAutoHyphens/>
        <w:jc w:val="both"/>
        <w:rPr>
          <w:rStyle w:val="af2"/>
          <w:color w:val="000000"/>
          <w:sz w:val="27"/>
          <w:szCs w:val="27"/>
          <w:u w:val="none"/>
        </w:rPr>
      </w:pP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 xml:space="preserve">1.1. Настоящее Положение определяет порядок и регламент проведения муниципального конкурса классных руководителей общеобразовательных учреждений Татищевского  муниципального района Саратовской области «Самый классный </w:t>
      </w:r>
      <w:proofErr w:type="spellStart"/>
      <w:proofErr w:type="gramStart"/>
      <w:r w:rsidRPr="00435D04">
        <w:rPr>
          <w:rStyle w:val="af2"/>
          <w:color w:val="000000"/>
          <w:sz w:val="27"/>
          <w:szCs w:val="27"/>
          <w:u w:val="none"/>
        </w:rPr>
        <w:t>классный</w:t>
      </w:r>
      <w:proofErr w:type="spellEnd"/>
      <w:proofErr w:type="gramEnd"/>
      <w:r w:rsidRPr="00435D04">
        <w:rPr>
          <w:rStyle w:val="af2"/>
          <w:color w:val="000000"/>
          <w:sz w:val="27"/>
          <w:szCs w:val="27"/>
          <w:u w:val="none"/>
        </w:rPr>
        <w:t>» (далее по тексту – Конкурс) в 2021 году.</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1.2. Организатором конкурса является управление образования администрации Татищевского муниципального района. Подготовка и проведение конкурса осуществляется МКУ «Ресурсный центр развития образования Татищевского Саратовской области».</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1.3. Для организации и проведения конкурса, обеспечения единого механизма контроля выполнения положения о конкурсе создается оргкомитет.</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1.4. Оценку материалов и выступлений конкурсантов осуществляют члены жюри конкурса.</w:t>
      </w:r>
    </w:p>
    <w:p w:rsidR="00435D04" w:rsidRPr="00435D04" w:rsidRDefault="00435D04" w:rsidP="00435D04">
      <w:pPr>
        <w:suppressAutoHyphens/>
        <w:jc w:val="both"/>
        <w:rPr>
          <w:rStyle w:val="af2"/>
          <w:color w:val="000000"/>
          <w:sz w:val="27"/>
          <w:szCs w:val="27"/>
          <w:u w:val="none"/>
        </w:rPr>
      </w:pPr>
    </w:p>
    <w:p w:rsidR="00435D04" w:rsidRPr="00435D04" w:rsidRDefault="00435D04" w:rsidP="00435D04">
      <w:pPr>
        <w:suppressAutoHyphens/>
        <w:jc w:val="center"/>
        <w:rPr>
          <w:rStyle w:val="af2"/>
          <w:b/>
          <w:color w:val="000000"/>
          <w:sz w:val="27"/>
          <w:szCs w:val="27"/>
          <w:u w:val="none"/>
        </w:rPr>
      </w:pPr>
      <w:r w:rsidRPr="00435D04">
        <w:rPr>
          <w:rStyle w:val="af2"/>
          <w:b/>
          <w:color w:val="000000"/>
          <w:sz w:val="27"/>
          <w:szCs w:val="27"/>
          <w:u w:val="none"/>
        </w:rPr>
        <w:t>2. Цели и задачи Конкурса</w:t>
      </w:r>
    </w:p>
    <w:p w:rsidR="00435D04" w:rsidRPr="00435D04" w:rsidRDefault="00435D04" w:rsidP="00435D04">
      <w:pPr>
        <w:suppressAutoHyphens/>
        <w:jc w:val="both"/>
        <w:rPr>
          <w:rStyle w:val="af2"/>
          <w:color w:val="000000"/>
          <w:sz w:val="27"/>
          <w:szCs w:val="27"/>
          <w:u w:val="none"/>
        </w:rPr>
      </w:pP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2.1. Выявление и поддержка творчески работающих классных руководителей.</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2.2. Содействие распространению опыта лучших педагогов.</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2.3. Повышение профессионального мастерства классных руководителей.</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2.4.Создание условий для профессиональной и личностной самореализации классных руководителей.</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2.5. Активизация работы классных руководителей по совершенствованию традиционных и инновационных методов и форм воспитательной работы.</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2.6. Повышение престижа воспитательного труда, общественного признания его ценности;</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2.7.Содействие повышению статуса классного руководителя.</w:t>
      </w:r>
    </w:p>
    <w:p w:rsidR="00435D04" w:rsidRPr="00435D04" w:rsidRDefault="00435D04" w:rsidP="00435D04">
      <w:pPr>
        <w:suppressAutoHyphens/>
        <w:jc w:val="both"/>
        <w:rPr>
          <w:rStyle w:val="af2"/>
          <w:color w:val="000000"/>
          <w:sz w:val="27"/>
          <w:szCs w:val="27"/>
          <w:u w:val="none"/>
        </w:rPr>
      </w:pPr>
    </w:p>
    <w:p w:rsidR="00435D04" w:rsidRPr="00435D04" w:rsidRDefault="00435D04" w:rsidP="00435D04">
      <w:pPr>
        <w:suppressAutoHyphens/>
        <w:jc w:val="center"/>
        <w:rPr>
          <w:rStyle w:val="af2"/>
          <w:b/>
          <w:color w:val="000000"/>
          <w:sz w:val="27"/>
          <w:szCs w:val="27"/>
          <w:u w:val="none"/>
        </w:rPr>
      </w:pPr>
      <w:r w:rsidRPr="00435D04">
        <w:rPr>
          <w:rStyle w:val="af2"/>
          <w:b/>
          <w:color w:val="000000"/>
          <w:sz w:val="27"/>
          <w:szCs w:val="27"/>
          <w:u w:val="none"/>
        </w:rPr>
        <w:t>3. Организаторы и участники Конкурса</w:t>
      </w:r>
    </w:p>
    <w:p w:rsidR="00435D04" w:rsidRPr="00435D04" w:rsidRDefault="00435D04" w:rsidP="00435D04">
      <w:pPr>
        <w:suppressAutoHyphens/>
        <w:jc w:val="both"/>
        <w:rPr>
          <w:rStyle w:val="af2"/>
          <w:color w:val="000000"/>
          <w:sz w:val="27"/>
          <w:szCs w:val="27"/>
          <w:u w:val="none"/>
        </w:rPr>
      </w:pP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 xml:space="preserve">3.1. Подготовку и проведение Конкурса, прием документов и материалов кандидатов на участие в Конкурсе осуществляет организационный комитет </w:t>
      </w:r>
      <w:r w:rsidRPr="00435D04">
        <w:rPr>
          <w:rStyle w:val="af2"/>
          <w:color w:val="000000"/>
          <w:sz w:val="27"/>
          <w:szCs w:val="27"/>
          <w:u w:val="none"/>
        </w:rPr>
        <w:lastRenderedPageBreak/>
        <w:t xml:space="preserve">муниципального конкурса классных руководителей общеобразовательных  учреждений Татищевского муниципального района Саратовской области «Самый классный </w:t>
      </w:r>
      <w:proofErr w:type="spellStart"/>
      <w:proofErr w:type="gramStart"/>
      <w:r w:rsidRPr="00435D04">
        <w:rPr>
          <w:rStyle w:val="af2"/>
          <w:color w:val="000000"/>
          <w:sz w:val="27"/>
          <w:szCs w:val="27"/>
          <w:u w:val="none"/>
        </w:rPr>
        <w:t>классный</w:t>
      </w:r>
      <w:proofErr w:type="spellEnd"/>
      <w:proofErr w:type="gramEnd"/>
      <w:r w:rsidRPr="00435D04">
        <w:rPr>
          <w:rStyle w:val="af2"/>
          <w:color w:val="000000"/>
          <w:sz w:val="27"/>
          <w:szCs w:val="27"/>
          <w:u w:val="none"/>
        </w:rPr>
        <w:t>» (далее по тексту – Оргкомитет).</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3.2. Оргкомитет определяет порядок, форму, место и даты проведения этапов Конкурса, формирует список участников Конкурса, разрабатывает критерии оценки участников Конкурса.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3.3. Решение Оргкомитета оформляется протоколом, который подписывается председателем, секретарем и членами Оргкомитета.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3.4 Участниками Конкурса могут победители и призеры школьного этапа Конкурса.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3.5. Управление образования администрации Татищевского муниципального района Саратовской области (далее по тексту – управление образования) координирует деятельность по организации Конкурса.</w:t>
      </w:r>
    </w:p>
    <w:p w:rsidR="00435D04" w:rsidRPr="00435D04" w:rsidRDefault="00435D04" w:rsidP="00435D04">
      <w:pPr>
        <w:suppressAutoHyphens/>
        <w:jc w:val="both"/>
        <w:rPr>
          <w:rStyle w:val="af2"/>
          <w:color w:val="000000"/>
          <w:sz w:val="27"/>
          <w:szCs w:val="27"/>
          <w:u w:val="none"/>
        </w:rPr>
      </w:pPr>
    </w:p>
    <w:p w:rsidR="00435D04" w:rsidRPr="00435D04" w:rsidRDefault="00435D04" w:rsidP="00435D04">
      <w:pPr>
        <w:suppressAutoHyphens/>
        <w:jc w:val="center"/>
        <w:rPr>
          <w:rStyle w:val="af2"/>
          <w:b/>
          <w:color w:val="000000"/>
          <w:sz w:val="27"/>
          <w:szCs w:val="27"/>
          <w:u w:val="none"/>
        </w:rPr>
      </w:pPr>
      <w:r w:rsidRPr="00435D04">
        <w:rPr>
          <w:rStyle w:val="af2"/>
          <w:b/>
          <w:color w:val="000000"/>
          <w:sz w:val="27"/>
          <w:szCs w:val="27"/>
          <w:u w:val="none"/>
        </w:rPr>
        <w:t>4. Порядок проведения Конкурса</w:t>
      </w:r>
    </w:p>
    <w:p w:rsidR="00435D04" w:rsidRPr="00435D04" w:rsidRDefault="00435D04" w:rsidP="00435D04">
      <w:pPr>
        <w:suppressAutoHyphens/>
        <w:jc w:val="both"/>
        <w:rPr>
          <w:rStyle w:val="af2"/>
          <w:color w:val="000000"/>
          <w:sz w:val="27"/>
          <w:szCs w:val="27"/>
          <w:u w:val="none"/>
        </w:rPr>
      </w:pP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4.1. Конкурс проводится в три этапа в дистанционном формате.</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4.2. Конкурс проводится с 01 апреля 2021 года по 17 мая 2021 года.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4.3. Заявку подать не позднее 8 апреля 2021 года в оргкомитет.</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 xml:space="preserve">4.4. В I этапе Творческий конкурс в форме </w:t>
      </w:r>
      <w:proofErr w:type="spellStart"/>
      <w:r w:rsidRPr="00435D04">
        <w:rPr>
          <w:rStyle w:val="af2"/>
          <w:color w:val="000000"/>
          <w:sz w:val="27"/>
          <w:szCs w:val="27"/>
          <w:u w:val="none"/>
        </w:rPr>
        <w:t>самопрезентации</w:t>
      </w:r>
      <w:proofErr w:type="spellEnd"/>
      <w:r w:rsidRPr="00435D04">
        <w:rPr>
          <w:rStyle w:val="af2"/>
          <w:color w:val="000000"/>
          <w:sz w:val="27"/>
          <w:szCs w:val="27"/>
          <w:u w:val="none"/>
        </w:rPr>
        <w:t>.</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 xml:space="preserve">Участники конкурса не позднее 13 апреля 2021 года на электронный адрес: uotatmr@mail.ru (с темой письма «Конкурс «Самый классный </w:t>
      </w:r>
      <w:proofErr w:type="gramStart"/>
      <w:r w:rsidRPr="00435D04">
        <w:rPr>
          <w:rStyle w:val="af2"/>
          <w:color w:val="000000"/>
          <w:sz w:val="27"/>
          <w:szCs w:val="27"/>
          <w:u w:val="none"/>
        </w:rPr>
        <w:t>классный</w:t>
      </w:r>
      <w:proofErr w:type="gramEnd"/>
      <w:r w:rsidRPr="00435D04">
        <w:rPr>
          <w:rStyle w:val="af2"/>
          <w:color w:val="000000"/>
          <w:sz w:val="27"/>
          <w:szCs w:val="27"/>
          <w:u w:val="none"/>
        </w:rPr>
        <w:t xml:space="preserve">») предоставляет видеоролик своей </w:t>
      </w:r>
      <w:proofErr w:type="spellStart"/>
      <w:r w:rsidRPr="00435D04">
        <w:rPr>
          <w:rStyle w:val="af2"/>
          <w:color w:val="000000"/>
          <w:sz w:val="27"/>
          <w:szCs w:val="27"/>
          <w:u w:val="none"/>
        </w:rPr>
        <w:t>самопрезентации</w:t>
      </w:r>
      <w:proofErr w:type="spellEnd"/>
      <w:r w:rsidRPr="00435D04">
        <w:rPr>
          <w:rStyle w:val="af2"/>
          <w:color w:val="000000"/>
          <w:sz w:val="27"/>
          <w:szCs w:val="27"/>
          <w:u w:val="none"/>
        </w:rPr>
        <w:t>. В видеоролике конкурсант раскрывает свое профессиональное кредо, личностные качества, ведущие педагогические идеи организации воспитательного процесса в классном коллективе.</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Требования к видеоролику:</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плавная смена кадров;</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использование программ видеомонтажа;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разрешение: от 640 на 480 пикселей и выше;</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 xml:space="preserve">формат файла: </w:t>
      </w:r>
      <w:proofErr w:type="spellStart"/>
      <w:r w:rsidRPr="00435D04">
        <w:rPr>
          <w:rStyle w:val="af2"/>
          <w:color w:val="000000"/>
          <w:sz w:val="27"/>
          <w:szCs w:val="27"/>
          <w:u w:val="none"/>
        </w:rPr>
        <w:t>avi</w:t>
      </w:r>
      <w:proofErr w:type="spellEnd"/>
      <w:r w:rsidRPr="00435D04">
        <w:rPr>
          <w:rStyle w:val="af2"/>
          <w:color w:val="000000"/>
          <w:sz w:val="27"/>
          <w:szCs w:val="27"/>
          <w:u w:val="none"/>
        </w:rPr>
        <w:t>, mpeg4;</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контрастное сочетание цветов текста и фона;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видеоролик обязательно должен быть звуковым;</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наличие титульного кадра с указанием названия видеоролика, ФИО участника, должность, образовательное учреждение;</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наличие титров со ссылками на источники графики, музыки и прочей информации обязательно;</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длительность работы не должна превышать 10 минут.</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Критерии оценивания:</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полнота самоопределения;</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умение ярко, оригинально представить себя и свою деятельность;</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концептуальность мышления (умение выделить основную идею);</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системность профессиональной работы;</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наличие профессиональной позиции конкурсанта;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соблюдение установленного регламента.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(по итогам 1 этапа к следующему этапу допускаются все участники конкурса).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lastRenderedPageBreak/>
        <w:t>4.5. II этап. Конкурс «Внеклассное мероприятие»</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 xml:space="preserve">Участники конкурса не позднее 28 апреля 2021 года на электронный адрес: uotatmr@mail.ru  (с темой письма «Конкурс «Самый классный </w:t>
      </w:r>
      <w:proofErr w:type="gramStart"/>
      <w:r w:rsidRPr="00435D04">
        <w:rPr>
          <w:rStyle w:val="af2"/>
          <w:color w:val="000000"/>
          <w:sz w:val="27"/>
          <w:szCs w:val="27"/>
          <w:u w:val="none"/>
        </w:rPr>
        <w:t>классный</w:t>
      </w:r>
      <w:proofErr w:type="gramEnd"/>
      <w:r w:rsidRPr="00435D04">
        <w:rPr>
          <w:rStyle w:val="af2"/>
          <w:color w:val="000000"/>
          <w:sz w:val="27"/>
          <w:szCs w:val="27"/>
          <w:u w:val="none"/>
        </w:rPr>
        <w:t>») предоставляет видеоролик своего внеклассного занятия.</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Участники конкурса проводят внеклассное мероприятие с классом с использованием новых педагогических технологий и предоставляют методические материалы. Выбор класса осуществляется по усмотрению конкурсанта.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Формат открытого мероприятия: (деловая игра, классный час, «круглый стол», диспут, конференция и т.п.).</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Тема для обсуждения, возрастной состав учебной группы определяются участником конкурса заранее.</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Цель: демонстрация профессиональной компетенции и практического опыта классного руководителя в работе с учащимися во внеурочной деятельности.</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Критерии оценивания внеклассного мероприятия:</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актуальность темы (проблемы);</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методическая компетентность (соответствие формы, содержания, методов и приемов возрасту учащихся, целям мероприятия);</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общий эмоциональный фон мероприятия;</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организация взаимодействия/сотрудничества участников мероприятия;</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целесообразность и эффективность использования оборудования мероприятия;</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рефлексия, подведение итогов;</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соблюдение регламента.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Требования к видеоролику:</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плавная смена кадров;</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использование программ видеомонтажа;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разрешение: от 640 на 480 пикселей и выше;</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 xml:space="preserve">формат файла: </w:t>
      </w:r>
      <w:proofErr w:type="spellStart"/>
      <w:r w:rsidRPr="00435D04">
        <w:rPr>
          <w:rStyle w:val="af2"/>
          <w:color w:val="000000"/>
          <w:sz w:val="27"/>
          <w:szCs w:val="27"/>
          <w:u w:val="none"/>
        </w:rPr>
        <w:t>avi</w:t>
      </w:r>
      <w:proofErr w:type="spellEnd"/>
      <w:r w:rsidRPr="00435D04">
        <w:rPr>
          <w:rStyle w:val="af2"/>
          <w:color w:val="000000"/>
          <w:sz w:val="27"/>
          <w:szCs w:val="27"/>
          <w:u w:val="none"/>
        </w:rPr>
        <w:t>, mpeg4;</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контрастное сочетание цветов текста и фона;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видеоролик обязательно должен быть звуковым;</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наличие титульного кадра с указанием названия видеоролика, ФИО участника, должность, образовательное учреждение;</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наличие титров со ссылками на источники графики, музыки и прочей информации обязательно;</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длительность работы не должна превышать 30 минут.</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По итогам 2 этапа к 3 этапу допускаются 5 участников конкурса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4.6. III этап</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Открытое мероприятие для родителей</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Форма проведения - «мастер-класс».</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 xml:space="preserve">Участники конкурса до 12 мая 2021 года на электронный адрес uo-tatmr@mail.ru (с темой письма «Конкурс «Самый классный </w:t>
      </w:r>
      <w:proofErr w:type="gramStart"/>
      <w:r w:rsidRPr="00435D04">
        <w:rPr>
          <w:rStyle w:val="af2"/>
          <w:color w:val="000000"/>
          <w:sz w:val="27"/>
          <w:szCs w:val="27"/>
          <w:u w:val="none"/>
        </w:rPr>
        <w:t>классный</w:t>
      </w:r>
      <w:proofErr w:type="gramEnd"/>
      <w:r w:rsidRPr="00435D04">
        <w:rPr>
          <w:rStyle w:val="af2"/>
          <w:color w:val="000000"/>
          <w:sz w:val="27"/>
          <w:szCs w:val="27"/>
          <w:u w:val="none"/>
        </w:rPr>
        <w:t>») предоставляет видеоролик открытого мероприятия для родителей.</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Требования к видеоролику:</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плавная смена кадров;</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использование программ видеомонтажа;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разрешение: от 640 на 480 пикселей и выше;</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 xml:space="preserve">формат файла: </w:t>
      </w:r>
      <w:proofErr w:type="spellStart"/>
      <w:r w:rsidRPr="00435D04">
        <w:rPr>
          <w:rStyle w:val="af2"/>
          <w:color w:val="000000"/>
          <w:sz w:val="27"/>
          <w:szCs w:val="27"/>
          <w:u w:val="none"/>
        </w:rPr>
        <w:t>avi</w:t>
      </w:r>
      <w:proofErr w:type="spellEnd"/>
      <w:r w:rsidRPr="00435D04">
        <w:rPr>
          <w:rStyle w:val="af2"/>
          <w:color w:val="000000"/>
          <w:sz w:val="27"/>
          <w:szCs w:val="27"/>
          <w:u w:val="none"/>
        </w:rPr>
        <w:t>, mpeg4;</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lastRenderedPageBreak/>
        <w:t>контрастное сочетание цветов текста и фона;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видеоролик обязательно должен быть звуковым;</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наличие титульного кадра с указанием названия видеоролика, ФИО участника, должность, образовательное учреждение;</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наличие титров со ссылками на источники графики, музыки и прочей информации обязательно;</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длительность работы не должна превышать 20 минут.</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Критерии оценивания «мастер-класса»:</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умение выявить и сформулировать педагогическую проблему;</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соответствие предлагаемых путей решения проблемы возрастным и психологическим особенностям детей;</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умение занимать позицию в дискуссии и демонстрировать собственное мнение;</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эрудиция;</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способность к импровизации, мобильность;</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глубина и нестандартность педагогического мышления.</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Результат конкурса оформляется протоколом и подписывается председателем жюри и секретарем.</w:t>
      </w:r>
    </w:p>
    <w:p w:rsidR="00435D04" w:rsidRPr="00435D04" w:rsidRDefault="00435D04" w:rsidP="00435D04">
      <w:pPr>
        <w:suppressAutoHyphens/>
        <w:jc w:val="both"/>
        <w:rPr>
          <w:rStyle w:val="af2"/>
          <w:color w:val="000000"/>
          <w:sz w:val="27"/>
          <w:szCs w:val="27"/>
          <w:u w:val="none"/>
        </w:rPr>
      </w:pPr>
    </w:p>
    <w:p w:rsidR="00435D04" w:rsidRPr="00435D04" w:rsidRDefault="00435D04" w:rsidP="00435D04">
      <w:pPr>
        <w:suppressAutoHyphens/>
        <w:jc w:val="center"/>
        <w:rPr>
          <w:rStyle w:val="af2"/>
          <w:b/>
          <w:color w:val="000000"/>
          <w:sz w:val="27"/>
          <w:szCs w:val="27"/>
          <w:u w:val="none"/>
        </w:rPr>
      </w:pPr>
      <w:r w:rsidRPr="00435D04">
        <w:rPr>
          <w:rStyle w:val="af2"/>
          <w:b/>
          <w:color w:val="000000"/>
          <w:sz w:val="27"/>
          <w:szCs w:val="27"/>
          <w:u w:val="none"/>
        </w:rPr>
        <w:t>5. Форма подачи материалов</w:t>
      </w:r>
    </w:p>
    <w:p w:rsidR="00435D04" w:rsidRPr="00435D04" w:rsidRDefault="00435D04" w:rsidP="00435D04">
      <w:pPr>
        <w:suppressAutoHyphens/>
        <w:jc w:val="both"/>
        <w:rPr>
          <w:rStyle w:val="af2"/>
          <w:color w:val="000000"/>
          <w:sz w:val="27"/>
          <w:szCs w:val="27"/>
          <w:u w:val="none"/>
        </w:rPr>
      </w:pP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5.1. Конкурсные материалы:</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заявка на участие в Конкурсе</w:t>
      </w:r>
    </w:p>
    <w:p w:rsidR="00435D04" w:rsidRPr="00435D04" w:rsidRDefault="00435D04" w:rsidP="00435D04">
      <w:pPr>
        <w:suppressAutoHyphens/>
        <w:ind w:firstLine="567"/>
        <w:jc w:val="both"/>
        <w:rPr>
          <w:rStyle w:val="af2"/>
          <w:color w:val="000000"/>
          <w:sz w:val="27"/>
          <w:szCs w:val="27"/>
          <w:u w:val="none"/>
        </w:rPr>
      </w:pPr>
    </w:p>
    <w:p w:rsidR="00435D04" w:rsidRPr="00435D04" w:rsidRDefault="00435D04" w:rsidP="00435D04">
      <w:pPr>
        <w:suppressAutoHyphens/>
        <w:ind w:firstLine="567"/>
        <w:jc w:val="center"/>
        <w:rPr>
          <w:rStyle w:val="af2"/>
          <w:color w:val="000000"/>
          <w:sz w:val="27"/>
          <w:szCs w:val="27"/>
          <w:u w:val="none"/>
        </w:rPr>
      </w:pPr>
      <w:r w:rsidRPr="00435D04">
        <w:rPr>
          <w:rStyle w:val="af2"/>
          <w:color w:val="000000"/>
          <w:sz w:val="27"/>
          <w:szCs w:val="27"/>
          <w:u w:val="none"/>
        </w:rPr>
        <w:t>На бланке ОУ</w:t>
      </w:r>
    </w:p>
    <w:p w:rsidR="00435D04" w:rsidRPr="00435D04" w:rsidRDefault="00435D04" w:rsidP="00435D04">
      <w:pPr>
        <w:suppressAutoHyphens/>
        <w:ind w:firstLine="567"/>
        <w:jc w:val="center"/>
        <w:rPr>
          <w:rStyle w:val="af2"/>
          <w:color w:val="000000"/>
          <w:sz w:val="27"/>
          <w:szCs w:val="27"/>
          <w:u w:val="none"/>
        </w:rPr>
      </w:pPr>
    </w:p>
    <w:p w:rsidR="00435D04" w:rsidRPr="00435D04" w:rsidRDefault="00435D04" w:rsidP="00435D04">
      <w:pPr>
        <w:suppressAutoHyphens/>
        <w:ind w:firstLine="567"/>
        <w:jc w:val="center"/>
        <w:rPr>
          <w:rStyle w:val="af2"/>
          <w:color w:val="000000"/>
          <w:sz w:val="27"/>
          <w:szCs w:val="27"/>
          <w:u w:val="none"/>
        </w:rPr>
      </w:pPr>
      <w:r w:rsidRPr="00435D04">
        <w:rPr>
          <w:rStyle w:val="af2"/>
          <w:color w:val="000000"/>
          <w:sz w:val="27"/>
          <w:szCs w:val="27"/>
          <w:u w:val="none"/>
        </w:rPr>
        <w:t>Заявка</w:t>
      </w:r>
    </w:p>
    <w:p w:rsidR="00435D04" w:rsidRPr="00435D04" w:rsidRDefault="00435D04" w:rsidP="00435D04">
      <w:pPr>
        <w:suppressAutoHyphens/>
        <w:ind w:firstLine="567"/>
        <w:jc w:val="both"/>
        <w:rPr>
          <w:rStyle w:val="af2"/>
          <w:color w:val="000000"/>
          <w:sz w:val="27"/>
          <w:szCs w:val="27"/>
          <w:u w:val="none"/>
        </w:rPr>
      </w:pPr>
    </w:p>
    <w:p w:rsidR="00435D04" w:rsidRPr="00435D04" w:rsidRDefault="00435D04" w:rsidP="00435D04">
      <w:pPr>
        <w:suppressAutoHyphens/>
        <w:ind w:left="5245"/>
        <w:jc w:val="both"/>
        <w:rPr>
          <w:rStyle w:val="af2"/>
          <w:color w:val="000000"/>
          <w:sz w:val="27"/>
          <w:szCs w:val="27"/>
          <w:u w:val="none"/>
        </w:rPr>
      </w:pPr>
      <w:r w:rsidRPr="00435D04">
        <w:rPr>
          <w:rStyle w:val="af2"/>
          <w:color w:val="000000"/>
          <w:sz w:val="27"/>
          <w:szCs w:val="27"/>
          <w:u w:val="none"/>
        </w:rPr>
        <w:t xml:space="preserve">В оргкомитет муниципального конкурса классных руководителей общеобразовательных учреждений Татищевского муниципального района Саратовской области «Самый классный </w:t>
      </w:r>
      <w:proofErr w:type="spellStart"/>
      <w:proofErr w:type="gramStart"/>
      <w:r w:rsidRPr="00435D04">
        <w:rPr>
          <w:rStyle w:val="af2"/>
          <w:color w:val="000000"/>
          <w:sz w:val="27"/>
          <w:szCs w:val="27"/>
          <w:u w:val="none"/>
        </w:rPr>
        <w:t>классный</w:t>
      </w:r>
      <w:proofErr w:type="spellEnd"/>
      <w:proofErr w:type="gramEnd"/>
      <w:r w:rsidRPr="00435D04">
        <w:rPr>
          <w:rStyle w:val="af2"/>
          <w:color w:val="000000"/>
          <w:sz w:val="27"/>
          <w:szCs w:val="27"/>
          <w:u w:val="none"/>
        </w:rPr>
        <w:t>»</w:t>
      </w:r>
    </w:p>
    <w:p w:rsidR="00435D04" w:rsidRPr="00435D04" w:rsidRDefault="00435D04" w:rsidP="00435D04">
      <w:pPr>
        <w:suppressAutoHyphens/>
        <w:ind w:firstLine="567"/>
        <w:jc w:val="both"/>
        <w:rPr>
          <w:rStyle w:val="af2"/>
          <w:color w:val="000000"/>
          <w:sz w:val="27"/>
          <w:szCs w:val="27"/>
          <w:u w:val="none"/>
        </w:rPr>
      </w:pP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 xml:space="preserve">На участие в муниципальном конкурсе классных руководителей общеобразовательных учреждений Татищевского муниципального района Саратовской области «Самый классный </w:t>
      </w:r>
      <w:proofErr w:type="spellStart"/>
      <w:proofErr w:type="gramStart"/>
      <w:r w:rsidRPr="00435D04">
        <w:rPr>
          <w:rStyle w:val="af2"/>
          <w:color w:val="000000"/>
          <w:sz w:val="27"/>
          <w:szCs w:val="27"/>
          <w:u w:val="none"/>
        </w:rPr>
        <w:t>классный</w:t>
      </w:r>
      <w:proofErr w:type="spellEnd"/>
      <w:proofErr w:type="gramEnd"/>
      <w:r w:rsidRPr="00435D04">
        <w:rPr>
          <w:rStyle w:val="af2"/>
          <w:color w:val="000000"/>
          <w:sz w:val="27"/>
          <w:szCs w:val="27"/>
          <w:u w:val="none"/>
        </w:rPr>
        <w:t>»</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МОУ «СОШ………..» ФИО участника конкурса, классный руководитель _______ класса»</w:t>
      </w:r>
    </w:p>
    <w:p w:rsidR="00435D04" w:rsidRPr="00435D04" w:rsidRDefault="00435D04" w:rsidP="00435D04">
      <w:pPr>
        <w:suppressAutoHyphens/>
        <w:ind w:firstLine="567"/>
        <w:jc w:val="both"/>
        <w:rPr>
          <w:rStyle w:val="af2"/>
          <w:color w:val="000000"/>
          <w:sz w:val="27"/>
          <w:szCs w:val="27"/>
          <w:u w:val="none"/>
        </w:rPr>
      </w:pP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Подпись руководителя</w:t>
      </w:r>
    </w:p>
    <w:p w:rsidR="00435D04" w:rsidRPr="00435D04" w:rsidRDefault="00435D04" w:rsidP="00435D04">
      <w:pPr>
        <w:suppressAutoHyphens/>
        <w:ind w:firstLine="567"/>
        <w:jc w:val="both"/>
        <w:rPr>
          <w:rStyle w:val="af2"/>
          <w:color w:val="000000"/>
          <w:sz w:val="27"/>
          <w:szCs w:val="27"/>
          <w:u w:val="none"/>
        </w:rPr>
      </w:pP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МП</w:t>
      </w:r>
    </w:p>
    <w:p w:rsidR="00435D04" w:rsidRDefault="00435D04" w:rsidP="00435D04">
      <w:pPr>
        <w:suppressAutoHyphens/>
        <w:jc w:val="both"/>
        <w:rPr>
          <w:rStyle w:val="af2"/>
          <w:color w:val="000000"/>
          <w:sz w:val="27"/>
          <w:szCs w:val="27"/>
          <w:u w:val="none"/>
        </w:rPr>
      </w:pPr>
    </w:p>
    <w:p w:rsidR="00435D04" w:rsidRDefault="00435D04" w:rsidP="00435D04">
      <w:pPr>
        <w:suppressAutoHyphens/>
        <w:jc w:val="both"/>
        <w:rPr>
          <w:rStyle w:val="af2"/>
          <w:color w:val="000000"/>
          <w:sz w:val="27"/>
          <w:szCs w:val="27"/>
          <w:u w:val="none"/>
        </w:rPr>
      </w:pPr>
    </w:p>
    <w:p w:rsidR="00435D04" w:rsidRPr="00435D04" w:rsidRDefault="00435D04" w:rsidP="00435D04">
      <w:pPr>
        <w:suppressAutoHyphens/>
        <w:jc w:val="both"/>
        <w:rPr>
          <w:rStyle w:val="af2"/>
          <w:color w:val="000000"/>
          <w:sz w:val="27"/>
          <w:szCs w:val="27"/>
          <w:u w:val="none"/>
        </w:rPr>
      </w:pPr>
    </w:p>
    <w:p w:rsidR="00435D04" w:rsidRPr="00435D04" w:rsidRDefault="00435D04" w:rsidP="00435D04">
      <w:pPr>
        <w:suppressAutoHyphens/>
        <w:jc w:val="center"/>
        <w:rPr>
          <w:rStyle w:val="af2"/>
          <w:b/>
          <w:color w:val="000000"/>
          <w:sz w:val="27"/>
          <w:szCs w:val="27"/>
          <w:u w:val="none"/>
        </w:rPr>
      </w:pPr>
      <w:r w:rsidRPr="00435D04">
        <w:rPr>
          <w:rStyle w:val="af2"/>
          <w:b/>
          <w:color w:val="000000"/>
          <w:sz w:val="27"/>
          <w:szCs w:val="27"/>
          <w:u w:val="none"/>
        </w:rPr>
        <w:lastRenderedPageBreak/>
        <w:t>6. Подведение итогов Конкурса, награждение</w:t>
      </w:r>
    </w:p>
    <w:p w:rsidR="00435D04" w:rsidRPr="00435D04" w:rsidRDefault="00435D04" w:rsidP="00435D04">
      <w:pPr>
        <w:suppressAutoHyphens/>
        <w:jc w:val="both"/>
        <w:rPr>
          <w:rStyle w:val="af2"/>
          <w:color w:val="000000"/>
          <w:sz w:val="27"/>
          <w:szCs w:val="27"/>
          <w:u w:val="none"/>
        </w:rPr>
      </w:pP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6.1. Из числа финалистов определяется победитель (I  место) - участник Конкурса, набравший наибольшее количество баллов и призеры (II  и III места) согласно рейтинговой таблице.</w:t>
      </w:r>
    </w:p>
    <w:p w:rsidR="00435D04" w:rsidRPr="00435D04" w:rsidRDefault="00435D04" w:rsidP="00435D04">
      <w:pPr>
        <w:suppressAutoHyphens/>
        <w:ind w:firstLine="567"/>
        <w:jc w:val="both"/>
        <w:rPr>
          <w:rStyle w:val="af2"/>
          <w:color w:val="000000"/>
          <w:sz w:val="27"/>
          <w:szCs w:val="27"/>
          <w:u w:val="none"/>
        </w:rPr>
      </w:pPr>
      <w:r w:rsidRPr="00435D04">
        <w:rPr>
          <w:rStyle w:val="af2"/>
          <w:color w:val="000000"/>
          <w:sz w:val="27"/>
          <w:szCs w:val="27"/>
          <w:u w:val="none"/>
        </w:rPr>
        <w:t>6.2. Победитель и призеры Конкурса награждаются Грамотой администрации Татищевского муниципального района Саратовской области.</w:t>
      </w:r>
    </w:p>
    <w:p w:rsidR="00435D04" w:rsidRPr="00435D04" w:rsidRDefault="00435D04" w:rsidP="00435D04">
      <w:pPr>
        <w:suppressAutoHyphens/>
        <w:jc w:val="both"/>
        <w:rPr>
          <w:rStyle w:val="af2"/>
          <w:color w:val="000000"/>
          <w:u w:val="none"/>
        </w:rPr>
      </w:pPr>
    </w:p>
    <w:p w:rsidR="00435D04" w:rsidRDefault="00435D04" w:rsidP="00435D04">
      <w:pPr>
        <w:suppressAutoHyphens/>
        <w:jc w:val="both"/>
        <w:rPr>
          <w:rStyle w:val="af2"/>
          <w:color w:val="000000"/>
          <w:u w:val="none"/>
        </w:rPr>
        <w:sectPr w:rsidR="00435D04" w:rsidSect="00435D04">
          <w:pgSz w:w="11906" w:h="16838"/>
          <w:pgMar w:top="1134" w:right="1134" w:bottom="993" w:left="1134" w:header="568" w:footer="709" w:gutter="0"/>
          <w:pgNumType w:start="1"/>
          <w:cols w:space="708"/>
          <w:titlePg/>
          <w:docGrid w:linePitch="381"/>
        </w:sectPr>
      </w:pPr>
    </w:p>
    <w:p w:rsidR="00435D04" w:rsidRPr="00E47BD1" w:rsidRDefault="00435D04" w:rsidP="00435D04">
      <w:pPr>
        <w:ind w:left="6024" w:hanging="360"/>
        <w:jc w:val="center"/>
        <w:rPr>
          <w:szCs w:val="28"/>
          <w:lang w:eastAsia="zh-CN"/>
        </w:rPr>
      </w:pPr>
      <w:r w:rsidRPr="00E47BD1">
        <w:rPr>
          <w:szCs w:val="28"/>
          <w:lang w:eastAsia="zh-CN"/>
        </w:rPr>
        <w:lastRenderedPageBreak/>
        <w:t xml:space="preserve">Приложение </w:t>
      </w:r>
      <w:r>
        <w:rPr>
          <w:szCs w:val="28"/>
          <w:lang w:eastAsia="zh-CN"/>
        </w:rPr>
        <w:t>№ 2</w:t>
      </w:r>
    </w:p>
    <w:p w:rsidR="00435D04" w:rsidRPr="00E47BD1" w:rsidRDefault="00435D04" w:rsidP="00435D04">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435D04" w:rsidRPr="00E47BD1" w:rsidRDefault="00435D04" w:rsidP="00435D04">
      <w:pPr>
        <w:ind w:left="6024" w:hanging="360"/>
        <w:jc w:val="center"/>
        <w:rPr>
          <w:szCs w:val="28"/>
          <w:lang w:eastAsia="zh-CN"/>
        </w:rPr>
      </w:pPr>
      <w:r w:rsidRPr="00E47BD1">
        <w:rPr>
          <w:szCs w:val="28"/>
          <w:lang w:eastAsia="zh-CN"/>
        </w:rPr>
        <w:t>администрации Татищевского</w:t>
      </w:r>
    </w:p>
    <w:p w:rsidR="00435D04" w:rsidRPr="00E47BD1" w:rsidRDefault="00435D04" w:rsidP="00435D04">
      <w:pPr>
        <w:ind w:left="6024" w:hanging="360"/>
        <w:jc w:val="center"/>
        <w:rPr>
          <w:szCs w:val="28"/>
          <w:lang w:eastAsia="zh-CN"/>
        </w:rPr>
      </w:pPr>
      <w:r w:rsidRPr="00E47BD1">
        <w:rPr>
          <w:szCs w:val="28"/>
          <w:lang w:eastAsia="zh-CN"/>
        </w:rPr>
        <w:t>муниципального района</w:t>
      </w:r>
    </w:p>
    <w:p w:rsidR="00435D04" w:rsidRPr="00E47BD1" w:rsidRDefault="00435D04" w:rsidP="00435D04">
      <w:pPr>
        <w:ind w:left="6024" w:hanging="360"/>
        <w:jc w:val="center"/>
        <w:rPr>
          <w:szCs w:val="28"/>
          <w:lang w:eastAsia="zh-CN"/>
        </w:rPr>
      </w:pPr>
      <w:r w:rsidRPr="00E47BD1">
        <w:rPr>
          <w:szCs w:val="28"/>
          <w:lang w:eastAsia="zh-CN"/>
        </w:rPr>
        <w:t>Саратовской области</w:t>
      </w:r>
    </w:p>
    <w:p w:rsidR="00435D04" w:rsidRPr="00E47BD1" w:rsidRDefault="000B095B" w:rsidP="00435D04">
      <w:pPr>
        <w:ind w:left="6024" w:hanging="360"/>
        <w:jc w:val="center"/>
        <w:rPr>
          <w:szCs w:val="28"/>
          <w:lang w:eastAsia="zh-CN"/>
        </w:rPr>
      </w:pPr>
      <w:r w:rsidRPr="00D465A7">
        <w:rPr>
          <w:szCs w:val="27"/>
        </w:rPr>
        <w:t xml:space="preserve">от </w:t>
      </w:r>
      <w:r>
        <w:rPr>
          <w:szCs w:val="27"/>
        </w:rPr>
        <w:t>01.04</w:t>
      </w:r>
      <w:r w:rsidRPr="00D465A7">
        <w:rPr>
          <w:szCs w:val="27"/>
        </w:rPr>
        <w:t>.</w:t>
      </w:r>
      <w:r>
        <w:rPr>
          <w:szCs w:val="27"/>
        </w:rPr>
        <w:t>2021</w:t>
      </w:r>
      <w:r w:rsidRPr="00D465A7">
        <w:rPr>
          <w:szCs w:val="27"/>
        </w:rPr>
        <w:t xml:space="preserve"> № </w:t>
      </w:r>
      <w:r>
        <w:rPr>
          <w:szCs w:val="27"/>
        </w:rPr>
        <w:t>339</w:t>
      </w:r>
    </w:p>
    <w:p w:rsidR="00435D04" w:rsidRPr="00E47BD1" w:rsidRDefault="00435D04" w:rsidP="00435D04">
      <w:pPr>
        <w:ind w:left="6024" w:hanging="360"/>
        <w:jc w:val="center"/>
        <w:rPr>
          <w:sz w:val="26"/>
          <w:szCs w:val="26"/>
          <w:lang w:eastAsia="zh-CN"/>
        </w:rPr>
      </w:pPr>
    </w:p>
    <w:p w:rsidR="00435D04" w:rsidRPr="00435D04" w:rsidRDefault="00435D04" w:rsidP="00435D04">
      <w:pPr>
        <w:suppressAutoHyphens/>
        <w:jc w:val="center"/>
        <w:rPr>
          <w:b/>
          <w:color w:val="000000"/>
        </w:rPr>
      </w:pPr>
      <w:r w:rsidRPr="00435D04">
        <w:rPr>
          <w:b/>
          <w:color w:val="000000"/>
        </w:rPr>
        <w:t>Состав организационного комитета</w:t>
      </w:r>
    </w:p>
    <w:p w:rsidR="00435D04" w:rsidRPr="00435D04" w:rsidRDefault="00435D04" w:rsidP="00435D04">
      <w:pPr>
        <w:suppressAutoHyphens/>
        <w:jc w:val="center"/>
        <w:rPr>
          <w:color w:val="000000"/>
        </w:rPr>
      </w:pPr>
      <w:r w:rsidRPr="00435D04">
        <w:rPr>
          <w:b/>
          <w:color w:val="000000"/>
        </w:rPr>
        <w:t xml:space="preserve">муниципального конкурса классных руководителей общеобразовательных учреждений Татищевского муниципального района Саратовской области «Самый классный </w:t>
      </w:r>
      <w:proofErr w:type="spellStart"/>
      <w:proofErr w:type="gramStart"/>
      <w:r w:rsidRPr="00435D04">
        <w:rPr>
          <w:b/>
          <w:color w:val="000000"/>
        </w:rPr>
        <w:t>классный</w:t>
      </w:r>
      <w:proofErr w:type="spellEnd"/>
      <w:proofErr w:type="gramEnd"/>
      <w:r w:rsidRPr="00435D04">
        <w:rPr>
          <w:b/>
          <w:color w:val="000000"/>
        </w:rPr>
        <w:t>»</w:t>
      </w:r>
    </w:p>
    <w:p w:rsidR="00435D04" w:rsidRPr="00435D04" w:rsidRDefault="00435D04" w:rsidP="00435D04">
      <w:pPr>
        <w:suppressAutoHyphens/>
        <w:jc w:val="both"/>
        <w:rPr>
          <w:color w:val="000000"/>
        </w:rPr>
      </w:pPr>
    </w:p>
    <w:tbl>
      <w:tblPr>
        <w:tblW w:w="5000" w:type="pct"/>
        <w:tblLook w:val="04A0" w:firstRow="1" w:lastRow="0" w:firstColumn="1" w:lastColumn="0" w:noHBand="0" w:noVBand="1"/>
      </w:tblPr>
      <w:tblGrid>
        <w:gridCol w:w="2473"/>
        <w:gridCol w:w="7381"/>
      </w:tblGrid>
      <w:tr w:rsidR="00435D04" w:rsidRPr="00435D04" w:rsidTr="00435D04">
        <w:tc>
          <w:tcPr>
            <w:tcW w:w="1255" w:type="pct"/>
            <w:shd w:val="clear" w:color="auto" w:fill="auto"/>
          </w:tcPr>
          <w:p w:rsidR="00435D04" w:rsidRPr="00435D04" w:rsidRDefault="00435D04" w:rsidP="00435D04">
            <w:pPr>
              <w:suppressAutoHyphens/>
              <w:jc w:val="center"/>
              <w:rPr>
                <w:color w:val="000000"/>
              </w:rPr>
            </w:pPr>
            <w:r w:rsidRPr="00435D04">
              <w:rPr>
                <w:color w:val="000000"/>
              </w:rPr>
              <w:t>Видинеева Н.Е.</w:t>
            </w:r>
          </w:p>
        </w:tc>
        <w:tc>
          <w:tcPr>
            <w:tcW w:w="3745" w:type="pct"/>
            <w:shd w:val="clear" w:color="auto" w:fill="auto"/>
          </w:tcPr>
          <w:p w:rsidR="00435D04" w:rsidRDefault="00435D04" w:rsidP="00435D04">
            <w:pPr>
              <w:suppressAutoHyphens/>
              <w:jc w:val="both"/>
              <w:rPr>
                <w:color w:val="000000"/>
              </w:rPr>
            </w:pPr>
            <w:r w:rsidRPr="00435D04">
              <w:rPr>
                <w:color w:val="000000"/>
              </w:rPr>
              <w:t>- начальник управления образования администрации Татищевского муниципального района Саратовской области, председатель организационного комитета;</w:t>
            </w:r>
          </w:p>
          <w:p w:rsidR="00435D04" w:rsidRPr="00435D04" w:rsidRDefault="00435D04" w:rsidP="00435D04">
            <w:pPr>
              <w:suppressAutoHyphens/>
              <w:jc w:val="both"/>
              <w:rPr>
                <w:color w:val="000000"/>
              </w:rPr>
            </w:pPr>
          </w:p>
        </w:tc>
      </w:tr>
      <w:tr w:rsidR="00435D04" w:rsidRPr="00435D04" w:rsidTr="00435D04">
        <w:tc>
          <w:tcPr>
            <w:tcW w:w="1255" w:type="pct"/>
            <w:shd w:val="clear" w:color="auto" w:fill="auto"/>
          </w:tcPr>
          <w:p w:rsidR="00435D04" w:rsidRPr="00435D04" w:rsidRDefault="00435D04" w:rsidP="00435D04">
            <w:pPr>
              <w:suppressAutoHyphens/>
              <w:jc w:val="center"/>
              <w:rPr>
                <w:color w:val="000000"/>
              </w:rPr>
            </w:pPr>
            <w:r w:rsidRPr="00435D04">
              <w:rPr>
                <w:color w:val="000000"/>
              </w:rPr>
              <w:t>Богомолова О.Г.</w:t>
            </w:r>
          </w:p>
        </w:tc>
        <w:tc>
          <w:tcPr>
            <w:tcW w:w="3745" w:type="pct"/>
            <w:shd w:val="clear" w:color="auto" w:fill="auto"/>
          </w:tcPr>
          <w:p w:rsidR="00435D04" w:rsidRDefault="00435D04" w:rsidP="00435D04">
            <w:pPr>
              <w:suppressAutoHyphens/>
              <w:jc w:val="both"/>
              <w:rPr>
                <w:color w:val="000000"/>
              </w:rPr>
            </w:pPr>
            <w:r w:rsidRPr="00435D04">
              <w:rPr>
                <w:color w:val="000000"/>
              </w:rPr>
              <w:t>- директор муниципального казенного учреждения «Ресурсный центр развития образования Татищевского муниципального района Саратовской области», заместитель председателя организационного комитета (по согласованию</w:t>
            </w:r>
            <w:r>
              <w:rPr>
                <w:color w:val="000000"/>
              </w:rPr>
              <w:t>)</w:t>
            </w:r>
            <w:r w:rsidRPr="00435D04">
              <w:rPr>
                <w:color w:val="000000"/>
              </w:rPr>
              <w:t>;</w:t>
            </w:r>
          </w:p>
          <w:p w:rsidR="00435D04" w:rsidRPr="00435D04" w:rsidRDefault="00435D04" w:rsidP="00435D04">
            <w:pPr>
              <w:suppressAutoHyphens/>
              <w:jc w:val="both"/>
              <w:rPr>
                <w:color w:val="000000"/>
              </w:rPr>
            </w:pPr>
          </w:p>
        </w:tc>
      </w:tr>
      <w:tr w:rsidR="00435D04" w:rsidRPr="00435D04" w:rsidTr="00435D04">
        <w:tc>
          <w:tcPr>
            <w:tcW w:w="1255" w:type="pct"/>
            <w:shd w:val="clear" w:color="auto" w:fill="auto"/>
          </w:tcPr>
          <w:p w:rsidR="00435D04" w:rsidRPr="00435D04" w:rsidRDefault="00435D04" w:rsidP="00435D04">
            <w:pPr>
              <w:suppressAutoHyphens/>
              <w:jc w:val="center"/>
              <w:rPr>
                <w:color w:val="000000"/>
              </w:rPr>
            </w:pPr>
            <w:proofErr w:type="spellStart"/>
            <w:r w:rsidRPr="00435D04">
              <w:rPr>
                <w:color w:val="000000"/>
              </w:rPr>
              <w:t>Титина</w:t>
            </w:r>
            <w:proofErr w:type="spellEnd"/>
            <w:r w:rsidRPr="00435D04">
              <w:rPr>
                <w:color w:val="000000"/>
              </w:rPr>
              <w:t xml:space="preserve"> Л.Н.</w:t>
            </w:r>
          </w:p>
        </w:tc>
        <w:tc>
          <w:tcPr>
            <w:tcW w:w="3745" w:type="pct"/>
            <w:shd w:val="clear" w:color="auto" w:fill="auto"/>
          </w:tcPr>
          <w:p w:rsidR="00435D04" w:rsidRDefault="00435D04" w:rsidP="00435D04">
            <w:pPr>
              <w:suppressAutoHyphens/>
              <w:jc w:val="both"/>
              <w:rPr>
                <w:color w:val="000000"/>
              </w:rPr>
            </w:pPr>
            <w:r w:rsidRPr="00435D04">
              <w:rPr>
                <w:color w:val="000000"/>
              </w:rPr>
              <w:t>- методист по учебно-методической работе муниципального казенного учреждения «Ресурсный центр развития образования Татищевского муниципального района Саратовской области», секретарь организационного комитета (по согласованию);</w:t>
            </w:r>
          </w:p>
          <w:p w:rsidR="00435D04" w:rsidRPr="00435D04" w:rsidRDefault="00435D04" w:rsidP="00435D04">
            <w:pPr>
              <w:suppressAutoHyphens/>
              <w:jc w:val="both"/>
              <w:rPr>
                <w:color w:val="000000"/>
              </w:rPr>
            </w:pPr>
          </w:p>
        </w:tc>
      </w:tr>
      <w:tr w:rsidR="00435D04" w:rsidRPr="00435D04" w:rsidTr="00435D04">
        <w:tc>
          <w:tcPr>
            <w:tcW w:w="1255" w:type="pct"/>
            <w:shd w:val="clear" w:color="auto" w:fill="auto"/>
          </w:tcPr>
          <w:p w:rsidR="00435D04" w:rsidRPr="00435D04" w:rsidRDefault="00435D04" w:rsidP="00435D04">
            <w:pPr>
              <w:suppressAutoHyphens/>
              <w:jc w:val="center"/>
              <w:rPr>
                <w:color w:val="000000"/>
              </w:rPr>
            </w:pPr>
            <w:r w:rsidRPr="00435D04">
              <w:rPr>
                <w:color w:val="000000"/>
              </w:rPr>
              <w:t>Потапова Я.А</w:t>
            </w:r>
          </w:p>
        </w:tc>
        <w:tc>
          <w:tcPr>
            <w:tcW w:w="3745" w:type="pct"/>
            <w:shd w:val="clear" w:color="auto" w:fill="auto"/>
          </w:tcPr>
          <w:p w:rsidR="00435D04" w:rsidRPr="00435D04" w:rsidRDefault="00435D04" w:rsidP="00435D04">
            <w:pPr>
              <w:suppressAutoHyphens/>
              <w:jc w:val="both"/>
              <w:rPr>
                <w:color w:val="000000"/>
              </w:rPr>
            </w:pPr>
            <w:r w:rsidRPr="00435D04">
              <w:rPr>
                <w:color w:val="000000"/>
              </w:rPr>
              <w:t xml:space="preserve"> - методист по воспитательной работе муниципального казенного учреждения «Ресурсный центр развития образования Татищевского муниципального района Саратовской области», секретарь организационного комитета (по согласованию).</w:t>
            </w:r>
          </w:p>
        </w:tc>
      </w:tr>
    </w:tbl>
    <w:p w:rsidR="00435D04" w:rsidRPr="00435D04" w:rsidRDefault="00435D04" w:rsidP="00435D04">
      <w:pPr>
        <w:suppressAutoHyphens/>
        <w:jc w:val="both"/>
        <w:rPr>
          <w:color w:val="000000"/>
        </w:rPr>
      </w:pPr>
    </w:p>
    <w:p w:rsidR="00435D04" w:rsidRPr="00435D04" w:rsidRDefault="00435D04" w:rsidP="00435D04">
      <w:pPr>
        <w:suppressAutoHyphens/>
        <w:jc w:val="both"/>
        <w:rPr>
          <w:color w:val="000000"/>
        </w:rPr>
      </w:pPr>
    </w:p>
    <w:p w:rsidR="00435D04" w:rsidRDefault="00435D04" w:rsidP="00435D04">
      <w:pPr>
        <w:suppressAutoHyphens/>
        <w:jc w:val="both"/>
        <w:rPr>
          <w:rStyle w:val="af2"/>
          <w:color w:val="000000"/>
          <w:u w:val="none"/>
        </w:rPr>
        <w:sectPr w:rsidR="00435D04" w:rsidSect="00435D04">
          <w:pgSz w:w="11906" w:h="16838"/>
          <w:pgMar w:top="1134" w:right="1134" w:bottom="993" w:left="1134" w:header="568" w:footer="709" w:gutter="0"/>
          <w:pgNumType w:start="1"/>
          <w:cols w:space="708"/>
          <w:titlePg/>
          <w:docGrid w:linePitch="381"/>
        </w:sectPr>
      </w:pPr>
    </w:p>
    <w:p w:rsidR="00435D04" w:rsidRPr="00E47BD1" w:rsidRDefault="00435D04" w:rsidP="00435D04">
      <w:pPr>
        <w:ind w:left="6024" w:hanging="360"/>
        <w:jc w:val="center"/>
        <w:rPr>
          <w:szCs w:val="28"/>
          <w:lang w:eastAsia="zh-CN"/>
        </w:rPr>
      </w:pPr>
      <w:r w:rsidRPr="00E47BD1">
        <w:rPr>
          <w:szCs w:val="28"/>
          <w:lang w:eastAsia="zh-CN"/>
        </w:rPr>
        <w:lastRenderedPageBreak/>
        <w:t xml:space="preserve">Приложение </w:t>
      </w:r>
      <w:r>
        <w:rPr>
          <w:szCs w:val="28"/>
          <w:lang w:eastAsia="zh-CN"/>
        </w:rPr>
        <w:t>№ 3</w:t>
      </w:r>
    </w:p>
    <w:p w:rsidR="00435D04" w:rsidRPr="00E47BD1" w:rsidRDefault="00435D04" w:rsidP="00435D04">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435D04" w:rsidRPr="00E47BD1" w:rsidRDefault="00435D04" w:rsidP="00435D04">
      <w:pPr>
        <w:ind w:left="6024" w:hanging="360"/>
        <w:jc w:val="center"/>
        <w:rPr>
          <w:szCs w:val="28"/>
          <w:lang w:eastAsia="zh-CN"/>
        </w:rPr>
      </w:pPr>
      <w:r w:rsidRPr="00E47BD1">
        <w:rPr>
          <w:szCs w:val="28"/>
          <w:lang w:eastAsia="zh-CN"/>
        </w:rPr>
        <w:t>администрации Татищевского</w:t>
      </w:r>
    </w:p>
    <w:p w:rsidR="00435D04" w:rsidRPr="00E47BD1" w:rsidRDefault="00435D04" w:rsidP="00435D04">
      <w:pPr>
        <w:ind w:left="6024" w:hanging="360"/>
        <w:jc w:val="center"/>
        <w:rPr>
          <w:szCs w:val="28"/>
          <w:lang w:eastAsia="zh-CN"/>
        </w:rPr>
      </w:pPr>
      <w:r w:rsidRPr="00E47BD1">
        <w:rPr>
          <w:szCs w:val="28"/>
          <w:lang w:eastAsia="zh-CN"/>
        </w:rPr>
        <w:t>муниципального района</w:t>
      </w:r>
    </w:p>
    <w:p w:rsidR="00435D04" w:rsidRPr="00E47BD1" w:rsidRDefault="00435D04" w:rsidP="00435D04">
      <w:pPr>
        <w:ind w:left="6024" w:hanging="360"/>
        <w:jc w:val="center"/>
        <w:rPr>
          <w:szCs w:val="28"/>
          <w:lang w:eastAsia="zh-CN"/>
        </w:rPr>
      </w:pPr>
      <w:r w:rsidRPr="00E47BD1">
        <w:rPr>
          <w:szCs w:val="28"/>
          <w:lang w:eastAsia="zh-CN"/>
        </w:rPr>
        <w:t>Саратовской области</w:t>
      </w:r>
    </w:p>
    <w:p w:rsidR="00435D04" w:rsidRPr="00E47BD1" w:rsidRDefault="000B095B" w:rsidP="00435D04">
      <w:pPr>
        <w:ind w:left="6024" w:hanging="360"/>
        <w:jc w:val="center"/>
        <w:rPr>
          <w:szCs w:val="28"/>
          <w:lang w:eastAsia="zh-CN"/>
        </w:rPr>
      </w:pPr>
      <w:r w:rsidRPr="00D465A7">
        <w:rPr>
          <w:szCs w:val="27"/>
        </w:rPr>
        <w:t xml:space="preserve">от </w:t>
      </w:r>
      <w:r>
        <w:rPr>
          <w:szCs w:val="27"/>
        </w:rPr>
        <w:t>01.04</w:t>
      </w:r>
      <w:r w:rsidRPr="00D465A7">
        <w:rPr>
          <w:szCs w:val="27"/>
        </w:rPr>
        <w:t>.</w:t>
      </w:r>
      <w:r>
        <w:rPr>
          <w:szCs w:val="27"/>
        </w:rPr>
        <w:t>2021</w:t>
      </w:r>
      <w:r w:rsidRPr="00D465A7">
        <w:rPr>
          <w:szCs w:val="27"/>
        </w:rPr>
        <w:t xml:space="preserve"> </w:t>
      </w:r>
      <w:bookmarkStart w:id="0" w:name="_GoBack"/>
      <w:r w:rsidRPr="00D465A7">
        <w:rPr>
          <w:szCs w:val="27"/>
        </w:rPr>
        <w:t xml:space="preserve">№ </w:t>
      </w:r>
      <w:r>
        <w:rPr>
          <w:szCs w:val="27"/>
        </w:rPr>
        <w:t>339</w:t>
      </w:r>
      <w:bookmarkEnd w:id="0"/>
    </w:p>
    <w:p w:rsidR="00435D04" w:rsidRPr="00E47BD1" w:rsidRDefault="00435D04" w:rsidP="00435D04">
      <w:pPr>
        <w:ind w:left="6024" w:hanging="360"/>
        <w:jc w:val="center"/>
        <w:rPr>
          <w:sz w:val="26"/>
          <w:szCs w:val="26"/>
          <w:lang w:eastAsia="zh-CN"/>
        </w:rPr>
      </w:pPr>
    </w:p>
    <w:p w:rsidR="00435D04" w:rsidRPr="00435D04" w:rsidRDefault="00435D04" w:rsidP="00435D04">
      <w:pPr>
        <w:suppressAutoHyphens/>
        <w:jc w:val="center"/>
        <w:rPr>
          <w:b/>
          <w:color w:val="000000"/>
        </w:rPr>
      </w:pPr>
      <w:r w:rsidRPr="00435D04">
        <w:rPr>
          <w:b/>
          <w:color w:val="000000"/>
        </w:rPr>
        <w:t>Состав жюри</w:t>
      </w:r>
    </w:p>
    <w:p w:rsidR="00435D04" w:rsidRPr="00435D04" w:rsidRDefault="00435D04" w:rsidP="00435D04">
      <w:pPr>
        <w:suppressAutoHyphens/>
        <w:jc w:val="center"/>
        <w:rPr>
          <w:color w:val="000000"/>
        </w:rPr>
      </w:pPr>
      <w:r w:rsidRPr="00435D04">
        <w:rPr>
          <w:b/>
          <w:color w:val="000000"/>
        </w:rPr>
        <w:t xml:space="preserve">муниципального конкурса классных руководителей общеобразовательных учреждений Татищевского муниципального района Саратовской области «Самый классный </w:t>
      </w:r>
      <w:proofErr w:type="spellStart"/>
      <w:proofErr w:type="gramStart"/>
      <w:r w:rsidRPr="00435D04">
        <w:rPr>
          <w:b/>
          <w:color w:val="000000"/>
        </w:rPr>
        <w:t>классный</w:t>
      </w:r>
      <w:proofErr w:type="spellEnd"/>
      <w:proofErr w:type="gramEnd"/>
      <w:r w:rsidRPr="00435D04">
        <w:rPr>
          <w:b/>
          <w:color w:val="000000"/>
        </w:rPr>
        <w:t>»</w:t>
      </w:r>
    </w:p>
    <w:p w:rsidR="00435D04" w:rsidRPr="00435D04" w:rsidRDefault="00435D04" w:rsidP="00435D04">
      <w:pPr>
        <w:suppressAutoHyphens/>
        <w:jc w:val="both"/>
        <w:rPr>
          <w:color w:val="000000"/>
        </w:rPr>
      </w:pPr>
    </w:p>
    <w:tbl>
      <w:tblPr>
        <w:tblW w:w="9648" w:type="dxa"/>
        <w:tblLook w:val="04A0" w:firstRow="1" w:lastRow="0" w:firstColumn="1" w:lastColumn="0" w:noHBand="0" w:noVBand="1"/>
      </w:tblPr>
      <w:tblGrid>
        <w:gridCol w:w="2448"/>
        <w:gridCol w:w="7200"/>
      </w:tblGrid>
      <w:tr w:rsidR="00435D04" w:rsidRPr="00435D04" w:rsidTr="00435D04">
        <w:tc>
          <w:tcPr>
            <w:tcW w:w="2448" w:type="dxa"/>
          </w:tcPr>
          <w:p w:rsidR="00435D04" w:rsidRPr="00435D04" w:rsidRDefault="00435D04" w:rsidP="00435D04">
            <w:pPr>
              <w:suppressAutoHyphens/>
              <w:jc w:val="center"/>
              <w:rPr>
                <w:color w:val="000000"/>
              </w:rPr>
            </w:pPr>
            <w:r w:rsidRPr="00435D04">
              <w:rPr>
                <w:color w:val="000000"/>
              </w:rPr>
              <w:t>Видинеева Н.Е</w:t>
            </w:r>
          </w:p>
        </w:tc>
        <w:tc>
          <w:tcPr>
            <w:tcW w:w="7200" w:type="dxa"/>
          </w:tcPr>
          <w:p w:rsidR="00435D04" w:rsidRDefault="00435D04" w:rsidP="00435D04">
            <w:pPr>
              <w:suppressAutoHyphens/>
              <w:jc w:val="both"/>
              <w:rPr>
                <w:color w:val="000000"/>
              </w:rPr>
            </w:pPr>
            <w:r>
              <w:rPr>
                <w:color w:val="000000"/>
              </w:rPr>
              <w:t xml:space="preserve">- </w:t>
            </w:r>
            <w:r w:rsidRPr="00435D04">
              <w:rPr>
                <w:color w:val="000000"/>
              </w:rPr>
              <w:t>начальник управления образования администрации Татищевского муниципального района Саратовской области, председатель жюри;</w:t>
            </w:r>
          </w:p>
          <w:p w:rsidR="00435D04" w:rsidRPr="00435D04" w:rsidRDefault="00435D04" w:rsidP="00435D04">
            <w:pPr>
              <w:suppressAutoHyphens/>
              <w:jc w:val="both"/>
              <w:rPr>
                <w:b/>
                <w:color w:val="000000"/>
              </w:rPr>
            </w:pPr>
          </w:p>
        </w:tc>
      </w:tr>
      <w:tr w:rsidR="00435D04" w:rsidRPr="00435D04" w:rsidTr="00435D04">
        <w:tc>
          <w:tcPr>
            <w:tcW w:w="2448" w:type="dxa"/>
          </w:tcPr>
          <w:p w:rsidR="00435D04" w:rsidRPr="00435D04" w:rsidRDefault="00435D04" w:rsidP="00435D04">
            <w:pPr>
              <w:suppressAutoHyphens/>
              <w:jc w:val="center"/>
              <w:rPr>
                <w:color w:val="000000"/>
              </w:rPr>
            </w:pPr>
            <w:r w:rsidRPr="00435D04">
              <w:rPr>
                <w:color w:val="000000"/>
              </w:rPr>
              <w:t>Богомолова О.Г.</w:t>
            </w:r>
          </w:p>
        </w:tc>
        <w:tc>
          <w:tcPr>
            <w:tcW w:w="7200" w:type="dxa"/>
          </w:tcPr>
          <w:p w:rsidR="00435D04" w:rsidRDefault="00435D04" w:rsidP="00435D04">
            <w:pPr>
              <w:suppressAutoHyphens/>
              <w:jc w:val="both"/>
              <w:rPr>
                <w:color w:val="000000"/>
              </w:rPr>
            </w:pPr>
            <w:r w:rsidRPr="00435D04">
              <w:rPr>
                <w:color w:val="000000"/>
              </w:rPr>
              <w:t>- директор муниципального казенного учреждения «Ресурсный центр развития образования Татищевского муниципального района Саратовской области, заместитель председателя жюри (по согласованию);</w:t>
            </w:r>
          </w:p>
          <w:p w:rsidR="00435D04" w:rsidRPr="00435D04" w:rsidRDefault="00435D04" w:rsidP="00435D04">
            <w:pPr>
              <w:suppressAutoHyphens/>
              <w:jc w:val="both"/>
              <w:rPr>
                <w:color w:val="000000"/>
              </w:rPr>
            </w:pPr>
          </w:p>
        </w:tc>
      </w:tr>
      <w:tr w:rsidR="00435D04" w:rsidRPr="00435D04" w:rsidTr="00435D04">
        <w:tc>
          <w:tcPr>
            <w:tcW w:w="2448" w:type="dxa"/>
          </w:tcPr>
          <w:p w:rsidR="00435D04" w:rsidRPr="00435D04" w:rsidRDefault="00435D04" w:rsidP="00435D04">
            <w:pPr>
              <w:suppressAutoHyphens/>
              <w:jc w:val="center"/>
              <w:rPr>
                <w:b/>
                <w:color w:val="000000"/>
              </w:rPr>
            </w:pPr>
            <w:proofErr w:type="spellStart"/>
            <w:r w:rsidRPr="00435D04">
              <w:rPr>
                <w:color w:val="000000"/>
              </w:rPr>
              <w:t>Титина</w:t>
            </w:r>
            <w:proofErr w:type="spellEnd"/>
            <w:r w:rsidRPr="00435D04">
              <w:rPr>
                <w:color w:val="000000"/>
              </w:rPr>
              <w:t xml:space="preserve"> Л.Н.</w:t>
            </w:r>
          </w:p>
        </w:tc>
        <w:tc>
          <w:tcPr>
            <w:tcW w:w="7200" w:type="dxa"/>
          </w:tcPr>
          <w:p w:rsidR="00435D04" w:rsidRDefault="00435D04" w:rsidP="00435D04">
            <w:pPr>
              <w:suppressAutoHyphens/>
              <w:jc w:val="both"/>
              <w:rPr>
                <w:color w:val="000000"/>
              </w:rPr>
            </w:pPr>
            <w:r w:rsidRPr="00435D04">
              <w:rPr>
                <w:color w:val="000000"/>
              </w:rPr>
              <w:t>- методист по учебно-методической работе муниципального казенного учреждения «Ресурсный центр развития образования Татищевского муниципального района Саратовской области, секретарь жюри (по согласованию)</w:t>
            </w:r>
            <w:r>
              <w:rPr>
                <w:color w:val="000000"/>
              </w:rPr>
              <w:t>.</w:t>
            </w:r>
          </w:p>
          <w:p w:rsidR="00435D04" w:rsidRPr="00435D04" w:rsidRDefault="00435D04" w:rsidP="00435D04">
            <w:pPr>
              <w:suppressAutoHyphens/>
              <w:jc w:val="both"/>
              <w:rPr>
                <w:color w:val="000000"/>
              </w:rPr>
            </w:pPr>
          </w:p>
        </w:tc>
      </w:tr>
      <w:tr w:rsidR="00435D04" w:rsidRPr="00435D04" w:rsidTr="00435D04">
        <w:tc>
          <w:tcPr>
            <w:tcW w:w="9648" w:type="dxa"/>
            <w:gridSpan w:val="2"/>
          </w:tcPr>
          <w:p w:rsidR="00435D04" w:rsidRDefault="00435D04" w:rsidP="00435D04">
            <w:pPr>
              <w:suppressAutoHyphens/>
              <w:jc w:val="center"/>
              <w:rPr>
                <w:color w:val="000000"/>
              </w:rPr>
            </w:pPr>
            <w:r w:rsidRPr="00435D04">
              <w:rPr>
                <w:color w:val="000000"/>
              </w:rPr>
              <w:t>Члены жюри:</w:t>
            </w:r>
          </w:p>
          <w:p w:rsidR="00435D04" w:rsidRPr="00435D04" w:rsidRDefault="00435D04" w:rsidP="00435D04">
            <w:pPr>
              <w:suppressAutoHyphens/>
              <w:jc w:val="center"/>
              <w:rPr>
                <w:color w:val="000000"/>
              </w:rPr>
            </w:pPr>
          </w:p>
        </w:tc>
      </w:tr>
      <w:tr w:rsidR="00435D04" w:rsidRPr="00435D04" w:rsidTr="00435D04">
        <w:tc>
          <w:tcPr>
            <w:tcW w:w="2448" w:type="dxa"/>
          </w:tcPr>
          <w:p w:rsidR="00435D04" w:rsidRPr="00435D04" w:rsidRDefault="00435D04" w:rsidP="00435D04">
            <w:pPr>
              <w:suppressAutoHyphens/>
              <w:jc w:val="center"/>
              <w:rPr>
                <w:color w:val="000000"/>
              </w:rPr>
            </w:pPr>
            <w:r w:rsidRPr="00435D04">
              <w:rPr>
                <w:color w:val="000000"/>
              </w:rPr>
              <w:t>Богачева Т.Н.</w:t>
            </w:r>
          </w:p>
        </w:tc>
        <w:tc>
          <w:tcPr>
            <w:tcW w:w="7200" w:type="dxa"/>
          </w:tcPr>
          <w:p w:rsidR="00435D04" w:rsidRDefault="00435D04" w:rsidP="00435D04">
            <w:pPr>
              <w:suppressAutoHyphens/>
              <w:jc w:val="both"/>
              <w:rPr>
                <w:color w:val="000000"/>
              </w:rPr>
            </w:pPr>
            <w:r w:rsidRPr="00435D04">
              <w:rPr>
                <w:color w:val="000000"/>
              </w:rPr>
              <w:t>- заместитель директора по воспитательной работе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435D04" w:rsidRPr="00435D04" w:rsidRDefault="00435D04" w:rsidP="00435D04">
            <w:pPr>
              <w:suppressAutoHyphens/>
              <w:jc w:val="both"/>
              <w:rPr>
                <w:color w:val="000000"/>
              </w:rPr>
            </w:pPr>
          </w:p>
        </w:tc>
      </w:tr>
      <w:tr w:rsidR="00435D04" w:rsidRPr="00435D04" w:rsidTr="00435D04">
        <w:tc>
          <w:tcPr>
            <w:tcW w:w="2448" w:type="dxa"/>
          </w:tcPr>
          <w:p w:rsidR="00435D04" w:rsidRPr="00435D04" w:rsidRDefault="00435D04" w:rsidP="00435D04">
            <w:pPr>
              <w:suppressAutoHyphens/>
              <w:jc w:val="center"/>
              <w:rPr>
                <w:color w:val="000000"/>
              </w:rPr>
            </w:pPr>
            <w:r w:rsidRPr="00435D04">
              <w:rPr>
                <w:color w:val="000000"/>
              </w:rPr>
              <w:t>Болдырева Е.А.</w:t>
            </w:r>
          </w:p>
        </w:tc>
        <w:tc>
          <w:tcPr>
            <w:tcW w:w="7200" w:type="dxa"/>
          </w:tcPr>
          <w:p w:rsidR="00435D04" w:rsidRDefault="00435D04" w:rsidP="00435D04">
            <w:pPr>
              <w:suppressAutoHyphens/>
              <w:jc w:val="both"/>
              <w:rPr>
                <w:color w:val="000000"/>
              </w:rPr>
            </w:pPr>
            <w:r w:rsidRPr="00435D04">
              <w:rPr>
                <w:color w:val="000000"/>
              </w:rPr>
              <w:t xml:space="preserve">- заместитель директора по воспитательной работе муниципального общеобразовательного учреждения «Средняя общеобразовательная школа </w:t>
            </w:r>
            <w:proofErr w:type="spellStart"/>
            <w:r w:rsidRPr="00435D04">
              <w:rPr>
                <w:color w:val="000000"/>
              </w:rPr>
              <w:t>ст</w:t>
            </w:r>
            <w:proofErr w:type="gramStart"/>
            <w:r w:rsidRPr="00435D04">
              <w:rPr>
                <w:color w:val="000000"/>
              </w:rPr>
              <w:t>.К</w:t>
            </w:r>
            <w:proofErr w:type="gramEnd"/>
            <w:r w:rsidRPr="00435D04">
              <w:rPr>
                <w:color w:val="000000"/>
              </w:rPr>
              <w:t>урдюм</w:t>
            </w:r>
            <w:proofErr w:type="spellEnd"/>
            <w:r w:rsidRPr="00435D04">
              <w:rPr>
                <w:color w:val="000000"/>
              </w:rPr>
              <w:t xml:space="preserve"> </w:t>
            </w:r>
            <w:r>
              <w:rPr>
                <w:color w:val="000000"/>
              </w:rPr>
              <w:br/>
            </w:r>
            <w:r w:rsidRPr="00435D04">
              <w:rPr>
                <w:color w:val="000000"/>
              </w:rPr>
              <w:t xml:space="preserve">имени Героя Советского Союза </w:t>
            </w:r>
            <w:proofErr w:type="spellStart"/>
            <w:r w:rsidRPr="00435D04">
              <w:rPr>
                <w:color w:val="000000"/>
              </w:rPr>
              <w:t>П.Т.Пономарева</w:t>
            </w:r>
            <w:proofErr w:type="spellEnd"/>
            <w:r w:rsidRPr="00435D04">
              <w:rPr>
                <w:color w:val="000000"/>
              </w:rPr>
              <w:t xml:space="preserve">» </w:t>
            </w:r>
            <w:r>
              <w:rPr>
                <w:color w:val="000000"/>
              </w:rPr>
              <w:br/>
            </w:r>
            <w:r w:rsidRPr="00435D04">
              <w:rPr>
                <w:color w:val="000000"/>
              </w:rPr>
              <w:t>(по согласованию);</w:t>
            </w:r>
          </w:p>
          <w:p w:rsidR="00435D04" w:rsidRPr="00435D04" w:rsidRDefault="00435D04" w:rsidP="00435D04">
            <w:pPr>
              <w:suppressAutoHyphens/>
              <w:jc w:val="both"/>
              <w:rPr>
                <w:color w:val="000000"/>
              </w:rPr>
            </w:pPr>
          </w:p>
        </w:tc>
      </w:tr>
      <w:tr w:rsidR="00435D04" w:rsidRPr="00435D04" w:rsidTr="00435D04">
        <w:tc>
          <w:tcPr>
            <w:tcW w:w="2448" w:type="dxa"/>
          </w:tcPr>
          <w:p w:rsidR="00435D04" w:rsidRPr="00435D04" w:rsidRDefault="00435D04" w:rsidP="00435D04">
            <w:pPr>
              <w:suppressAutoHyphens/>
              <w:jc w:val="center"/>
              <w:rPr>
                <w:color w:val="000000"/>
              </w:rPr>
            </w:pPr>
            <w:r w:rsidRPr="00435D04">
              <w:rPr>
                <w:color w:val="000000"/>
              </w:rPr>
              <w:t>Ефимова И.В.</w:t>
            </w:r>
          </w:p>
        </w:tc>
        <w:tc>
          <w:tcPr>
            <w:tcW w:w="7200" w:type="dxa"/>
          </w:tcPr>
          <w:p w:rsidR="00435D04" w:rsidRPr="00435D04" w:rsidRDefault="00435D04" w:rsidP="00435D04">
            <w:pPr>
              <w:suppressAutoHyphens/>
              <w:jc w:val="both"/>
              <w:rPr>
                <w:color w:val="000000"/>
              </w:rPr>
            </w:pPr>
            <w:r w:rsidRPr="00435D04">
              <w:rPr>
                <w:color w:val="000000"/>
              </w:rPr>
              <w:t xml:space="preserve">- заместитель директора по воспитательной работе муниципального общеобразовательного учреждения «Средняя общеобразовательная школа </w:t>
            </w:r>
            <w:proofErr w:type="spellStart"/>
            <w:r w:rsidRPr="00435D04">
              <w:rPr>
                <w:color w:val="000000"/>
              </w:rPr>
              <w:t>с</w:t>
            </w:r>
            <w:proofErr w:type="gramStart"/>
            <w:r w:rsidRPr="00435D04">
              <w:rPr>
                <w:color w:val="000000"/>
              </w:rPr>
              <w:t>.В</w:t>
            </w:r>
            <w:proofErr w:type="gramEnd"/>
            <w:r w:rsidRPr="00435D04">
              <w:rPr>
                <w:color w:val="000000"/>
              </w:rPr>
              <w:t>язовка</w:t>
            </w:r>
            <w:proofErr w:type="spellEnd"/>
            <w:r w:rsidRPr="00435D04">
              <w:rPr>
                <w:color w:val="000000"/>
              </w:rPr>
              <w:t xml:space="preserve"> </w:t>
            </w:r>
            <w:r>
              <w:rPr>
                <w:color w:val="000000"/>
              </w:rPr>
              <w:br/>
            </w:r>
            <w:r w:rsidRPr="00435D04">
              <w:rPr>
                <w:color w:val="000000"/>
              </w:rPr>
              <w:t xml:space="preserve">имени Героя Советского Союза </w:t>
            </w:r>
            <w:proofErr w:type="spellStart"/>
            <w:r w:rsidRPr="00435D04">
              <w:rPr>
                <w:color w:val="000000"/>
              </w:rPr>
              <w:t>Е.А.Мясникова</w:t>
            </w:r>
            <w:proofErr w:type="spellEnd"/>
            <w:r w:rsidRPr="00435D04">
              <w:rPr>
                <w:color w:val="000000"/>
              </w:rPr>
              <w:t xml:space="preserve">» </w:t>
            </w:r>
            <w:r>
              <w:rPr>
                <w:color w:val="000000"/>
              </w:rPr>
              <w:br/>
            </w:r>
            <w:r w:rsidRPr="00435D04">
              <w:rPr>
                <w:color w:val="000000"/>
              </w:rPr>
              <w:t>(по согласованию);</w:t>
            </w:r>
          </w:p>
        </w:tc>
      </w:tr>
      <w:tr w:rsidR="00435D04" w:rsidRPr="00435D04" w:rsidTr="00435D04">
        <w:tc>
          <w:tcPr>
            <w:tcW w:w="2448" w:type="dxa"/>
          </w:tcPr>
          <w:p w:rsidR="00435D04" w:rsidRPr="00435D04" w:rsidRDefault="00435D04" w:rsidP="00435D04">
            <w:pPr>
              <w:suppressAutoHyphens/>
              <w:jc w:val="center"/>
              <w:rPr>
                <w:color w:val="000000"/>
              </w:rPr>
            </w:pPr>
            <w:r w:rsidRPr="00435D04">
              <w:rPr>
                <w:color w:val="000000"/>
              </w:rPr>
              <w:lastRenderedPageBreak/>
              <w:t>Кольцова А.С.</w:t>
            </w:r>
          </w:p>
        </w:tc>
        <w:tc>
          <w:tcPr>
            <w:tcW w:w="7200" w:type="dxa"/>
          </w:tcPr>
          <w:p w:rsidR="00435D04" w:rsidRDefault="00435D04" w:rsidP="00435D04">
            <w:pPr>
              <w:suppressAutoHyphens/>
              <w:jc w:val="both"/>
              <w:rPr>
                <w:color w:val="000000"/>
              </w:rPr>
            </w:pPr>
            <w:r w:rsidRPr="00435D04">
              <w:rPr>
                <w:color w:val="000000"/>
              </w:rPr>
              <w:t xml:space="preserve">- заместитель директора по воспитательной работе муниципального общеобразовательного учреждения «Средняя общеобразовательная школа </w:t>
            </w:r>
            <w:proofErr w:type="spellStart"/>
            <w:r w:rsidRPr="00435D04">
              <w:rPr>
                <w:color w:val="000000"/>
              </w:rPr>
              <w:t>с</w:t>
            </w:r>
            <w:proofErr w:type="gramStart"/>
            <w:r w:rsidRPr="00435D04">
              <w:rPr>
                <w:color w:val="000000"/>
              </w:rPr>
              <w:t>.С</w:t>
            </w:r>
            <w:proofErr w:type="gramEnd"/>
            <w:r w:rsidRPr="00435D04">
              <w:rPr>
                <w:color w:val="000000"/>
              </w:rPr>
              <w:t>торожевка</w:t>
            </w:r>
            <w:proofErr w:type="spellEnd"/>
            <w:r w:rsidRPr="00435D04">
              <w:rPr>
                <w:color w:val="000000"/>
              </w:rPr>
              <w:t xml:space="preserve"> </w:t>
            </w:r>
            <w:r>
              <w:rPr>
                <w:color w:val="000000"/>
              </w:rPr>
              <w:br/>
            </w:r>
            <w:r w:rsidRPr="00435D04">
              <w:rPr>
                <w:color w:val="000000"/>
              </w:rPr>
              <w:t>(по согласованию);</w:t>
            </w:r>
          </w:p>
          <w:p w:rsidR="00435D04" w:rsidRPr="00435D04" w:rsidRDefault="00435D04" w:rsidP="00435D04">
            <w:pPr>
              <w:suppressAutoHyphens/>
              <w:jc w:val="both"/>
              <w:rPr>
                <w:color w:val="000000"/>
              </w:rPr>
            </w:pPr>
          </w:p>
        </w:tc>
      </w:tr>
      <w:tr w:rsidR="00435D04" w:rsidRPr="00435D04" w:rsidTr="00435D04">
        <w:tc>
          <w:tcPr>
            <w:tcW w:w="2448" w:type="dxa"/>
          </w:tcPr>
          <w:p w:rsidR="00435D04" w:rsidRPr="00435D04" w:rsidRDefault="00435D04" w:rsidP="00435D04">
            <w:pPr>
              <w:suppressAutoHyphens/>
              <w:jc w:val="center"/>
              <w:rPr>
                <w:color w:val="000000"/>
              </w:rPr>
            </w:pPr>
            <w:r w:rsidRPr="00435D04">
              <w:rPr>
                <w:color w:val="000000"/>
              </w:rPr>
              <w:t>Клюева Н.В.</w:t>
            </w:r>
          </w:p>
        </w:tc>
        <w:tc>
          <w:tcPr>
            <w:tcW w:w="7200" w:type="dxa"/>
          </w:tcPr>
          <w:p w:rsidR="00435D04" w:rsidRDefault="00435D04" w:rsidP="00435D04">
            <w:pPr>
              <w:suppressAutoHyphens/>
              <w:jc w:val="both"/>
              <w:rPr>
                <w:color w:val="000000"/>
              </w:rPr>
            </w:pPr>
            <w:r w:rsidRPr="00435D04">
              <w:rPr>
                <w:color w:val="000000"/>
              </w:rPr>
              <w:t xml:space="preserve">- заместитель директора по воспитательной работе обособленного структурного подразделения филиала муниципального общеобразовательного учреждения «Средняя общеобразовательного школа </w:t>
            </w:r>
            <w:proofErr w:type="spellStart"/>
            <w:r w:rsidRPr="00435D04">
              <w:rPr>
                <w:color w:val="000000"/>
              </w:rPr>
              <w:t>с</w:t>
            </w:r>
            <w:proofErr w:type="gramStart"/>
            <w:r w:rsidRPr="00435D04">
              <w:rPr>
                <w:color w:val="000000"/>
              </w:rPr>
              <w:t>.С</w:t>
            </w:r>
            <w:proofErr w:type="gramEnd"/>
            <w:r w:rsidRPr="00435D04">
              <w:rPr>
                <w:color w:val="000000"/>
              </w:rPr>
              <w:t>торожевка</w:t>
            </w:r>
            <w:proofErr w:type="spellEnd"/>
            <w:r w:rsidRPr="00435D04">
              <w:rPr>
                <w:color w:val="000000"/>
              </w:rPr>
              <w:t xml:space="preserve">» в </w:t>
            </w:r>
            <w:proofErr w:type="spellStart"/>
            <w:r w:rsidRPr="00435D04">
              <w:rPr>
                <w:color w:val="000000"/>
              </w:rPr>
              <w:t>с.Курдюм</w:t>
            </w:r>
            <w:proofErr w:type="spellEnd"/>
            <w:r w:rsidRPr="00435D04">
              <w:rPr>
                <w:color w:val="000000"/>
              </w:rPr>
              <w:t xml:space="preserve"> (по согласованию);</w:t>
            </w:r>
          </w:p>
          <w:p w:rsidR="00435D04" w:rsidRPr="00435D04" w:rsidRDefault="00435D04" w:rsidP="00435D04">
            <w:pPr>
              <w:suppressAutoHyphens/>
              <w:jc w:val="both"/>
              <w:rPr>
                <w:color w:val="000000"/>
              </w:rPr>
            </w:pPr>
          </w:p>
        </w:tc>
      </w:tr>
      <w:tr w:rsidR="00435D04" w:rsidRPr="00435D04" w:rsidTr="00435D04">
        <w:tc>
          <w:tcPr>
            <w:tcW w:w="2448" w:type="dxa"/>
          </w:tcPr>
          <w:p w:rsidR="00435D04" w:rsidRPr="00435D04" w:rsidRDefault="00435D04" w:rsidP="00435D04">
            <w:pPr>
              <w:suppressAutoHyphens/>
              <w:jc w:val="center"/>
              <w:rPr>
                <w:color w:val="000000"/>
              </w:rPr>
            </w:pPr>
            <w:r w:rsidRPr="00435D04">
              <w:rPr>
                <w:color w:val="000000"/>
              </w:rPr>
              <w:t>Кузяева Н.Г.</w:t>
            </w:r>
          </w:p>
        </w:tc>
        <w:tc>
          <w:tcPr>
            <w:tcW w:w="7200" w:type="dxa"/>
          </w:tcPr>
          <w:p w:rsidR="00435D04" w:rsidRDefault="00435D04" w:rsidP="00435D04">
            <w:pPr>
              <w:suppressAutoHyphens/>
              <w:jc w:val="both"/>
              <w:rPr>
                <w:color w:val="000000"/>
              </w:rPr>
            </w:pPr>
            <w:r w:rsidRPr="00435D04">
              <w:rPr>
                <w:color w:val="000000"/>
              </w:rPr>
              <w:t xml:space="preserve">- заместитель директора по воспитательной работе муниципального общеобразовательного учреждения «Средняя общеобразовательная школа </w:t>
            </w:r>
            <w:proofErr w:type="spellStart"/>
            <w:r w:rsidRPr="00435D04">
              <w:rPr>
                <w:color w:val="000000"/>
              </w:rPr>
              <w:t>с</w:t>
            </w:r>
            <w:proofErr w:type="gramStart"/>
            <w:r w:rsidRPr="00435D04">
              <w:rPr>
                <w:color w:val="000000"/>
              </w:rPr>
              <w:t>.Я</w:t>
            </w:r>
            <w:proofErr w:type="gramEnd"/>
            <w:r w:rsidRPr="00435D04">
              <w:rPr>
                <w:color w:val="000000"/>
              </w:rPr>
              <w:t>годная</w:t>
            </w:r>
            <w:proofErr w:type="spellEnd"/>
            <w:r w:rsidRPr="00435D04">
              <w:rPr>
                <w:color w:val="000000"/>
              </w:rPr>
              <w:t xml:space="preserve"> Поляна» (по согласованию);</w:t>
            </w:r>
          </w:p>
          <w:p w:rsidR="00435D04" w:rsidRPr="00435D04" w:rsidRDefault="00435D04" w:rsidP="00435D04">
            <w:pPr>
              <w:suppressAutoHyphens/>
              <w:jc w:val="both"/>
              <w:rPr>
                <w:color w:val="000000"/>
              </w:rPr>
            </w:pPr>
          </w:p>
        </w:tc>
      </w:tr>
      <w:tr w:rsidR="00435D04" w:rsidRPr="00435D04" w:rsidTr="00435D04">
        <w:tc>
          <w:tcPr>
            <w:tcW w:w="2448" w:type="dxa"/>
          </w:tcPr>
          <w:p w:rsidR="00435D04" w:rsidRPr="00435D04" w:rsidRDefault="00435D04" w:rsidP="00435D04">
            <w:pPr>
              <w:suppressAutoHyphens/>
              <w:jc w:val="center"/>
              <w:rPr>
                <w:color w:val="000000"/>
              </w:rPr>
            </w:pPr>
            <w:proofErr w:type="spellStart"/>
            <w:r w:rsidRPr="00435D04">
              <w:rPr>
                <w:color w:val="000000"/>
              </w:rPr>
              <w:t>Матыкина</w:t>
            </w:r>
            <w:proofErr w:type="spellEnd"/>
            <w:r w:rsidRPr="00435D04">
              <w:rPr>
                <w:color w:val="000000"/>
              </w:rPr>
              <w:t xml:space="preserve"> И.В.</w:t>
            </w:r>
          </w:p>
        </w:tc>
        <w:tc>
          <w:tcPr>
            <w:tcW w:w="7200" w:type="dxa"/>
          </w:tcPr>
          <w:p w:rsidR="00435D04" w:rsidRDefault="00435D04" w:rsidP="00435D04">
            <w:pPr>
              <w:suppressAutoHyphens/>
              <w:jc w:val="both"/>
              <w:rPr>
                <w:color w:val="000000"/>
              </w:rPr>
            </w:pPr>
            <w:r w:rsidRPr="00435D04">
              <w:rPr>
                <w:color w:val="000000"/>
              </w:rPr>
              <w:t xml:space="preserve">- заместитель директора по учебно-воспитательной работе муниципального общеобразовательного учреждения «Татищевский лицей» Татищевского муниципального района Саратовской области </w:t>
            </w:r>
            <w:r w:rsidR="00195FD8">
              <w:rPr>
                <w:color w:val="000000"/>
              </w:rPr>
              <w:br/>
            </w:r>
            <w:r w:rsidRPr="00435D04">
              <w:rPr>
                <w:color w:val="000000"/>
              </w:rPr>
              <w:t>(по согласованию);</w:t>
            </w:r>
          </w:p>
          <w:p w:rsidR="00195FD8" w:rsidRPr="00435D04" w:rsidRDefault="00195FD8" w:rsidP="00435D04">
            <w:pPr>
              <w:suppressAutoHyphens/>
              <w:jc w:val="both"/>
              <w:rPr>
                <w:color w:val="000000"/>
              </w:rPr>
            </w:pPr>
          </w:p>
        </w:tc>
      </w:tr>
      <w:tr w:rsidR="00435D04" w:rsidRPr="00435D04" w:rsidTr="00435D04">
        <w:tc>
          <w:tcPr>
            <w:tcW w:w="2448" w:type="dxa"/>
          </w:tcPr>
          <w:p w:rsidR="00435D04" w:rsidRPr="00435D04" w:rsidRDefault="00435D04" w:rsidP="00435D04">
            <w:pPr>
              <w:suppressAutoHyphens/>
              <w:jc w:val="center"/>
              <w:rPr>
                <w:color w:val="000000"/>
              </w:rPr>
            </w:pPr>
            <w:r w:rsidRPr="00435D04">
              <w:rPr>
                <w:color w:val="000000"/>
              </w:rPr>
              <w:t>Медведева Т.А.</w:t>
            </w:r>
          </w:p>
        </w:tc>
        <w:tc>
          <w:tcPr>
            <w:tcW w:w="7200" w:type="dxa"/>
          </w:tcPr>
          <w:p w:rsidR="00435D04" w:rsidRDefault="00435D04" w:rsidP="00195FD8">
            <w:pPr>
              <w:suppressAutoHyphens/>
              <w:jc w:val="both"/>
              <w:rPr>
                <w:color w:val="000000"/>
              </w:rPr>
            </w:pPr>
            <w:r w:rsidRPr="00435D04">
              <w:rPr>
                <w:color w:val="000000"/>
              </w:rPr>
              <w:t xml:space="preserve">- заместитель директора по воспитательной работе муниципального общеобразовательного учреждения «Средняя общеобразовательная школа с.Широкое» </w:t>
            </w:r>
            <w:r w:rsidR="00195FD8">
              <w:rPr>
                <w:color w:val="000000"/>
              </w:rPr>
              <w:br/>
            </w:r>
            <w:r w:rsidRPr="00435D04">
              <w:rPr>
                <w:color w:val="000000"/>
              </w:rPr>
              <w:t>(по согласованию);</w:t>
            </w:r>
          </w:p>
          <w:p w:rsidR="00195FD8" w:rsidRPr="00435D04" w:rsidRDefault="00195FD8" w:rsidP="00195FD8">
            <w:pPr>
              <w:suppressAutoHyphens/>
              <w:jc w:val="both"/>
              <w:rPr>
                <w:color w:val="000000"/>
              </w:rPr>
            </w:pPr>
          </w:p>
        </w:tc>
      </w:tr>
      <w:tr w:rsidR="00435D04" w:rsidRPr="00435D04" w:rsidTr="00435D04">
        <w:tc>
          <w:tcPr>
            <w:tcW w:w="2448" w:type="dxa"/>
          </w:tcPr>
          <w:p w:rsidR="00435D04" w:rsidRPr="00435D04" w:rsidRDefault="00435D04" w:rsidP="00435D04">
            <w:pPr>
              <w:suppressAutoHyphens/>
              <w:jc w:val="center"/>
              <w:rPr>
                <w:color w:val="000000"/>
              </w:rPr>
            </w:pPr>
            <w:r w:rsidRPr="00435D04">
              <w:rPr>
                <w:color w:val="000000"/>
              </w:rPr>
              <w:t>Потапова Я.А.</w:t>
            </w:r>
          </w:p>
        </w:tc>
        <w:tc>
          <w:tcPr>
            <w:tcW w:w="7200" w:type="dxa"/>
          </w:tcPr>
          <w:p w:rsidR="00435D04" w:rsidRDefault="00435D04" w:rsidP="00435D04">
            <w:pPr>
              <w:suppressAutoHyphens/>
              <w:jc w:val="both"/>
              <w:rPr>
                <w:color w:val="000000"/>
              </w:rPr>
            </w:pPr>
            <w:r w:rsidRPr="00435D04">
              <w:rPr>
                <w:color w:val="000000"/>
              </w:rPr>
              <w:t>- методист по воспитательной работе муниципального казенного учреждения «Ресурсный центр развития образования Татищевского муниципального района Саратовской области (по согласованию);</w:t>
            </w:r>
          </w:p>
          <w:p w:rsidR="00195FD8" w:rsidRPr="00435D04" w:rsidRDefault="00195FD8" w:rsidP="00435D04">
            <w:pPr>
              <w:suppressAutoHyphens/>
              <w:jc w:val="both"/>
              <w:rPr>
                <w:color w:val="000000"/>
              </w:rPr>
            </w:pPr>
          </w:p>
        </w:tc>
      </w:tr>
      <w:tr w:rsidR="00435D04" w:rsidRPr="00435D04" w:rsidTr="00435D04">
        <w:tc>
          <w:tcPr>
            <w:tcW w:w="2448" w:type="dxa"/>
          </w:tcPr>
          <w:p w:rsidR="00435D04" w:rsidRPr="00435D04" w:rsidRDefault="00435D04" w:rsidP="00435D04">
            <w:pPr>
              <w:suppressAutoHyphens/>
              <w:jc w:val="center"/>
              <w:rPr>
                <w:color w:val="000000"/>
              </w:rPr>
            </w:pPr>
            <w:r w:rsidRPr="00435D04">
              <w:rPr>
                <w:color w:val="000000"/>
              </w:rPr>
              <w:t>Фадеева Н.Н.</w:t>
            </w:r>
          </w:p>
        </w:tc>
        <w:tc>
          <w:tcPr>
            <w:tcW w:w="7200" w:type="dxa"/>
          </w:tcPr>
          <w:p w:rsidR="00435D04" w:rsidRDefault="00435D04" w:rsidP="00435D04">
            <w:pPr>
              <w:suppressAutoHyphens/>
              <w:jc w:val="both"/>
              <w:rPr>
                <w:color w:val="000000"/>
              </w:rPr>
            </w:pPr>
            <w:r w:rsidRPr="00435D04">
              <w:rPr>
                <w:color w:val="000000"/>
              </w:rPr>
              <w:t>- заместитель директора по воспитательной работе муниципального общеобразовательного учреждения «Средняя общеобразовательная школа с. Октябрьский Городок» (по согласованию);</w:t>
            </w:r>
          </w:p>
          <w:p w:rsidR="00195FD8" w:rsidRPr="00435D04" w:rsidRDefault="00195FD8" w:rsidP="00435D04">
            <w:pPr>
              <w:suppressAutoHyphens/>
              <w:jc w:val="both"/>
              <w:rPr>
                <w:color w:val="000000"/>
              </w:rPr>
            </w:pPr>
          </w:p>
        </w:tc>
      </w:tr>
      <w:tr w:rsidR="00435D04" w:rsidRPr="00435D04" w:rsidTr="00435D04">
        <w:tc>
          <w:tcPr>
            <w:tcW w:w="2448" w:type="dxa"/>
          </w:tcPr>
          <w:p w:rsidR="00435D04" w:rsidRPr="00435D04" w:rsidRDefault="00435D04" w:rsidP="00435D04">
            <w:pPr>
              <w:suppressAutoHyphens/>
              <w:jc w:val="center"/>
              <w:rPr>
                <w:color w:val="000000"/>
              </w:rPr>
            </w:pPr>
            <w:r w:rsidRPr="00435D04">
              <w:rPr>
                <w:color w:val="000000"/>
              </w:rPr>
              <w:t>Хохлова А.В.</w:t>
            </w:r>
          </w:p>
        </w:tc>
        <w:tc>
          <w:tcPr>
            <w:tcW w:w="7200" w:type="dxa"/>
          </w:tcPr>
          <w:p w:rsidR="00435D04" w:rsidRPr="00435D04" w:rsidRDefault="00435D04" w:rsidP="00435D04">
            <w:pPr>
              <w:suppressAutoHyphens/>
              <w:jc w:val="both"/>
              <w:rPr>
                <w:color w:val="000000"/>
              </w:rPr>
            </w:pPr>
            <w:r w:rsidRPr="00435D04">
              <w:rPr>
                <w:color w:val="000000"/>
              </w:rPr>
              <w:t>- заведующий отделом воспитательной работы управления образования администрации Татищевского муниципального района Саратовской области</w:t>
            </w:r>
            <w:r w:rsidR="00195FD8">
              <w:rPr>
                <w:color w:val="000000"/>
              </w:rPr>
              <w:t>.</w:t>
            </w:r>
          </w:p>
        </w:tc>
      </w:tr>
    </w:tbl>
    <w:p w:rsidR="00435D04" w:rsidRPr="00435D04" w:rsidRDefault="00435D04" w:rsidP="00435D04">
      <w:pPr>
        <w:suppressAutoHyphens/>
        <w:jc w:val="both"/>
        <w:rPr>
          <w:color w:val="000000"/>
        </w:rPr>
      </w:pPr>
    </w:p>
    <w:p w:rsidR="00435D04" w:rsidRPr="00435D04" w:rsidRDefault="00435D04" w:rsidP="00435D04">
      <w:pPr>
        <w:suppressAutoHyphens/>
        <w:jc w:val="both"/>
        <w:rPr>
          <w:rStyle w:val="af2"/>
          <w:color w:val="000000"/>
          <w:u w:val="none"/>
        </w:rPr>
      </w:pPr>
    </w:p>
    <w:sectPr w:rsidR="00435D04" w:rsidRPr="00435D04" w:rsidSect="00435D04">
      <w:pgSz w:w="11906" w:h="16838"/>
      <w:pgMar w:top="1134" w:right="1134" w:bottom="993" w:left="1134"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986" w:rsidRDefault="002D7986" w:rsidP="0069478B">
      <w:r>
        <w:separator/>
      </w:r>
    </w:p>
  </w:endnote>
  <w:endnote w:type="continuationSeparator" w:id="0">
    <w:p w:rsidR="002D7986" w:rsidRDefault="002D798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986" w:rsidRDefault="002D7986" w:rsidP="0069478B">
      <w:r>
        <w:separator/>
      </w:r>
    </w:p>
  </w:footnote>
  <w:footnote w:type="continuationSeparator" w:id="0">
    <w:p w:rsidR="002D7986" w:rsidRDefault="002D798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8C46F7" w:rsidRDefault="008C46F7">
        <w:pPr>
          <w:pStyle w:val="a5"/>
          <w:jc w:val="center"/>
        </w:pPr>
        <w:r>
          <w:fldChar w:fldCharType="begin"/>
        </w:r>
        <w:r>
          <w:instrText>PAGE</w:instrText>
        </w:r>
        <w:r>
          <w:fldChar w:fldCharType="separate"/>
        </w:r>
        <w:r w:rsidR="000B095B">
          <w:rPr>
            <w:noProof/>
          </w:rPr>
          <w:t>2</w:t>
        </w:r>
        <w:r>
          <w:fldChar w:fldCharType="end"/>
        </w:r>
      </w:p>
      <w:p w:rsidR="008C46F7" w:rsidRDefault="002D7986">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F7" w:rsidRDefault="008C46F7">
    <w:pPr>
      <w:pStyle w:val="a5"/>
      <w:jc w:val="center"/>
    </w:pPr>
  </w:p>
  <w:p w:rsidR="008C46F7" w:rsidRDefault="008C46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8"/>
  </w:num>
  <w:num w:numId="2">
    <w:abstractNumId w:val="9"/>
  </w:num>
  <w:num w:numId="3">
    <w:abstractNumId w:val="19"/>
  </w:num>
  <w:num w:numId="4">
    <w:abstractNumId w:val="10"/>
  </w:num>
  <w:num w:numId="5">
    <w:abstractNumId w:val="23"/>
  </w:num>
  <w:num w:numId="6">
    <w:abstractNumId w:val="17"/>
  </w:num>
  <w:num w:numId="7">
    <w:abstractNumId w:val="0"/>
  </w:num>
  <w:num w:numId="8">
    <w:abstractNumId w:val="15"/>
  </w:num>
  <w:num w:numId="9">
    <w:abstractNumId w:val="16"/>
  </w:num>
  <w:num w:numId="10">
    <w:abstractNumId w:val="14"/>
  </w:num>
  <w:num w:numId="11">
    <w:abstractNumId w:val="11"/>
  </w:num>
  <w:num w:numId="12">
    <w:abstractNumId w:val="12"/>
  </w:num>
  <w:num w:numId="13">
    <w:abstractNumId w:val="22"/>
  </w:num>
  <w:num w:numId="14">
    <w:abstractNumId w:val="1"/>
    <w:lvlOverride w:ilvl="0">
      <w:startOverride w:val="1"/>
    </w:lvlOverride>
  </w:num>
  <w:num w:numId="15">
    <w:abstractNumId w:val="25"/>
  </w:num>
  <w:num w:numId="16">
    <w:abstractNumId w:val="24"/>
  </w:num>
  <w:num w:numId="17">
    <w:abstractNumId w:val="21"/>
  </w:num>
  <w:num w:numId="18">
    <w:abstractNumId w:val="13"/>
  </w:num>
  <w:num w:numId="1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095B"/>
    <w:rsid w:val="000B1D64"/>
    <w:rsid w:val="000B2982"/>
    <w:rsid w:val="000B3243"/>
    <w:rsid w:val="000B579E"/>
    <w:rsid w:val="000B6715"/>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5FD8"/>
    <w:rsid w:val="0019680B"/>
    <w:rsid w:val="001A349B"/>
    <w:rsid w:val="001B3A20"/>
    <w:rsid w:val="001B5DBE"/>
    <w:rsid w:val="001C2ECD"/>
    <w:rsid w:val="001C5D77"/>
    <w:rsid w:val="001C6C6F"/>
    <w:rsid w:val="001D031A"/>
    <w:rsid w:val="001D45FF"/>
    <w:rsid w:val="001D54A0"/>
    <w:rsid w:val="001E181D"/>
    <w:rsid w:val="001E1936"/>
    <w:rsid w:val="001E66C5"/>
    <w:rsid w:val="001F0D2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8DD"/>
    <w:rsid w:val="00265D7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D798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35D04"/>
    <w:rsid w:val="00446B68"/>
    <w:rsid w:val="00451008"/>
    <w:rsid w:val="00455F10"/>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DCE1-309F-45BD-BEC0-63CD10D2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10</Pages>
  <Words>2204</Words>
  <Characters>12565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2021-04-10T05:35:00Z</cp:lastPrinted>
  <dcterms:created xsi:type="dcterms:W3CDTF">2021-04-10T05:37:00Z</dcterms:created>
  <dcterms:modified xsi:type="dcterms:W3CDTF">2021-04-10T05:37:00Z</dcterms:modified>
</cp:coreProperties>
</file>