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AD" w:rsidRDefault="00716AAD" w:rsidP="009A2BFA">
      <w:pPr>
        <w:tabs>
          <w:tab w:val="left" w:pos="4536"/>
        </w:tabs>
        <w:suppressAutoHyphens/>
        <w:jc w:val="center"/>
        <w:rPr>
          <w:b/>
        </w:rPr>
      </w:pPr>
    </w:p>
    <w:p w:rsidR="00716AAD" w:rsidRDefault="00716AAD" w:rsidP="009A2BFA">
      <w:pPr>
        <w:tabs>
          <w:tab w:val="left" w:pos="4536"/>
        </w:tabs>
        <w:suppressAutoHyphens/>
        <w:jc w:val="center"/>
        <w:rPr>
          <w:b/>
        </w:rPr>
      </w:pPr>
    </w:p>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1379CBB5" wp14:editId="4288ABEE">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006E">
        <w:rPr>
          <w:b/>
        </w:rPr>
        <w:t xml:space="preserve">  </w:t>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D52C80" w:rsidRDefault="003E3E11" w:rsidP="00D1785A">
      <w:pPr>
        <w:suppressAutoHyphens/>
        <w:jc w:val="center"/>
        <w:rPr>
          <w:szCs w:val="28"/>
        </w:rPr>
      </w:pPr>
      <w:r>
        <w:rPr>
          <w:szCs w:val="28"/>
        </w:rPr>
        <w:t>17.11.2023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1358</w:t>
      </w:r>
    </w:p>
    <w:p w:rsidR="00EE15DD" w:rsidRPr="00AC0E32" w:rsidRDefault="00EE15DD" w:rsidP="00D1785A">
      <w:pPr>
        <w:suppressAutoHyphens/>
        <w:jc w:val="center"/>
        <w:rPr>
          <w:sz w:val="20"/>
        </w:rPr>
      </w:pPr>
    </w:p>
    <w:p w:rsidR="00111429" w:rsidRDefault="00111429" w:rsidP="00111429">
      <w:pPr>
        <w:suppressAutoHyphens/>
        <w:jc w:val="center"/>
        <w:rPr>
          <w:rStyle w:val="af2"/>
          <w:color w:val="000000"/>
          <w:sz w:val="20"/>
          <w:u w:val="none"/>
        </w:rPr>
      </w:pPr>
      <w:r>
        <w:rPr>
          <w:rStyle w:val="af2"/>
          <w:color w:val="000000"/>
          <w:sz w:val="20"/>
          <w:u w:val="none"/>
        </w:rPr>
        <w:t>р.п.Татищево</w:t>
      </w:r>
    </w:p>
    <w:p w:rsidR="00111429" w:rsidRDefault="00111429" w:rsidP="00111429">
      <w:pPr>
        <w:suppressAutoHyphens/>
        <w:jc w:val="center"/>
        <w:rPr>
          <w:rStyle w:val="af2"/>
          <w:color w:val="000000"/>
          <w:sz w:val="20"/>
          <w:u w:val="none"/>
        </w:rPr>
      </w:pPr>
    </w:p>
    <w:p w:rsidR="00657424" w:rsidRDefault="00657424" w:rsidP="00111429">
      <w:pPr>
        <w:suppressAutoHyphens/>
        <w:jc w:val="center"/>
        <w:rPr>
          <w:rStyle w:val="af2"/>
          <w:color w:val="000000"/>
          <w:sz w:val="20"/>
          <w:u w:val="none"/>
        </w:rPr>
      </w:pPr>
    </w:p>
    <w:p w:rsidR="00FE71E0" w:rsidRDefault="00FE71E0" w:rsidP="00FE71E0">
      <w:pPr>
        <w:suppressAutoHyphens/>
        <w:jc w:val="center"/>
        <w:rPr>
          <w:rStyle w:val="af2"/>
          <w:color w:val="000000"/>
          <w:u w:val="none"/>
        </w:rPr>
      </w:pPr>
      <w:r>
        <w:rPr>
          <w:rStyle w:val="af2"/>
          <w:color w:val="000000"/>
          <w:u w:val="none"/>
        </w:rPr>
        <w:t xml:space="preserve">О проведении I этапа региональных проверочных </w:t>
      </w:r>
    </w:p>
    <w:p w:rsidR="00FE71E0" w:rsidRDefault="00FE71E0" w:rsidP="00FE71E0">
      <w:pPr>
        <w:suppressAutoHyphens/>
        <w:jc w:val="center"/>
        <w:rPr>
          <w:rStyle w:val="af2"/>
          <w:color w:val="000000"/>
          <w:u w:val="none"/>
        </w:rPr>
      </w:pPr>
      <w:r>
        <w:rPr>
          <w:rStyle w:val="af2"/>
          <w:color w:val="000000"/>
          <w:u w:val="none"/>
        </w:rPr>
        <w:t xml:space="preserve">работ по математике для обучающихся 9 классов </w:t>
      </w:r>
    </w:p>
    <w:p w:rsidR="00FE71E0" w:rsidRDefault="00FE71E0" w:rsidP="00FE71E0">
      <w:pPr>
        <w:suppressAutoHyphens/>
        <w:jc w:val="center"/>
        <w:rPr>
          <w:rStyle w:val="af2"/>
          <w:color w:val="000000"/>
          <w:u w:val="none"/>
        </w:rPr>
      </w:pPr>
      <w:r>
        <w:rPr>
          <w:rStyle w:val="af2"/>
          <w:color w:val="000000"/>
          <w:u w:val="none"/>
        </w:rPr>
        <w:t xml:space="preserve">общеобразовательных организаций Татищевского </w:t>
      </w:r>
    </w:p>
    <w:p w:rsidR="00FE71E0" w:rsidRDefault="00FE71E0" w:rsidP="00FE71E0">
      <w:pPr>
        <w:suppressAutoHyphens/>
        <w:jc w:val="center"/>
        <w:rPr>
          <w:rStyle w:val="af2"/>
          <w:color w:val="000000"/>
          <w:u w:val="none"/>
        </w:rPr>
      </w:pPr>
      <w:r>
        <w:rPr>
          <w:rStyle w:val="af2"/>
          <w:color w:val="000000"/>
          <w:u w:val="none"/>
        </w:rPr>
        <w:t>муниципального района Саратовской области</w:t>
      </w:r>
    </w:p>
    <w:p w:rsidR="00FE71E0" w:rsidRDefault="00FE71E0" w:rsidP="00FE71E0">
      <w:pPr>
        <w:suppressAutoHyphens/>
        <w:jc w:val="center"/>
        <w:rPr>
          <w:rStyle w:val="af2"/>
          <w:color w:val="000000"/>
          <w:u w:val="none"/>
        </w:rPr>
      </w:pPr>
      <w:r>
        <w:rPr>
          <w:rStyle w:val="af2"/>
          <w:color w:val="000000"/>
          <w:u w:val="none"/>
        </w:rPr>
        <w:t>в 2023</w:t>
      </w:r>
      <w:r w:rsidR="00DA3FFA">
        <w:rPr>
          <w:rStyle w:val="af2"/>
          <w:color w:val="000000"/>
          <w:u w:val="none"/>
        </w:rPr>
        <w:t>/</w:t>
      </w:r>
      <w:r>
        <w:rPr>
          <w:rStyle w:val="af2"/>
          <w:color w:val="000000"/>
          <w:u w:val="none"/>
        </w:rPr>
        <w:t xml:space="preserve">2024 учебном году </w:t>
      </w:r>
    </w:p>
    <w:p w:rsidR="00FE71E0" w:rsidRDefault="00FE71E0" w:rsidP="00FE71E0">
      <w:pPr>
        <w:suppressAutoHyphens/>
        <w:jc w:val="center"/>
        <w:rPr>
          <w:rStyle w:val="af2"/>
          <w:color w:val="000000"/>
          <w:u w:val="none"/>
        </w:rPr>
      </w:pPr>
    </w:p>
    <w:p w:rsidR="00FE71E0" w:rsidRDefault="00FE71E0" w:rsidP="00FE71E0">
      <w:pPr>
        <w:suppressAutoHyphens/>
        <w:jc w:val="center"/>
        <w:rPr>
          <w:rStyle w:val="af2"/>
          <w:color w:val="000000"/>
          <w:u w:val="none"/>
        </w:rPr>
      </w:pPr>
    </w:p>
    <w:p w:rsidR="00FE71E0" w:rsidRDefault="00FE71E0" w:rsidP="00FE71E0">
      <w:pPr>
        <w:suppressAutoHyphens/>
        <w:ind w:firstLine="567"/>
        <w:jc w:val="both"/>
        <w:rPr>
          <w:rStyle w:val="af2"/>
          <w:color w:val="000000"/>
          <w:u w:val="none"/>
        </w:rPr>
      </w:pPr>
      <w:r>
        <w:rPr>
          <w:rStyle w:val="af2"/>
          <w:color w:val="000000"/>
          <w:u w:val="none"/>
        </w:rPr>
        <w:t xml:space="preserve">В соответствии с Федеральным законом от 06.10.2003 № 131-ФЗ </w:t>
      </w:r>
      <w:r>
        <w:rPr>
          <w:rStyle w:val="af2"/>
          <w:color w:val="000000"/>
          <w:u w:val="none"/>
        </w:rPr>
        <w:br/>
        <w:t xml:space="preserve">«Об общих принципах организации местного самоуправления в Российской Федерации», с Федеральным законом Российской Федерации от 29.12.2012 </w:t>
      </w:r>
      <w:r>
        <w:rPr>
          <w:rStyle w:val="af2"/>
          <w:color w:val="000000"/>
          <w:u w:val="none"/>
        </w:rPr>
        <w:br/>
        <w:t xml:space="preserve">№ 273-ФЗ «Об образовании в Российской Федерации», дорожной картой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2023/2024 учебном году, утвержденной приказом министерства образования Саратовской области </w:t>
      </w:r>
      <w:r>
        <w:rPr>
          <w:rStyle w:val="af2"/>
          <w:color w:val="000000"/>
          <w:u w:val="none"/>
        </w:rPr>
        <w:br/>
      </w:r>
      <w:r>
        <w:rPr>
          <w:rStyle w:val="af2"/>
          <w:color w:val="auto"/>
          <w:u w:val="none"/>
        </w:rPr>
        <w:t xml:space="preserve">от 18.11.2023 № 1886 </w:t>
      </w:r>
      <w:r>
        <w:rPr>
          <w:rStyle w:val="af2"/>
          <w:color w:val="000000"/>
          <w:u w:val="none"/>
        </w:rPr>
        <w:t xml:space="preserve">«Об организации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2023/2024 учебном </w:t>
      </w:r>
      <w:r>
        <w:rPr>
          <w:rStyle w:val="af2"/>
          <w:color w:val="auto"/>
          <w:u w:val="none"/>
        </w:rPr>
        <w:t xml:space="preserve">году», приказом министерства образования Саратовской области от 15.11.2023 № 2041 «Об организации и проведении региональных проверочных работ по математике для обучающихся 9 классов общеобразовательных организаций Саратовской области в 2023/2024 учебном </w:t>
      </w:r>
      <w:r>
        <w:rPr>
          <w:rStyle w:val="af2"/>
          <w:color w:val="000000"/>
          <w:u w:val="none"/>
        </w:rPr>
        <w:t xml:space="preserve">году», на основании Устава Татищевского муниципального района Саратовской области, с целью определения уровня готовности обучающихся к государственной итоговой аттестации по образовательным программам основного общего образования по учебному предмету «Математика» </w:t>
      </w:r>
      <w:r>
        <w:rPr>
          <w:rStyle w:val="af2"/>
          <w:color w:val="000000"/>
          <w:u w:val="none"/>
        </w:rPr>
        <w:br/>
        <w:t>п о с т а н о в л я ю:</w:t>
      </w:r>
    </w:p>
    <w:p w:rsidR="00FE71E0" w:rsidRDefault="00FE71E0" w:rsidP="00FE71E0">
      <w:pPr>
        <w:suppressAutoHyphens/>
        <w:ind w:firstLine="567"/>
        <w:jc w:val="both"/>
        <w:rPr>
          <w:rStyle w:val="af2"/>
          <w:color w:val="000000"/>
          <w:u w:val="none"/>
        </w:rPr>
      </w:pPr>
      <w:r>
        <w:rPr>
          <w:rStyle w:val="af2"/>
          <w:color w:val="000000"/>
          <w:u w:val="none"/>
        </w:rPr>
        <w:t xml:space="preserve">1. Провести I этап региональных проверочных работ по математике для обучающихся 9 классов общеобразовательных организаций Татищевского муниципального района Саратовской области </w:t>
      </w:r>
      <w:r>
        <w:rPr>
          <w:rStyle w:val="af2"/>
          <w:color w:val="auto"/>
          <w:u w:val="none"/>
        </w:rPr>
        <w:t xml:space="preserve">22.11.2023 </w:t>
      </w:r>
      <w:r>
        <w:rPr>
          <w:rStyle w:val="af2"/>
          <w:color w:val="000000"/>
          <w:u w:val="none"/>
        </w:rPr>
        <w:t xml:space="preserve">в соответствии </w:t>
      </w:r>
      <w:r>
        <w:rPr>
          <w:rStyle w:val="af2"/>
          <w:color w:val="000000"/>
          <w:u w:val="none"/>
        </w:rPr>
        <w:br/>
        <w:t xml:space="preserve">с Порядком проведения региональных проверочных работ по математике для обучающихся 9 классов </w:t>
      </w:r>
      <w:r>
        <w:rPr>
          <w:rStyle w:val="af2"/>
          <w:color w:val="auto"/>
          <w:u w:val="none"/>
        </w:rPr>
        <w:t xml:space="preserve">общеобразовательных организаций Саратовской </w:t>
      </w:r>
      <w:r>
        <w:rPr>
          <w:rStyle w:val="af2"/>
          <w:color w:val="auto"/>
          <w:u w:val="none"/>
        </w:rPr>
        <w:lastRenderedPageBreak/>
        <w:t xml:space="preserve">области, утвержденного пунктом 2.1 приказа министерства образования Саратовской области от 15.11.2023 № 2041 «Об организации и проведении </w:t>
      </w:r>
      <w:r>
        <w:rPr>
          <w:rStyle w:val="af2"/>
          <w:color w:val="000000"/>
          <w:u w:val="none"/>
        </w:rPr>
        <w:t>региональных проверочных работ по математике для обучающихся 9 классов общеобразовательных организаций Саратовской области в 2023/2024 учебном году».</w:t>
      </w:r>
    </w:p>
    <w:p w:rsidR="00FE71E0" w:rsidRDefault="00FE71E0" w:rsidP="00FE71E0">
      <w:pPr>
        <w:suppressAutoHyphens/>
        <w:ind w:firstLine="567"/>
        <w:jc w:val="both"/>
        <w:rPr>
          <w:rStyle w:val="af2"/>
          <w:color w:val="000000"/>
          <w:u w:val="none"/>
        </w:rPr>
      </w:pPr>
      <w:r>
        <w:rPr>
          <w:rStyle w:val="af2"/>
          <w:color w:val="000000"/>
          <w:u w:val="none"/>
        </w:rPr>
        <w:t>2. Управлению образования администрации Татищевского муниципального района Саратовской области:</w:t>
      </w:r>
    </w:p>
    <w:p w:rsidR="00FE71E0" w:rsidRDefault="005E2BBB" w:rsidP="00FE71E0">
      <w:pPr>
        <w:suppressAutoHyphens/>
        <w:ind w:firstLine="567"/>
        <w:jc w:val="both"/>
        <w:rPr>
          <w:rStyle w:val="af2"/>
          <w:color w:val="000000"/>
          <w:u w:val="none"/>
        </w:rPr>
      </w:pPr>
      <w:r>
        <w:rPr>
          <w:rStyle w:val="af2"/>
          <w:color w:val="000000"/>
          <w:u w:val="none"/>
        </w:rPr>
        <w:t xml:space="preserve">2.1. </w:t>
      </w:r>
      <w:r w:rsidR="00FE71E0">
        <w:rPr>
          <w:rStyle w:val="af2"/>
          <w:color w:val="000000"/>
          <w:u w:val="none"/>
        </w:rPr>
        <w:t>организовать проведение I этапа региональных проверочных работ по математике для обучающихся 9 классов общеобразовательных организаций Татищевского муниципального района Саратовской области;</w:t>
      </w:r>
    </w:p>
    <w:p w:rsidR="00FE71E0" w:rsidRDefault="005E2BBB" w:rsidP="00FE71E0">
      <w:pPr>
        <w:suppressAutoHyphens/>
        <w:ind w:firstLine="567"/>
        <w:jc w:val="both"/>
        <w:rPr>
          <w:rStyle w:val="af2"/>
          <w:color w:val="000000"/>
          <w:u w:val="none"/>
        </w:rPr>
      </w:pPr>
      <w:r>
        <w:rPr>
          <w:rStyle w:val="af2"/>
          <w:color w:val="000000"/>
          <w:u w:val="none"/>
        </w:rPr>
        <w:t xml:space="preserve">2.2. </w:t>
      </w:r>
      <w:r w:rsidR="00FE71E0">
        <w:rPr>
          <w:rStyle w:val="af2"/>
          <w:color w:val="000000"/>
          <w:u w:val="none"/>
        </w:rPr>
        <w:t>обеспечить доставку и конфиденциальность материалов I этапа региональных проверочных работ по математике для обучающихся 9 классов общеобразовательных организаций Татищевского муниципального района Саратовской области государственное автономное учреждение Саратовской области «Региональный центр оценки качества образования»;</w:t>
      </w:r>
    </w:p>
    <w:p w:rsidR="00FE71E0" w:rsidRDefault="005E2BBB" w:rsidP="00FE71E0">
      <w:pPr>
        <w:suppressAutoHyphens/>
        <w:ind w:firstLine="567"/>
        <w:jc w:val="both"/>
        <w:rPr>
          <w:rStyle w:val="af2"/>
          <w:color w:val="000000"/>
          <w:u w:val="none"/>
        </w:rPr>
      </w:pPr>
      <w:r>
        <w:rPr>
          <w:rStyle w:val="af2"/>
          <w:color w:val="000000"/>
          <w:u w:val="none"/>
        </w:rPr>
        <w:t xml:space="preserve">2.3. </w:t>
      </w:r>
      <w:r w:rsidR="00FE71E0">
        <w:rPr>
          <w:rStyle w:val="af2"/>
          <w:color w:val="000000"/>
          <w:u w:val="none"/>
        </w:rPr>
        <w:t xml:space="preserve">принять меры, направленные на повышение качества образования по математике с учетом результатов I этапа региональных проверочных работ по математике для обучающихся 9 классов общеобразовательных организаций Татищевского муниципального района Саратовской области в 2023/2024 учебном году. </w:t>
      </w:r>
    </w:p>
    <w:p w:rsidR="00FE71E0" w:rsidRDefault="005E2BBB" w:rsidP="00FE71E0">
      <w:pPr>
        <w:suppressAutoHyphens/>
        <w:ind w:firstLine="567"/>
        <w:jc w:val="both"/>
        <w:rPr>
          <w:rStyle w:val="af2"/>
          <w:color w:val="000000"/>
          <w:u w:val="none"/>
        </w:rPr>
      </w:pPr>
      <w:r>
        <w:rPr>
          <w:rStyle w:val="af2"/>
          <w:color w:val="000000"/>
          <w:u w:val="none"/>
        </w:rPr>
        <w:t xml:space="preserve">3. </w:t>
      </w:r>
      <w:r w:rsidR="00FE71E0">
        <w:rPr>
          <w:rStyle w:val="af2"/>
          <w:color w:val="000000"/>
          <w:u w:val="none"/>
        </w:rPr>
        <w:t>Руководителям муниципальных общеобразовательных учреждений Татищевского муниципального района Саратовской области:</w:t>
      </w:r>
    </w:p>
    <w:p w:rsidR="00FE71E0" w:rsidRDefault="005E2BBB" w:rsidP="00FE71E0">
      <w:pPr>
        <w:suppressAutoHyphens/>
        <w:ind w:firstLine="567"/>
        <w:jc w:val="both"/>
        <w:rPr>
          <w:rStyle w:val="af2"/>
          <w:color w:val="000000"/>
          <w:u w:val="none"/>
        </w:rPr>
      </w:pPr>
      <w:r>
        <w:rPr>
          <w:rStyle w:val="af2"/>
          <w:color w:val="000000"/>
          <w:u w:val="none"/>
        </w:rPr>
        <w:t xml:space="preserve">3.1. </w:t>
      </w:r>
      <w:r w:rsidR="00FE71E0">
        <w:rPr>
          <w:rStyle w:val="af2"/>
          <w:color w:val="000000"/>
          <w:u w:val="none"/>
        </w:rPr>
        <w:t>назначить лиц, обеспечивающих в учреждении координацию работы по проведению I этапа (координаторов учреждения), организаторов, дежурных на этаже, технических специалистов из числа педагогических работников учреждения;</w:t>
      </w:r>
    </w:p>
    <w:p w:rsidR="00FE71E0" w:rsidRDefault="005E2BBB" w:rsidP="00FE71E0">
      <w:pPr>
        <w:suppressAutoHyphens/>
        <w:ind w:firstLine="567"/>
        <w:jc w:val="both"/>
        <w:rPr>
          <w:rStyle w:val="af2"/>
          <w:color w:val="FF0000"/>
          <w:u w:val="none"/>
        </w:rPr>
      </w:pPr>
      <w:r>
        <w:rPr>
          <w:rStyle w:val="af2"/>
          <w:color w:val="000000"/>
          <w:u w:val="none"/>
        </w:rPr>
        <w:t xml:space="preserve">3.2. </w:t>
      </w:r>
      <w:r w:rsidR="00FE71E0">
        <w:rPr>
          <w:rStyle w:val="af2"/>
          <w:color w:val="000000"/>
          <w:u w:val="none"/>
        </w:rPr>
        <w:t>обеспечить 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 в 2023/2024 учебном году, утвержденного пунктом 2.1,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2023/2024 учебном году, утвержденной пунктом 2.2 приказа министерства образования Саратовской област</w:t>
      </w:r>
      <w:r w:rsidR="00FE71E0">
        <w:rPr>
          <w:rStyle w:val="af2"/>
          <w:color w:val="auto"/>
          <w:u w:val="none"/>
        </w:rPr>
        <w:t>и от 15.11.2023 № 2041 «Об организации и  проведении региональных проверочных работ по математике для обучающихся 9 классов общеобразовательных организаций Саратовской области в 2023/2024 учебном году»;</w:t>
      </w:r>
    </w:p>
    <w:p w:rsidR="00FE71E0" w:rsidRDefault="005E2BBB" w:rsidP="00FE71E0">
      <w:pPr>
        <w:suppressAutoHyphens/>
        <w:ind w:firstLine="567"/>
        <w:jc w:val="both"/>
        <w:rPr>
          <w:rStyle w:val="af2"/>
          <w:color w:val="000000"/>
          <w:u w:val="none"/>
        </w:rPr>
      </w:pPr>
      <w:r>
        <w:rPr>
          <w:rStyle w:val="af2"/>
          <w:color w:val="000000"/>
          <w:u w:val="none"/>
        </w:rPr>
        <w:t xml:space="preserve">3.3. </w:t>
      </w:r>
      <w:r w:rsidR="00FE71E0">
        <w:rPr>
          <w:rStyle w:val="af2"/>
          <w:color w:val="000000"/>
          <w:u w:val="none"/>
        </w:rPr>
        <w:t>скорректировать учебный процесс, обеспечив занятость всех обучающихся, не участвующих в проведении I этапа региональных проверочных работ по математике для обучающихся 9 классов общеобразовательных организаций Татищевского муниципального района Саратовской области в 2023/2024 учебном году;</w:t>
      </w:r>
    </w:p>
    <w:p w:rsidR="00FE71E0" w:rsidRDefault="00FE71E0" w:rsidP="00FE71E0">
      <w:pPr>
        <w:suppressAutoHyphens/>
        <w:ind w:firstLine="567"/>
        <w:jc w:val="both"/>
        <w:rPr>
          <w:rStyle w:val="af2"/>
          <w:color w:val="000000"/>
          <w:u w:val="none"/>
        </w:rPr>
      </w:pPr>
      <w:r>
        <w:rPr>
          <w:rStyle w:val="af2"/>
          <w:color w:val="000000"/>
          <w:u w:val="none"/>
        </w:rPr>
        <w:t>3</w:t>
      </w:r>
      <w:r w:rsidR="005E2BBB">
        <w:rPr>
          <w:rStyle w:val="af2"/>
          <w:color w:val="000000"/>
          <w:u w:val="none"/>
        </w:rPr>
        <w:t xml:space="preserve">.4. </w:t>
      </w:r>
      <w:r>
        <w:rPr>
          <w:rStyle w:val="af2"/>
          <w:color w:val="000000"/>
          <w:u w:val="none"/>
        </w:rPr>
        <w:t xml:space="preserve">провести анализ итогов I этапа региональных проверочных работ по математике для обучающихся 9 классов общеобразовательных организаций Татищевского муниципального района Саратовской области в 2023/2024 </w:t>
      </w:r>
      <w:r>
        <w:rPr>
          <w:rStyle w:val="af2"/>
          <w:color w:val="000000"/>
          <w:u w:val="none"/>
        </w:rPr>
        <w:lastRenderedPageBreak/>
        <w:t xml:space="preserve">учебном году и принять меры, направленные на повышение качества образования по математике с учетом полученных результатов </w:t>
      </w:r>
      <w:r>
        <w:rPr>
          <w:rStyle w:val="af2"/>
          <w:color w:val="auto"/>
          <w:u w:val="none"/>
        </w:rPr>
        <w:t>до 17.01.2024;</w:t>
      </w:r>
    </w:p>
    <w:p w:rsidR="00FE71E0" w:rsidRDefault="00FE71E0" w:rsidP="00FE71E0">
      <w:pPr>
        <w:suppressAutoHyphens/>
        <w:ind w:firstLine="567"/>
        <w:jc w:val="both"/>
        <w:rPr>
          <w:rStyle w:val="af2"/>
          <w:color w:val="000000"/>
          <w:u w:val="none"/>
        </w:rPr>
      </w:pPr>
      <w:r>
        <w:rPr>
          <w:rStyle w:val="af2"/>
          <w:color w:val="000000"/>
          <w:u w:val="none"/>
        </w:rPr>
        <w:t>3.5. создание условий, соответствующих требованиям санитарно-эпидемиологических правил и нормативов.</w:t>
      </w:r>
    </w:p>
    <w:p w:rsidR="00FE71E0" w:rsidRDefault="00FE71E0" w:rsidP="00FE71E0">
      <w:pPr>
        <w:suppressAutoHyphens/>
        <w:ind w:firstLine="567"/>
        <w:jc w:val="both"/>
        <w:rPr>
          <w:rStyle w:val="af2"/>
          <w:color w:val="000000"/>
          <w:u w:val="none"/>
        </w:rPr>
      </w:pPr>
      <w:r>
        <w:rPr>
          <w:rStyle w:val="af2"/>
          <w:color w:val="000000"/>
          <w:u w:val="none"/>
        </w:rPr>
        <w:t>4. Сформировать состав общественных наблюдателей для осуществления наблюдения за процедурой проведения I этапа региональных проверочных работ по математике для обучающихся 9 классов общеобразовательных организаций Татищевского муниципального района Саратовской области в 2023/2024 учебном году согласно приложению к постановлению.</w:t>
      </w:r>
    </w:p>
    <w:p w:rsidR="00FE71E0" w:rsidRDefault="00FE71E0" w:rsidP="00FE71E0">
      <w:pPr>
        <w:suppressAutoHyphens/>
        <w:ind w:firstLine="567"/>
        <w:jc w:val="both"/>
        <w:rPr>
          <w:rStyle w:val="af2"/>
          <w:color w:val="000000"/>
          <w:u w:val="none"/>
        </w:rPr>
      </w:pPr>
      <w:r>
        <w:rPr>
          <w:rStyle w:val="af2"/>
          <w:color w:val="000000"/>
          <w:u w:val="none"/>
        </w:rPr>
        <w:t>5. 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Иванову Е.В.</w:t>
      </w:r>
    </w:p>
    <w:p w:rsidR="00FE71E0" w:rsidRDefault="00FE71E0" w:rsidP="00FE71E0">
      <w:pPr>
        <w:suppressAutoHyphens/>
        <w:jc w:val="both"/>
        <w:rPr>
          <w:rStyle w:val="af2"/>
          <w:color w:val="000000"/>
          <w:u w:val="none"/>
        </w:rPr>
      </w:pPr>
    </w:p>
    <w:p w:rsidR="00FE71E0" w:rsidRDefault="00FE71E0" w:rsidP="00FE71E0">
      <w:pPr>
        <w:suppressAutoHyphens/>
        <w:jc w:val="both"/>
        <w:rPr>
          <w:rStyle w:val="af2"/>
          <w:color w:val="000000"/>
          <w:u w:val="none"/>
        </w:rPr>
      </w:pPr>
    </w:p>
    <w:p w:rsidR="00FE71E0" w:rsidRDefault="00FE71E0" w:rsidP="00FE71E0">
      <w:pPr>
        <w:suppressAutoHyphens/>
        <w:rPr>
          <w:szCs w:val="28"/>
        </w:rPr>
      </w:pPr>
      <w:r>
        <w:rPr>
          <w:szCs w:val="28"/>
        </w:rPr>
        <w:t xml:space="preserve">   Глава Татищевского</w:t>
      </w:r>
    </w:p>
    <w:p w:rsidR="00FE71E0" w:rsidRDefault="00FE71E0" w:rsidP="00FE71E0">
      <w:pPr>
        <w:suppressAutoHyphens/>
        <w:rPr>
          <w:szCs w:val="28"/>
        </w:rPr>
      </w:pPr>
      <w:r>
        <w:rPr>
          <w:szCs w:val="28"/>
        </w:rPr>
        <w:t>муниципального района                                                                            П.В.Сурков</w:t>
      </w:r>
    </w:p>
    <w:p w:rsidR="00FE71E0" w:rsidRDefault="00FE71E0" w:rsidP="00FE71E0">
      <w:pPr>
        <w:suppressAutoHyphens/>
        <w:rPr>
          <w:szCs w:val="28"/>
        </w:rPr>
      </w:pPr>
    </w:p>
    <w:p w:rsidR="00FE71E0" w:rsidRDefault="00FE71E0" w:rsidP="00FE71E0">
      <w:pPr>
        <w:suppressAutoHyphens/>
        <w:jc w:val="both"/>
        <w:rPr>
          <w:rStyle w:val="af2"/>
          <w:color w:val="000000"/>
          <w:u w:val="none"/>
        </w:rPr>
        <w:sectPr w:rsidR="00FE71E0" w:rsidSect="005E2BBB">
          <w:headerReference w:type="default" r:id="rId9"/>
          <w:headerReference w:type="first" r:id="rId10"/>
          <w:pgSz w:w="11906" w:h="16838"/>
          <w:pgMar w:top="1134" w:right="1134" w:bottom="1134" w:left="1134" w:header="567" w:footer="709" w:gutter="0"/>
          <w:pgNumType w:start="1"/>
          <w:cols w:space="708"/>
          <w:titlePg/>
          <w:docGrid w:linePitch="381"/>
        </w:sectPr>
      </w:pPr>
    </w:p>
    <w:p w:rsidR="00FE71E0" w:rsidRDefault="00FE71E0" w:rsidP="00FE71E0">
      <w:pPr>
        <w:ind w:left="6024" w:hanging="360"/>
        <w:jc w:val="center"/>
        <w:rPr>
          <w:szCs w:val="28"/>
          <w:lang w:eastAsia="zh-CN"/>
        </w:rPr>
      </w:pPr>
      <w:r>
        <w:rPr>
          <w:szCs w:val="28"/>
          <w:lang w:eastAsia="zh-CN"/>
        </w:rPr>
        <w:lastRenderedPageBreak/>
        <w:t xml:space="preserve">Приложение </w:t>
      </w:r>
    </w:p>
    <w:p w:rsidR="00FE71E0" w:rsidRDefault="00FE71E0" w:rsidP="00FE71E0">
      <w:pPr>
        <w:ind w:left="6024" w:hanging="360"/>
        <w:jc w:val="center"/>
        <w:rPr>
          <w:szCs w:val="28"/>
          <w:lang w:eastAsia="zh-CN"/>
        </w:rPr>
      </w:pPr>
      <w:r>
        <w:rPr>
          <w:szCs w:val="28"/>
          <w:lang w:eastAsia="zh-CN"/>
        </w:rPr>
        <w:t>к постановлению</w:t>
      </w:r>
    </w:p>
    <w:p w:rsidR="00FE71E0" w:rsidRDefault="00FE71E0" w:rsidP="00FE71E0">
      <w:pPr>
        <w:ind w:left="6024" w:hanging="360"/>
        <w:jc w:val="center"/>
        <w:rPr>
          <w:szCs w:val="28"/>
          <w:lang w:eastAsia="zh-CN"/>
        </w:rPr>
      </w:pPr>
      <w:r>
        <w:rPr>
          <w:szCs w:val="28"/>
          <w:lang w:eastAsia="zh-CN"/>
        </w:rPr>
        <w:t>администрации Татищевского</w:t>
      </w:r>
    </w:p>
    <w:p w:rsidR="00FE71E0" w:rsidRDefault="00FE71E0" w:rsidP="00FE71E0">
      <w:pPr>
        <w:ind w:left="6024" w:hanging="360"/>
        <w:jc w:val="center"/>
        <w:rPr>
          <w:szCs w:val="28"/>
          <w:lang w:eastAsia="zh-CN"/>
        </w:rPr>
      </w:pPr>
      <w:r>
        <w:rPr>
          <w:szCs w:val="28"/>
          <w:lang w:eastAsia="zh-CN"/>
        </w:rPr>
        <w:t>муниципального района</w:t>
      </w:r>
    </w:p>
    <w:p w:rsidR="00FE71E0" w:rsidRDefault="00FE71E0" w:rsidP="00FE71E0">
      <w:pPr>
        <w:ind w:left="6024" w:hanging="360"/>
        <w:jc w:val="center"/>
        <w:rPr>
          <w:szCs w:val="28"/>
          <w:lang w:eastAsia="zh-CN"/>
        </w:rPr>
      </w:pPr>
      <w:r>
        <w:rPr>
          <w:szCs w:val="28"/>
          <w:lang w:eastAsia="zh-CN"/>
        </w:rPr>
        <w:t>Саратовской области</w:t>
      </w:r>
    </w:p>
    <w:p w:rsidR="00FE71E0" w:rsidRDefault="003E3E11" w:rsidP="00FE71E0">
      <w:pPr>
        <w:ind w:left="6024" w:hanging="360"/>
        <w:jc w:val="center"/>
        <w:rPr>
          <w:szCs w:val="28"/>
          <w:lang w:eastAsia="zh-CN"/>
        </w:rPr>
      </w:pPr>
      <w:r>
        <w:rPr>
          <w:szCs w:val="28"/>
          <w:lang w:eastAsia="zh-CN"/>
        </w:rPr>
        <w:t>от 17.11.2023 № 1358</w:t>
      </w:r>
      <w:bookmarkStart w:id="0" w:name="_GoBack"/>
      <w:bookmarkEnd w:id="0"/>
    </w:p>
    <w:p w:rsidR="00FE71E0" w:rsidRDefault="00FE71E0" w:rsidP="00FE71E0">
      <w:pPr>
        <w:ind w:left="6024" w:hanging="360"/>
        <w:jc w:val="center"/>
        <w:rPr>
          <w:sz w:val="26"/>
          <w:szCs w:val="26"/>
          <w:lang w:eastAsia="zh-CN"/>
        </w:rPr>
      </w:pPr>
    </w:p>
    <w:p w:rsidR="005E2BBB" w:rsidRDefault="005E2BBB" w:rsidP="00FE71E0">
      <w:pPr>
        <w:ind w:left="6024" w:hanging="360"/>
        <w:jc w:val="center"/>
        <w:rPr>
          <w:sz w:val="26"/>
          <w:szCs w:val="26"/>
          <w:lang w:eastAsia="zh-CN"/>
        </w:rPr>
      </w:pPr>
    </w:p>
    <w:p w:rsidR="00FE71E0" w:rsidRDefault="00FE71E0" w:rsidP="00FE71E0">
      <w:pPr>
        <w:suppressAutoHyphens/>
        <w:jc w:val="center"/>
        <w:rPr>
          <w:color w:val="000000"/>
        </w:rPr>
      </w:pPr>
      <w:r>
        <w:rPr>
          <w:color w:val="000000"/>
        </w:rPr>
        <w:t xml:space="preserve">Состав общественных наблюдателей для осуществления наблюдения за процедурой проведения </w:t>
      </w:r>
      <w:r>
        <w:rPr>
          <w:color w:val="000000"/>
          <w:lang w:val="en-US"/>
        </w:rPr>
        <w:t>I</w:t>
      </w:r>
      <w:r>
        <w:rPr>
          <w:color w:val="000000"/>
        </w:rPr>
        <w:t xml:space="preserve"> этапа региональных проверочных работ </w:t>
      </w:r>
      <w:r>
        <w:rPr>
          <w:color w:val="000000"/>
        </w:rPr>
        <w:br/>
        <w:t>по математике для обучающихся 9 классов общеобразовательных организаций Татищевского муниципального района Саратовской области</w:t>
      </w:r>
    </w:p>
    <w:p w:rsidR="00FE71E0" w:rsidRDefault="00FE71E0" w:rsidP="00FE71E0">
      <w:pPr>
        <w:suppressAutoHyphens/>
        <w:jc w:val="center"/>
        <w:rPr>
          <w:color w:val="000000"/>
        </w:rPr>
      </w:pPr>
      <w:r>
        <w:rPr>
          <w:color w:val="000000"/>
        </w:rPr>
        <w:t>в 2023/2024 учебном году</w:t>
      </w:r>
    </w:p>
    <w:p w:rsidR="00FE71E0" w:rsidRDefault="00FE71E0" w:rsidP="00FE71E0">
      <w:pPr>
        <w:suppressAutoHyphens/>
        <w:jc w:val="both"/>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563"/>
        <w:gridCol w:w="3643"/>
        <w:gridCol w:w="2966"/>
      </w:tblGrid>
      <w:tr w:rsidR="00FE71E0" w:rsidRPr="00FE71E0" w:rsidTr="005E2BBB">
        <w:trPr>
          <w:tblHeader/>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w:t>
            </w:r>
          </w:p>
          <w:p w:rsidR="00FE71E0" w:rsidRPr="00FE71E0" w:rsidRDefault="00FE71E0" w:rsidP="00E60F2A">
            <w:pPr>
              <w:suppressAutoHyphens/>
              <w:jc w:val="center"/>
              <w:rPr>
                <w:color w:val="000000"/>
                <w:sz w:val="24"/>
                <w:szCs w:val="24"/>
              </w:rPr>
            </w:pPr>
            <w:r w:rsidRPr="00FE71E0">
              <w:rPr>
                <w:color w:val="000000"/>
                <w:sz w:val="24"/>
                <w:szCs w:val="24"/>
              </w:rPr>
              <w:t>п/п</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ФИО общественного наблюдателя</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Место работы, должность</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Место проведения</w:t>
            </w:r>
          </w:p>
          <w:p w:rsidR="00FE71E0" w:rsidRPr="00FE71E0" w:rsidRDefault="00FE71E0" w:rsidP="00E60F2A">
            <w:pPr>
              <w:suppressAutoHyphens/>
              <w:jc w:val="center"/>
              <w:rPr>
                <w:color w:val="000000"/>
                <w:sz w:val="24"/>
                <w:szCs w:val="24"/>
              </w:rPr>
            </w:pPr>
            <w:r w:rsidRPr="00FE71E0">
              <w:rPr>
                <w:color w:val="000000"/>
                <w:sz w:val="24"/>
                <w:szCs w:val="24"/>
                <w:lang w:val="en-US"/>
              </w:rPr>
              <w:t>I</w:t>
            </w:r>
            <w:r w:rsidRPr="00FE71E0">
              <w:rPr>
                <w:color w:val="000000"/>
                <w:sz w:val="24"/>
                <w:szCs w:val="24"/>
              </w:rPr>
              <w:t xml:space="preserve"> этапа региональных проверочных работ</w:t>
            </w:r>
          </w:p>
        </w:tc>
      </w:tr>
      <w:tr w:rsidR="00FE71E0" w:rsidRPr="00FE71E0" w:rsidTr="00FE71E0">
        <w:trPr>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1</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color w:val="000000"/>
                <w:sz w:val="24"/>
                <w:szCs w:val="24"/>
              </w:rPr>
            </w:pPr>
            <w:r w:rsidRPr="00FE71E0">
              <w:rPr>
                <w:color w:val="000000"/>
                <w:sz w:val="24"/>
                <w:szCs w:val="24"/>
              </w:rPr>
              <w:t xml:space="preserve">Шаламова </w:t>
            </w:r>
          </w:p>
          <w:p w:rsidR="00FE71E0" w:rsidRPr="00FE71E0" w:rsidRDefault="00FE71E0" w:rsidP="00E60F2A">
            <w:pPr>
              <w:suppressAutoHyphens/>
              <w:jc w:val="center"/>
              <w:rPr>
                <w:color w:val="000000"/>
                <w:sz w:val="24"/>
                <w:szCs w:val="24"/>
              </w:rPr>
            </w:pPr>
            <w:r w:rsidRPr="00FE71E0">
              <w:rPr>
                <w:color w:val="000000"/>
                <w:sz w:val="24"/>
                <w:szCs w:val="24"/>
              </w:rPr>
              <w:t>Наталия Вячеславовна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Домохозяйка</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МОУ «Татищевский лицей»</w:t>
            </w:r>
          </w:p>
        </w:tc>
      </w:tr>
      <w:tr w:rsidR="00FE71E0" w:rsidRPr="00FE71E0" w:rsidTr="00FE71E0">
        <w:trPr>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2</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color w:val="000000"/>
                <w:sz w:val="24"/>
                <w:szCs w:val="24"/>
              </w:rPr>
            </w:pPr>
            <w:r w:rsidRPr="00FE71E0">
              <w:rPr>
                <w:color w:val="000000"/>
                <w:sz w:val="24"/>
                <w:szCs w:val="24"/>
              </w:rPr>
              <w:t xml:space="preserve">Кыльчик </w:t>
            </w:r>
          </w:p>
          <w:p w:rsidR="00FE71E0" w:rsidRPr="00FE71E0" w:rsidRDefault="00FE71E0" w:rsidP="00E60F2A">
            <w:pPr>
              <w:suppressAutoHyphens/>
              <w:jc w:val="center"/>
              <w:rPr>
                <w:color w:val="000000"/>
                <w:sz w:val="24"/>
                <w:szCs w:val="24"/>
              </w:rPr>
            </w:pPr>
            <w:r w:rsidRPr="00FE71E0">
              <w:rPr>
                <w:color w:val="000000"/>
                <w:sz w:val="24"/>
                <w:szCs w:val="24"/>
              </w:rPr>
              <w:t>Мария Николаевна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ГАУСО КУСО социальный работник</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МОУ «ООШ с.Кувыка имени Героя Советского Союза Г.Ф.Шигаева»</w:t>
            </w:r>
          </w:p>
        </w:tc>
      </w:tr>
      <w:tr w:rsidR="00FE71E0" w:rsidRPr="00FE71E0" w:rsidTr="00FE71E0">
        <w:trPr>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3</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5E2BBB">
            <w:pPr>
              <w:suppressAutoHyphens/>
              <w:jc w:val="center"/>
              <w:rPr>
                <w:color w:val="000000"/>
                <w:sz w:val="24"/>
                <w:szCs w:val="24"/>
              </w:rPr>
            </w:pPr>
            <w:r w:rsidRPr="00FE71E0">
              <w:rPr>
                <w:color w:val="000000"/>
                <w:sz w:val="24"/>
                <w:szCs w:val="24"/>
              </w:rPr>
              <w:t>Лионова</w:t>
            </w:r>
          </w:p>
          <w:p w:rsidR="00FE71E0" w:rsidRPr="00FE71E0" w:rsidRDefault="00FE71E0" w:rsidP="005E2BBB">
            <w:pPr>
              <w:suppressAutoHyphens/>
              <w:jc w:val="center"/>
              <w:rPr>
                <w:color w:val="000000"/>
                <w:sz w:val="24"/>
                <w:szCs w:val="24"/>
              </w:rPr>
            </w:pPr>
            <w:r w:rsidRPr="00FE71E0">
              <w:rPr>
                <w:color w:val="000000"/>
                <w:sz w:val="24"/>
                <w:szCs w:val="24"/>
              </w:rPr>
              <w:t>Галина Васильевна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Пенсионер</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sz w:val="24"/>
                <w:szCs w:val="24"/>
              </w:rPr>
              <w:t xml:space="preserve">Обособленное структурное подразделение филиал муниципального общеобразовательного учреждения </w:t>
            </w:r>
            <w:r w:rsidRPr="00FE71E0">
              <w:rPr>
                <w:color w:val="000000"/>
                <w:sz w:val="24"/>
                <w:szCs w:val="24"/>
              </w:rPr>
              <w:t>МОУ «СОШ с. Идолга имени Героя Советского Союза А.А.Лапшова» в д.Македоновка</w:t>
            </w:r>
          </w:p>
        </w:tc>
      </w:tr>
      <w:tr w:rsidR="00FE71E0" w:rsidRPr="00FE71E0" w:rsidTr="00FE71E0">
        <w:trPr>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4</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color w:val="000000"/>
                <w:sz w:val="24"/>
                <w:szCs w:val="24"/>
              </w:rPr>
            </w:pPr>
            <w:r w:rsidRPr="00FE71E0">
              <w:rPr>
                <w:color w:val="000000"/>
                <w:sz w:val="24"/>
                <w:szCs w:val="24"/>
              </w:rPr>
              <w:t xml:space="preserve">Ващенко </w:t>
            </w:r>
          </w:p>
          <w:p w:rsidR="00FE71E0" w:rsidRPr="00FE71E0" w:rsidRDefault="00FE71E0" w:rsidP="00E60F2A">
            <w:pPr>
              <w:suppressAutoHyphens/>
              <w:jc w:val="center"/>
              <w:rPr>
                <w:color w:val="000000"/>
                <w:sz w:val="24"/>
                <w:szCs w:val="24"/>
              </w:rPr>
            </w:pPr>
            <w:r w:rsidRPr="00FE71E0">
              <w:rPr>
                <w:color w:val="000000"/>
                <w:sz w:val="24"/>
                <w:szCs w:val="24"/>
              </w:rPr>
              <w:t>Виктория Сергеевна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Самозанятая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FF0000"/>
                <w:sz w:val="24"/>
                <w:szCs w:val="24"/>
              </w:rPr>
            </w:pPr>
            <w:r w:rsidRPr="00FE71E0">
              <w:rPr>
                <w:color w:val="000000"/>
                <w:sz w:val="24"/>
                <w:szCs w:val="24"/>
              </w:rPr>
              <w:t>МОУ «СОШ с.Большая Ивановка им.Героя Советского Союза В.Д.Коннова»</w:t>
            </w:r>
          </w:p>
        </w:tc>
      </w:tr>
      <w:tr w:rsidR="00FE71E0" w:rsidRPr="00FE71E0" w:rsidTr="00FE71E0">
        <w:trPr>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5</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color w:val="000000"/>
                <w:sz w:val="24"/>
                <w:szCs w:val="24"/>
              </w:rPr>
            </w:pPr>
            <w:r w:rsidRPr="00FE71E0">
              <w:rPr>
                <w:color w:val="000000"/>
                <w:sz w:val="24"/>
                <w:szCs w:val="24"/>
              </w:rPr>
              <w:t xml:space="preserve">Бусыгина </w:t>
            </w:r>
          </w:p>
          <w:p w:rsidR="00FE71E0" w:rsidRPr="00FE71E0" w:rsidRDefault="00FE71E0" w:rsidP="00E60F2A">
            <w:pPr>
              <w:suppressAutoHyphens/>
              <w:jc w:val="center"/>
              <w:rPr>
                <w:color w:val="000000"/>
                <w:sz w:val="24"/>
                <w:szCs w:val="24"/>
              </w:rPr>
            </w:pPr>
            <w:r w:rsidRPr="00FE71E0">
              <w:rPr>
                <w:color w:val="000000"/>
                <w:sz w:val="24"/>
                <w:szCs w:val="24"/>
              </w:rPr>
              <w:t>Надежда Владимировна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Администрация Вязовского муниципального образования, главный специалист сектора организационной, правовой и документационной работы</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МОУ «Средняя общеобразовательная школа с.Вязовка имени Героя Советского Союза Е.А.Мясникова»</w:t>
            </w:r>
          </w:p>
        </w:tc>
      </w:tr>
      <w:tr w:rsidR="00FE71E0" w:rsidRPr="00FE71E0" w:rsidTr="00FE71E0">
        <w:trPr>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6</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color w:val="000000"/>
                <w:sz w:val="24"/>
                <w:szCs w:val="24"/>
              </w:rPr>
            </w:pPr>
            <w:r w:rsidRPr="00FE71E0">
              <w:rPr>
                <w:color w:val="000000"/>
                <w:sz w:val="24"/>
                <w:szCs w:val="24"/>
              </w:rPr>
              <w:t xml:space="preserve">Попова </w:t>
            </w:r>
          </w:p>
          <w:p w:rsidR="00FE71E0" w:rsidRPr="00FE71E0" w:rsidRDefault="00FE71E0" w:rsidP="00E60F2A">
            <w:pPr>
              <w:suppressAutoHyphens/>
              <w:jc w:val="center"/>
              <w:rPr>
                <w:color w:val="000000"/>
                <w:sz w:val="24"/>
                <w:szCs w:val="24"/>
                <w:highlight w:val="yellow"/>
              </w:rPr>
            </w:pPr>
            <w:r w:rsidRPr="00FE71E0">
              <w:rPr>
                <w:color w:val="000000"/>
                <w:sz w:val="24"/>
                <w:szCs w:val="24"/>
              </w:rPr>
              <w:t>Людмила Николаевна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highlight w:val="yellow"/>
              </w:rPr>
            </w:pPr>
            <w:r w:rsidRPr="00FE71E0">
              <w:rPr>
                <w:color w:val="000000"/>
                <w:sz w:val="24"/>
                <w:szCs w:val="24"/>
              </w:rPr>
              <w:t>Куликовская сельская библиотека, библиотекарь</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FF0000"/>
                <w:sz w:val="24"/>
                <w:szCs w:val="24"/>
              </w:rPr>
            </w:pPr>
            <w:r w:rsidRPr="00FE71E0">
              <w:rPr>
                <w:sz w:val="24"/>
                <w:szCs w:val="24"/>
              </w:rPr>
              <w:t>Обособленное структурное подразделение филиал муниципальное общеобразовательное учреждение МОУ «СОШ с.Октябрьский Городок имени Героя Советского Союза И.А.Евтеева» в с.Куликовка</w:t>
            </w:r>
          </w:p>
        </w:tc>
      </w:tr>
      <w:tr w:rsidR="00FE71E0" w:rsidRPr="00FE71E0" w:rsidTr="005E2BBB">
        <w:trPr>
          <w:trHeight w:val="925"/>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lastRenderedPageBreak/>
              <w:t>7</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color w:val="000000"/>
                <w:sz w:val="24"/>
                <w:szCs w:val="24"/>
              </w:rPr>
            </w:pPr>
            <w:r w:rsidRPr="00FE71E0">
              <w:rPr>
                <w:color w:val="000000"/>
                <w:sz w:val="24"/>
                <w:szCs w:val="24"/>
              </w:rPr>
              <w:t xml:space="preserve">Иванова </w:t>
            </w:r>
          </w:p>
          <w:p w:rsidR="00FE71E0" w:rsidRPr="00FE71E0" w:rsidRDefault="00FE71E0" w:rsidP="00E60F2A">
            <w:pPr>
              <w:suppressAutoHyphens/>
              <w:jc w:val="center"/>
              <w:rPr>
                <w:color w:val="000000"/>
                <w:sz w:val="24"/>
                <w:szCs w:val="24"/>
              </w:rPr>
            </w:pPr>
            <w:r w:rsidRPr="00FE71E0">
              <w:rPr>
                <w:color w:val="000000"/>
                <w:sz w:val="24"/>
                <w:szCs w:val="24"/>
              </w:rPr>
              <w:t>Мария Геннадьевна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highlight w:val="yellow"/>
              </w:rPr>
            </w:pPr>
            <w:r w:rsidRPr="00FE71E0">
              <w:rPr>
                <w:color w:val="000000"/>
                <w:sz w:val="24"/>
                <w:szCs w:val="24"/>
              </w:rPr>
              <w:t>МАУК «Межпоселенческая ЦКС» Широкинский сельский клуб, культорганизатор</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МОУ «СОШ с.Широкое»</w:t>
            </w:r>
          </w:p>
        </w:tc>
      </w:tr>
      <w:tr w:rsidR="00FE71E0" w:rsidRPr="00FE71E0" w:rsidTr="00FE71E0">
        <w:trPr>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8</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color w:val="000000"/>
                <w:sz w:val="24"/>
                <w:szCs w:val="24"/>
              </w:rPr>
            </w:pPr>
            <w:r w:rsidRPr="00FE71E0">
              <w:rPr>
                <w:color w:val="000000"/>
                <w:sz w:val="24"/>
                <w:szCs w:val="24"/>
              </w:rPr>
              <w:t xml:space="preserve">Литвинова </w:t>
            </w:r>
          </w:p>
          <w:p w:rsidR="00FE71E0" w:rsidRPr="00FE71E0" w:rsidRDefault="00FE71E0" w:rsidP="00E60F2A">
            <w:pPr>
              <w:suppressAutoHyphens/>
              <w:jc w:val="center"/>
              <w:rPr>
                <w:color w:val="000000"/>
                <w:sz w:val="24"/>
                <w:szCs w:val="24"/>
              </w:rPr>
            </w:pPr>
            <w:r w:rsidRPr="00FE71E0">
              <w:rPr>
                <w:color w:val="000000"/>
                <w:sz w:val="24"/>
                <w:szCs w:val="24"/>
              </w:rPr>
              <w:t>Ольга Александровна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Не работает</w:t>
            </w:r>
          </w:p>
          <w:p w:rsidR="00FE71E0" w:rsidRPr="00FE71E0" w:rsidRDefault="00FE71E0" w:rsidP="00E60F2A">
            <w:pPr>
              <w:suppressAutoHyphens/>
              <w:jc w:val="center"/>
              <w:rPr>
                <w:color w:val="000000"/>
                <w:sz w:val="24"/>
                <w:szCs w:val="24"/>
                <w:highlight w:val="yellow"/>
              </w:rPr>
            </w:pPr>
            <w:r w:rsidRPr="00FE71E0">
              <w:rPr>
                <w:color w:val="000000"/>
                <w:sz w:val="24"/>
                <w:szCs w:val="24"/>
              </w:rPr>
              <w:t>домохозяйка</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МОУ «СОШ с.Широкое»</w:t>
            </w:r>
          </w:p>
        </w:tc>
      </w:tr>
      <w:tr w:rsidR="00FE71E0" w:rsidRPr="00FE71E0" w:rsidTr="00FE71E0">
        <w:trPr>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9</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color w:val="000000"/>
                <w:sz w:val="24"/>
                <w:szCs w:val="24"/>
              </w:rPr>
            </w:pPr>
            <w:r w:rsidRPr="00FE71E0">
              <w:rPr>
                <w:color w:val="000000"/>
                <w:sz w:val="24"/>
                <w:szCs w:val="24"/>
              </w:rPr>
              <w:t xml:space="preserve">Хайрушева </w:t>
            </w:r>
          </w:p>
          <w:p w:rsidR="00FE71E0" w:rsidRPr="00FE71E0" w:rsidRDefault="00FE71E0" w:rsidP="00E60F2A">
            <w:pPr>
              <w:suppressAutoHyphens/>
              <w:jc w:val="center"/>
              <w:rPr>
                <w:color w:val="000000"/>
                <w:sz w:val="24"/>
                <w:szCs w:val="24"/>
                <w:highlight w:val="yellow"/>
              </w:rPr>
            </w:pPr>
            <w:r w:rsidRPr="00FE71E0">
              <w:rPr>
                <w:color w:val="000000"/>
                <w:sz w:val="24"/>
                <w:szCs w:val="24"/>
              </w:rPr>
              <w:t>Ольга Михайловна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highlight w:val="yellow"/>
              </w:rPr>
            </w:pPr>
            <w:r w:rsidRPr="00FE71E0">
              <w:rPr>
                <w:color w:val="000000"/>
                <w:sz w:val="24"/>
                <w:szCs w:val="24"/>
              </w:rPr>
              <w:t>пенсионерка</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МОУ «СОШ с.Идолга имени Героя Советского Союза А.А.Лапшова»</w:t>
            </w:r>
          </w:p>
        </w:tc>
      </w:tr>
      <w:tr w:rsidR="00FE71E0" w:rsidRPr="00FE71E0" w:rsidTr="005E2BBB">
        <w:trPr>
          <w:trHeight w:val="1553"/>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10</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color w:val="000000"/>
                <w:sz w:val="24"/>
                <w:szCs w:val="24"/>
              </w:rPr>
            </w:pPr>
            <w:r w:rsidRPr="00FE71E0">
              <w:rPr>
                <w:color w:val="000000"/>
                <w:sz w:val="24"/>
                <w:szCs w:val="24"/>
              </w:rPr>
              <w:t xml:space="preserve">Шигаева </w:t>
            </w:r>
          </w:p>
          <w:p w:rsidR="00FE71E0" w:rsidRPr="00FE71E0" w:rsidRDefault="00FE71E0" w:rsidP="00E60F2A">
            <w:pPr>
              <w:suppressAutoHyphens/>
              <w:jc w:val="center"/>
              <w:rPr>
                <w:color w:val="000000"/>
                <w:sz w:val="24"/>
                <w:szCs w:val="24"/>
              </w:rPr>
            </w:pPr>
            <w:r w:rsidRPr="00FE71E0">
              <w:rPr>
                <w:color w:val="000000"/>
                <w:sz w:val="24"/>
                <w:szCs w:val="24"/>
              </w:rPr>
              <w:t>Нина Николаевна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sz w:val="24"/>
                <w:szCs w:val="24"/>
              </w:rPr>
              <w:t>ГБУ СО СРЦ «Возвращение», воспитатель СВГ</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МОУ «СОШ с.Октябрьский Городок имени Героя Советского Союза</w:t>
            </w:r>
          </w:p>
          <w:p w:rsidR="00FE71E0" w:rsidRPr="00FE71E0" w:rsidRDefault="00FE71E0" w:rsidP="00E60F2A">
            <w:pPr>
              <w:suppressAutoHyphens/>
              <w:jc w:val="center"/>
              <w:rPr>
                <w:color w:val="000000"/>
                <w:sz w:val="24"/>
                <w:szCs w:val="24"/>
              </w:rPr>
            </w:pPr>
            <w:r w:rsidRPr="00FE71E0">
              <w:rPr>
                <w:color w:val="000000"/>
                <w:sz w:val="24"/>
                <w:szCs w:val="24"/>
              </w:rPr>
              <w:t>И.А.Евтеева»</w:t>
            </w:r>
          </w:p>
        </w:tc>
      </w:tr>
      <w:tr w:rsidR="00FE71E0" w:rsidRPr="00FE71E0" w:rsidTr="005E2BBB">
        <w:trPr>
          <w:trHeight w:val="1587"/>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11</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color w:val="000000"/>
                <w:sz w:val="24"/>
                <w:szCs w:val="24"/>
              </w:rPr>
            </w:pPr>
            <w:r w:rsidRPr="00FE71E0">
              <w:rPr>
                <w:color w:val="000000"/>
                <w:sz w:val="24"/>
                <w:szCs w:val="24"/>
              </w:rPr>
              <w:t xml:space="preserve">Невешкина </w:t>
            </w:r>
          </w:p>
          <w:p w:rsidR="00FE71E0" w:rsidRPr="00FE71E0" w:rsidRDefault="00FE71E0" w:rsidP="00E60F2A">
            <w:pPr>
              <w:suppressAutoHyphens/>
              <w:jc w:val="center"/>
              <w:rPr>
                <w:color w:val="000000"/>
                <w:sz w:val="24"/>
                <w:szCs w:val="24"/>
              </w:rPr>
            </w:pPr>
            <w:r w:rsidRPr="00FE71E0">
              <w:rPr>
                <w:color w:val="000000"/>
                <w:sz w:val="24"/>
                <w:szCs w:val="24"/>
              </w:rPr>
              <w:t>Анна Алексеевна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Домохозяйка</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МОУ «Средняя общеобразовательная школа с.Сторожевка имени Героя Советского Союза П.А.Мельникова»</w:t>
            </w:r>
          </w:p>
        </w:tc>
      </w:tr>
      <w:tr w:rsidR="00FE71E0" w:rsidRPr="00FE71E0" w:rsidTr="00FE71E0">
        <w:trPr>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12</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color w:val="000000"/>
                <w:sz w:val="24"/>
                <w:szCs w:val="24"/>
              </w:rPr>
            </w:pPr>
            <w:r w:rsidRPr="00FE71E0">
              <w:rPr>
                <w:color w:val="000000"/>
                <w:sz w:val="24"/>
                <w:szCs w:val="24"/>
              </w:rPr>
              <w:t xml:space="preserve">Семенова </w:t>
            </w:r>
          </w:p>
          <w:p w:rsidR="00FE71E0" w:rsidRPr="00FE71E0" w:rsidRDefault="00FE71E0" w:rsidP="00E60F2A">
            <w:pPr>
              <w:suppressAutoHyphens/>
              <w:jc w:val="center"/>
              <w:rPr>
                <w:color w:val="000000"/>
                <w:sz w:val="24"/>
                <w:szCs w:val="24"/>
                <w:highlight w:val="yellow"/>
              </w:rPr>
            </w:pPr>
            <w:r w:rsidRPr="00FE71E0">
              <w:rPr>
                <w:color w:val="000000"/>
                <w:sz w:val="24"/>
                <w:szCs w:val="24"/>
              </w:rPr>
              <w:t>Екатерина Алексеевна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домохозяйка</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sz w:val="24"/>
                <w:szCs w:val="24"/>
              </w:rPr>
              <w:t>Обособленное структурное подразделение филиал муниципального общеобразовательного учреждение</w:t>
            </w:r>
            <w:r w:rsidRPr="00FE71E0">
              <w:rPr>
                <w:color w:val="000000"/>
                <w:sz w:val="24"/>
                <w:szCs w:val="24"/>
              </w:rPr>
              <w:t xml:space="preserve"> МОУ «СОШ с.Сторожевка имени Героя Советского Союза П.А.Мельникова» в с.Курдюм</w:t>
            </w:r>
          </w:p>
        </w:tc>
      </w:tr>
      <w:tr w:rsidR="00FE71E0" w:rsidRPr="00FE71E0" w:rsidTr="00FE71E0">
        <w:trPr>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13</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color w:val="000000"/>
                <w:sz w:val="24"/>
                <w:szCs w:val="24"/>
              </w:rPr>
            </w:pPr>
            <w:r w:rsidRPr="00FE71E0">
              <w:rPr>
                <w:color w:val="000000"/>
                <w:sz w:val="24"/>
                <w:szCs w:val="24"/>
              </w:rPr>
              <w:t xml:space="preserve">Агаджанян </w:t>
            </w:r>
          </w:p>
          <w:p w:rsidR="00FE71E0" w:rsidRPr="00FE71E0" w:rsidRDefault="00FE71E0" w:rsidP="00E60F2A">
            <w:pPr>
              <w:suppressAutoHyphens/>
              <w:jc w:val="center"/>
              <w:rPr>
                <w:color w:val="000000"/>
                <w:sz w:val="24"/>
                <w:szCs w:val="24"/>
                <w:highlight w:val="yellow"/>
              </w:rPr>
            </w:pPr>
            <w:r w:rsidRPr="00FE71E0">
              <w:rPr>
                <w:color w:val="000000"/>
                <w:sz w:val="24"/>
                <w:szCs w:val="24"/>
              </w:rPr>
              <w:t>Татьяна Валерьевна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Социальный работник</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МОУ «СОШ с.Ягодная Поляна»</w:t>
            </w:r>
          </w:p>
        </w:tc>
      </w:tr>
      <w:tr w:rsidR="00FE71E0" w:rsidRPr="00FE71E0" w:rsidTr="00FE71E0">
        <w:trPr>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14</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color w:val="000000"/>
                <w:sz w:val="24"/>
                <w:szCs w:val="24"/>
              </w:rPr>
            </w:pPr>
            <w:r w:rsidRPr="00FE71E0">
              <w:rPr>
                <w:color w:val="000000"/>
                <w:sz w:val="24"/>
                <w:szCs w:val="24"/>
              </w:rPr>
              <w:t xml:space="preserve">Чувашкина </w:t>
            </w:r>
          </w:p>
          <w:p w:rsidR="00FE71E0" w:rsidRPr="00FE71E0" w:rsidRDefault="00FE71E0" w:rsidP="00E60F2A">
            <w:pPr>
              <w:suppressAutoHyphens/>
              <w:jc w:val="center"/>
              <w:rPr>
                <w:color w:val="000000"/>
                <w:sz w:val="24"/>
                <w:szCs w:val="24"/>
              </w:rPr>
            </w:pPr>
            <w:r w:rsidRPr="00FE71E0">
              <w:rPr>
                <w:color w:val="000000"/>
                <w:sz w:val="24"/>
                <w:szCs w:val="24"/>
              </w:rPr>
              <w:t>Анастасия Николаевна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МАУК «Межпоселенческая централизованная клубная система Татищевского муниципального района Саратовской области» Большефедоровский сельский клуб, заведующий</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МОУ «ООШ.с.Большая Федоровка»</w:t>
            </w:r>
          </w:p>
        </w:tc>
      </w:tr>
      <w:tr w:rsidR="00FE71E0" w:rsidRPr="00FE71E0" w:rsidTr="00FE71E0">
        <w:trPr>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15</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sz w:val="24"/>
                <w:szCs w:val="24"/>
              </w:rPr>
            </w:pPr>
            <w:r w:rsidRPr="00FE71E0">
              <w:rPr>
                <w:sz w:val="24"/>
                <w:szCs w:val="24"/>
              </w:rPr>
              <w:t xml:space="preserve">Волошинович </w:t>
            </w:r>
          </w:p>
          <w:p w:rsidR="00FE71E0" w:rsidRPr="00FE71E0" w:rsidRDefault="00FE71E0" w:rsidP="00E60F2A">
            <w:pPr>
              <w:suppressAutoHyphens/>
              <w:jc w:val="center"/>
              <w:rPr>
                <w:sz w:val="24"/>
                <w:szCs w:val="24"/>
                <w:highlight w:val="yellow"/>
              </w:rPr>
            </w:pPr>
            <w:r w:rsidRPr="00FE71E0">
              <w:rPr>
                <w:sz w:val="24"/>
                <w:szCs w:val="24"/>
              </w:rPr>
              <w:t>Галина Иннокентьевна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highlight w:val="yellow"/>
              </w:rPr>
            </w:pPr>
            <w:r w:rsidRPr="00FE71E0">
              <w:rPr>
                <w:sz w:val="24"/>
                <w:szCs w:val="24"/>
              </w:rPr>
              <w:t>Безработный</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highlight w:val="yellow"/>
              </w:rPr>
            </w:pPr>
            <w:r w:rsidRPr="00FE71E0">
              <w:rPr>
                <w:sz w:val="24"/>
                <w:szCs w:val="24"/>
              </w:rPr>
              <w:t>Обособленное структурное подразделение филиал муниципального общеобразовательного учреждения «Средняя общеобразовательная школа с. Вязвока имени Героя Советского Союза Е.А. Мясникова» в с. Большая Каменка</w:t>
            </w:r>
          </w:p>
        </w:tc>
      </w:tr>
      <w:tr w:rsidR="00FE71E0" w:rsidRPr="00FE71E0" w:rsidTr="00FE71E0">
        <w:trPr>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lastRenderedPageBreak/>
              <w:t>16</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color w:val="000000"/>
                <w:sz w:val="24"/>
                <w:szCs w:val="24"/>
              </w:rPr>
            </w:pPr>
            <w:r w:rsidRPr="00FE71E0">
              <w:rPr>
                <w:color w:val="000000"/>
                <w:sz w:val="24"/>
                <w:szCs w:val="24"/>
              </w:rPr>
              <w:t xml:space="preserve">Иванова </w:t>
            </w:r>
          </w:p>
          <w:p w:rsidR="00FE71E0" w:rsidRPr="00FE71E0" w:rsidRDefault="00FE71E0" w:rsidP="00E60F2A">
            <w:pPr>
              <w:suppressAutoHyphens/>
              <w:jc w:val="center"/>
              <w:rPr>
                <w:color w:val="000000"/>
                <w:sz w:val="24"/>
                <w:szCs w:val="24"/>
              </w:rPr>
            </w:pPr>
            <w:r w:rsidRPr="00FE71E0">
              <w:rPr>
                <w:color w:val="000000"/>
                <w:sz w:val="24"/>
                <w:szCs w:val="24"/>
              </w:rPr>
              <w:t>Ирина Александровна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Вязовский учебно-опытный лесхоз; инженер лесных культур</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МОУ «СОШ с.Мизино-Лапшиновка имени Героя Советского Союза И.В.Преснякова»</w:t>
            </w:r>
          </w:p>
        </w:tc>
      </w:tr>
      <w:tr w:rsidR="00FE71E0" w:rsidRPr="00FE71E0" w:rsidTr="00FE71E0">
        <w:trPr>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17</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pStyle w:val="af8"/>
              <w:spacing w:after="0" w:line="240" w:lineRule="auto"/>
              <w:jc w:val="center"/>
            </w:pPr>
            <w:r w:rsidRPr="00FE71E0">
              <w:t>Кононюк</w:t>
            </w:r>
          </w:p>
          <w:p w:rsidR="00FE71E0" w:rsidRPr="00FE71E0" w:rsidRDefault="00FE71E0" w:rsidP="00E60F2A">
            <w:pPr>
              <w:pStyle w:val="af8"/>
              <w:spacing w:after="0" w:line="240" w:lineRule="auto"/>
              <w:jc w:val="center"/>
            </w:pPr>
            <w:r w:rsidRPr="00FE71E0">
              <w:t>Ольга Владимировна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pStyle w:val="af8"/>
              <w:spacing w:after="0" w:line="240" w:lineRule="auto"/>
              <w:jc w:val="center"/>
            </w:pPr>
            <w:r w:rsidRPr="00FE71E0">
              <w:t>МУК «Межпоселенческая РБ»</w:t>
            </w:r>
          </w:p>
          <w:p w:rsidR="00FE71E0" w:rsidRPr="00FE71E0" w:rsidRDefault="00FE71E0" w:rsidP="00E60F2A">
            <w:pPr>
              <w:pStyle w:val="af8"/>
              <w:spacing w:after="0" w:line="240" w:lineRule="auto"/>
              <w:jc w:val="center"/>
            </w:pPr>
            <w:r w:rsidRPr="00FE71E0">
              <w:t>Татищевского муниципального района Саратовской области Садовская</w:t>
            </w:r>
          </w:p>
          <w:p w:rsidR="00FE71E0" w:rsidRPr="00FE71E0" w:rsidRDefault="00FE71E0" w:rsidP="00E60F2A">
            <w:pPr>
              <w:pStyle w:val="af8"/>
              <w:spacing w:after="0" w:line="240" w:lineRule="auto"/>
              <w:jc w:val="center"/>
            </w:pPr>
            <w:r w:rsidRPr="00FE71E0">
              <w:t>сельская библиотека, библиотекарь</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color w:val="000000"/>
                <w:sz w:val="24"/>
                <w:szCs w:val="24"/>
              </w:rPr>
            </w:pPr>
            <w:r w:rsidRPr="00FE71E0">
              <w:rPr>
                <w:color w:val="000000"/>
                <w:sz w:val="24"/>
                <w:szCs w:val="24"/>
              </w:rPr>
              <w:t>МОУ «СОШ п.Садовый имени Героя Советского Союза В.А.Васильева»</w:t>
            </w:r>
          </w:p>
        </w:tc>
      </w:tr>
      <w:tr w:rsidR="00FE71E0" w:rsidRPr="00FE71E0" w:rsidTr="00FE71E0">
        <w:trPr>
          <w:trHeight w:val="1028"/>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18</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sz w:val="24"/>
                <w:szCs w:val="24"/>
              </w:rPr>
            </w:pPr>
            <w:r w:rsidRPr="00FE71E0">
              <w:rPr>
                <w:sz w:val="24"/>
                <w:szCs w:val="24"/>
              </w:rPr>
              <w:t xml:space="preserve">Тимофеева </w:t>
            </w:r>
          </w:p>
          <w:p w:rsidR="00FE71E0" w:rsidRPr="00FE71E0" w:rsidRDefault="00FE71E0" w:rsidP="00E60F2A">
            <w:pPr>
              <w:suppressAutoHyphens/>
              <w:jc w:val="center"/>
              <w:rPr>
                <w:sz w:val="24"/>
                <w:szCs w:val="24"/>
                <w:highlight w:val="yellow"/>
              </w:rPr>
            </w:pPr>
            <w:r w:rsidRPr="00FE71E0">
              <w:rPr>
                <w:sz w:val="24"/>
                <w:szCs w:val="24"/>
              </w:rPr>
              <w:t>Августина Владимировна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домохозяйка</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МОУ «СОШ ст.Курдюм имени Героя Советского Союза П.Т.Пономарева»</w:t>
            </w:r>
          </w:p>
        </w:tc>
      </w:tr>
      <w:tr w:rsidR="00FE71E0" w:rsidRPr="00FE71E0" w:rsidTr="00FE71E0">
        <w:trPr>
          <w:trHeight w:val="1028"/>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19</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sz w:val="24"/>
                <w:szCs w:val="24"/>
              </w:rPr>
            </w:pPr>
            <w:r w:rsidRPr="00FE71E0">
              <w:rPr>
                <w:sz w:val="24"/>
                <w:szCs w:val="24"/>
              </w:rPr>
              <w:t xml:space="preserve">Шалаева </w:t>
            </w:r>
          </w:p>
          <w:p w:rsidR="00FE71E0" w:rsidRPr="00FE71E0" w:rsidRDefault="00FE71E0" w:rsidP="00E60F2A">
            <w:pPr>
              <w:suppressAutoHyphens/>
              <w:jc w:val="center"/>
              <w:rPr>
                <w:sz w:val="24"/>
                <w:szCs w:val="24"/>
              </w:rPr>
            </w:pPr>
            <w:r w:rsidRPr="00FE71E0">
              <w:rPr>
                <w:sz w:val="24"/>
                <w:szCs w:val="24"/>
              </w:rPr>
              <w:t>Татьяна Николаевна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highlight w:val="yellow"/>
              </w:rPr>
            </w:pPr>
            <w:r w:rsidRPr="00FE71E0">
              <w:rPr>
                <w:sz w:val="24"/>
                <w:szCs w:val="24"/>
              </w:rPr>
              <w:t>домохозяйка</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highlight w:val="yellow"/>
              </w:rPr>
            </w:pPr>
            <w:r w:rsidRPr="00FE71E0">
              <w:rPr>
                <w:sz w:val="24"/>
                <w:szCs w:val="24"/>
              </w:rPr>
              <w:t>МОУ «СОШ с.Сокур имени Героя Советского Союза А.П.Босова»</w:t>
            </w:r>
          </w:p>
        </w:tc>
      </w:tr>
      <w:tr w:rsidR="00FE71E0" w:rsidRPr="00FE71E0" w:rsidTr="00FE71E0">
        <w:trPr>
          <w:trHeight w:val="1028"/>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rPr>
            </w:pPr>
            <w:r w:rsidRPr="00FE71E0">
              <w:rPr>
                <w:sz w:val="24"/>
                <w:szCs w:val="24"/>
              </w:rPr>
              <w:t>20</w:t>
            </w:r>
          </w:p>
        </w:tc>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rsidR="005E2BBB" w:rsidRDefault="00FE71E0" w:rsidP="00E60F2A">
            <w:pPr>
              <w:suppressAutoHyphens/>
              <w:jc w:val="center"/>
              <w:rPr>
                <w:sz w:val="24"/>
                <w:szCs w:val="24"/>
              </w:rPr>
            </w:pPr>
            <w:r w:rsidRPr="00FE71E0">
              <w:rPr>
                <w:sz w:val="24"/>
                <w:szCs w:val="24"/>
              </w:rPr>
              <w:t xml:space="preserve">Агальцова </w:t>
            </w:r>
          </w:p>
          <w:p w:rsidR="00FE71E0" w:rsidRPr="00FE71E0" w:rsidRDefault="00FE71E0" w:rsidP="00E60F2A">
            <w:pPr>
              <w:suppressAutoHyphens/>
              <w:jc w:val="center"/>
              <w:rPr>
                <w:sz w:val="24"/>
                <w:szCs w:val="24"/>
              </w:rPr>
            </w:pPr>
            <w:r w:rsidRPr="00FE71E0">
              <w:rPr>
                <w:sz w:val="24"/>
                <w:szCs w:val="24"/>
              </w:rPr>
              <w:t>Ольга Михайловна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highlight w:val="yellow"/>
              </w:rPr>
            </w:pPr>
            <w:r w:rsidRPr="00FE71E0">
              <w:rPr>
                <w:sz w:val="24"/>
                <w:szCs w:val="24"/>
              </w:rPr>
              <w:t>Специалист администрации Октябрьского МО</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FE71E0" w:rsidRPr="00FE71E0" w:rsidRDefault="00FE71E0" w:rsidP="00E60F2A">
            <w:pPr>
              <w:suppressAutoHyphens/>
              <w:jc w:val="center"/>
              <w:rPr>
                <w:sz w:val="24"/>
                <w:szCs w:val="24"/>
                <w:highlight w:val="yellow"/>
              </w:rPr>
            </w:pPr>
            <w:r w:rsidRPr="00FE71E0">
              <w:rPr>
                <w:sz w:val="24"/>
                <w:szCs w:val="24"/>
              </w:rPr>
              <w:t>Обособленное структурное подразделение филиал муниципальное общеобразовательное учреждение МОУ «СОШ с.Октябрьский Городок имени Героя Советского Союза И.А.Евтеева» в с.Карамышка</w:t>
            </w:r>
          </w:p>
        </w:tc>
      </w:tr>
    </w:tbl>
    <w:p w:rsidR="00FE71E0" w:rsidRDefault="00FE71E0" w:rsidP="00FE71E0">
      <w:pPr>
        <w:suppressAutoHyphens/>
        <w:jc w:val="both"/>
        <w:rPr>
          <w:color w:val="000000"/>
        </w:rPr>
      </w:pPr>
    </w:p>
    <w:sectPr w:rsidR="00FE71E0" w:rsidSect="007D4EB8">
      <w:pgSz w:w="11906" w:h="16838"/>
      <w:pgMar w:top="1134" w:right="566" w:bottom="709" w:left="1843"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EF" w:rsidRDefault="00C87EEF" w:rsidP="0069478B">
      <w:r>
        <w:separator/>
      </w:r>
    </w:p>
  </w:endnote>
  <w:endnote w:type="continuationSeparator" w:id="0">
    <w:p w:rsidR="00C87EEF" w:rsidRDefault="00C87EE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201" w:usb1="00000000" w:usb2="00000000" w:usb3="00000000" w:csb0="00000004"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EF" w:rsidRDefault="00C87EEF" w:rsidP="0069478B">
      <w:r>
        <w:separator/>
      </w:r>
    </w:p>
  </w:footnote>
  <w:footnote w:type="continuationSeparator" w:id="0">
    <w:p w:rsidR="00C87EEF" w:rsidRDefault="00C87EE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81977"/>
      <w:docPartObj>
        <w:docPartGallery w:val="Page Numbers (Top of Page)"/>
        <w:docPartUnique/>
      </w:docPartObj>
    </w:sdtPr>
    <w:sdtEndPr/>
    <w:sdtContent>
      <w:p w:rsidR="00FE71E0" w:rsidRDefault="00FE71E0">
        <w:pPr>
          <w:pStyle w:val="a5"/>
          <w:jc w:val="center"/>
        </w:pPr>
        <w:r>
          <w:fldChar w:fldCharType="begin"/>
        </w:r>
        <w:r>
          <w:instrText>PAGE   \* MERGEFORMAT</w:instrText>
        </w:r>
        <w:r>
          <w:fldChar w:fldCharType="separate"/>
        </w:r>
        <w:r w:rsidR="003E3E11">
          <w:rPr>
            <w:noProof/>
          </w:rPr>
          <w:t>2</w:t>
        </w:r>
        <w:r>
          <w:fldChar w:fldCharType="end"/>
        </w:r>
      </w:p>
    </w:sdtContent>
  </w:sdt>
  <w:p w:rsidR="00FE71E0" w:rsidRDefault="00FE71E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E0" w:rsidRDefault="00FE71E0">
    <w:pPr>
      <w:pStyle w:val="a5"/>
      <w:jc w:val="center"/>
    </w:pPr>
  </w:p>
  <w:p w:rsidR="00FE71E0" w:rsidRDefault="00FE71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3B1A"/>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1429"/>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4021"/>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5DDF"/>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66C75"/>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2949"/>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3E1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208A"/>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1F11"/>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65C90"/>
    <w:rsid w:val="00570D74"/>
    <w:rsid w:val="0057114B"/>
    <w:rsid w:val="00575512"/>
    <w:rsid w:val="00575EC1"/>
    <w:rsid w:val="00576D24"/>
    <w:rsid w:val="005809EF"/>
    <w:rsid w:val="00584AB8"/>
    <w:rsid w:val="005855A1"/>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2BB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424"/>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B7988"/>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6AAD"/>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06E"/>
    <w:rsid w:val="007D0E72"/>
    <w:rsid w:val="007D4EB8"/>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58D4"/>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6B6"/>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E509A"/>
    <w:rsid w:val="008F250B"/>
    <w:rsid w:val="008F27E6"/>
    <w:rsid w:val="008F7B7B"/>
    <w:rsid w:val="00911AC5"/>
    <w:rsid w:val="00912E52"/>
    <w:rsid w:val="00913274"/>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01E7"/>
    <w:rsid w:val="009B39F2"/>
    <w:rsid w:val="009C30A7"/>
    <w:rsid w:val="009C3E47"/>
    <w:rsid w:val="009E07B6"/>
    <w:rsid w:val="009E0C45"/>
    <w:rsid w:val="009F05B6"/>
    <w:rsid w:val="009F1FD4"/>
    <w:rsid w:val="009F29B7"/>
    <w:rsid w:val="009F4500"/>
    <w:rsid w:val="009F7229"/>
    <w:rsid w:val="00A129A1"/>
    <w:rsid w:val="00A13061"/>
    <w:rsid w:val="00A1674C"/>
    <w:rsid w:val="00A248BE"/>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1FFA"/>
    <w:rsid w:val="00AB3C0D"/>
    <w:rsid w:val="00AC0CB3"/>
    <w:rsid w:val="00AC0E32"/>
    <w:rsid w:val="00AC436D"/>
    <w:rsid w:val="00AC73D8"/>
    <w:rsid w:val="00AD0843"/>
    <w:rsid w:val="00AD1271"/>
    <w:rsid w:val="00AD3081"/>
    <w:rsid w:val="00AD50B9"/>
    <w:rsid w:val="00AD50FC"/>
    <w:rsid w:val="00AD62B7"/>
    <w:rsid w:val="00AD7C9D"/>
    <w:rsid w:val="00AD7D97"/>
    <w:rsid w:val="00AE0D5E"/>
    <w:rsid w:val="00AE7E3C"/>
    <w:rsid w:val="00AF0E8D"/>
    <w:rsid w:val="00AF2501"/>
    <w:rsid w:val="00AF4875"/>
    <w:rsid w:val="00AF5C32"/>
    <w:rsid w:val="00AF6D9B"/>
    <w:rsid w:val="00B02E77"/>
    <w:rsid w:val="00B06BE5"/>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D35"/>
    <w:rsid w:val="00C63F45"/>
    <w:rsid w:val="00C64045"/>
    <w:rsid w:val="00C7427C"/>
    <w:rsid w:val="00C812E9"/>
    <w:rsid w:val="00C82AF0"/>
    <w:rsid w:val="00C86F5F"/>
    <w:rsid w:val="00C87EE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2C80"/>
    <w:rsid w:val="00D54700"/>
    <w:rsid w:val="00D5680F"/>
    <w:rsid w:val="00D569C8"/>
    <w:rsid w:val="00D62BF3"/>
    <w:rsid w:val="00D64D1E"/>
    <w:rsid w:val="00D64E66"/>
    <w:rsid w:val="00D70065"/>
    <w:rsid w:val="00D73061"/>
    <w:rsid w:val="00D756AB"/>
    <w:rsid w:val="00D84207"/>
    <w:rsid w:val="00D850A3"/>
    <w:rsid w:val="00D900C7"/>
    <w:rsid w:val="00D918F8"/>
    <w:rsid w:val="00D9382E"/>
    <w:rsid w:val="00DA1A2E"/>
    <w:rsid w:val="00DA2A21"/>
    <w:rsid w:val="00DA34AA"/>
    <w:rsid w:val="00DA3FFA"/>
    <w:rsid w:val="00DA416F"/>
    <w:rsid w:val="00DA699D"/>
    <w:rsid w:val="00DB1C56"/>
    <w:rsid w:val="00DB2508"/>
    <w:rsid w:val="00DB59C5"/>
    <w:rsid w:val="00DC22B6"/>
    <w:rsid w:val="00DC7361"/>
    <w:rsid w:val="00DC7C9E"/>
    <w:rsid w:val="00DD005C"/>
    <w:rsid w:val="00DD05C4"/>
    <w:rsid w:val="00DD2809"/>
    <w:rsid w:val="00DD2A44"/>
    <w:rsid w:val="00DD7414"/>
    <w:rsid w:val="00DE2B0E"/>
    <w:rsid w:val="00DE45A2"/>
    <w:rsid w:val="00DE6994"/>
    <w:rsid w:val="00DE79CA"/>
    <w:rsid w:val="00DE7B49"/>
    <w:rsid w:val="00DF1C6E"/>
    <w:rsid w:val="00DF3D21"/>
    <w:rsid w:val="00E013B6"/>
    <w:rsid w:val="00E03BD7"/>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02D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801"/>
    <w:rsid w:val="00F07ADA"/>
    <w:rsid w:val="00F11663"/>
    <w:rsid w:val="00F11E33"/>
    <w:rsid w:val="00F13BA2"/>
    <w:rsid w:val="00F37E83"/>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1E0"/>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BE3500F-F50A-4410-9F0F-564043BD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0CBF-32B0-4F5B-B35A-77FB3497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6</Pages>
  <Words>1397</Words>
  <Characters>7968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Мария Ильина</cp:lastModifiedBy>
  <cp:revision>2</cp:revision>
  <cp:lastPrinted>2023-11-25T09:04:00Z</cp:lastPrinted>
  <dcterms:created xsi:type="dcterms:W3CDTF">2024-03-12T12:40:00Z</dcterms:created>
  <dcterms:modified xsi:type="dcterms:W3CDTF">2024-03-12T12:40:00Z</dcterms:modified>
</cp:coreProperties>
</file>