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E67" w:rsidRDefault="00C63912">
      <w:pPr>
        <w:pStyle w:val="10"/>
        <w:tabs>
          <w:tab w:val="clear" w:pos="708"/>
          <w:tab w:val="left" w:pos="4536"/>
        </w:tabs>
        <w:jc w:val="center"/>
        <w:rPr>
          <w:b/>
        </w:rPr>
      </w:pPr>
      <w:bookmarkStart w:id="0" w:name="_GoBack"/>
      <w:bookmarkEnd w:id="0"/>
      <w:r>
        <w:rPr>
          <w:b/>
          <w:noProof/>
        </w:rPr>
        <w:drawing>
          <wp:anchor distT="0" distB="0" distL="0" distR="0" simplePos="0" relativeHeight="251658240" behindDoc="1" locked="0" layoutInCell="0" allowOverlap="1">
            <wp:simplePos x="0" y="0"/>
            <wp:positionH relativeFrom="column">
              <wp:posOffset>2832735</wp:posOffset>
            </wp:positionH>
            <wp:positionV relativeFrom="paragraph">
              <wp:posOffset>-469265</wp:posOffset>
            </wp:positionV>
            <wp:extent cx="556895" cy="648335"/>
            <wp:effectExtent l="0" t="0" r="0" b="0"/>
            <wp:wrapNone/>
            <wp:docPr id="1"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untitled1"/>
                    <pic:cNvPicPr>
                      <a:picLocks noChangeAspect="1" noChangeArrowheads="1"/>
                    </pic:cNvPicPr>
                  </pic:nvPicPr>
                  <pic:blipFill>
                    <a:blip r:embed="rId8"/>
                    <a:stretch>
                      <a:fillRect/>
                    </a:stretch>
                  </pic:blipFill>
                  <pic:spPr bwMode="auto">
                    <a:xfrm>
                      <a:off x="0" y="0"/>
                      <a:ext cx="556895" cy="648335"/>
                    </a:xfrm>
                    <a:prstGeom prst="rect">
                      <a:avLst/>
                    </a:prstGeom>
                  </pic:spPr>
                </pic:pic>
              </a:graphicData>
            </a:graphic>
          </wp:anchor>
        </w:drawing>
      </w:r>
    </w:p>
    <w:p w:rsidR="006C7E67" w:rsidRDefault="00C63912">
      <w:pPr>
        <w:pStyle w:val="10"/>
        <w:tabs>
          <w:tab w:val="clear" w:pos="708"/>
          <w:tab w:val="left" w:pos="4536"/>
        </w:tabs>
        <w:jc w:val="center"/>
        <w:rPr>
          <w:b/>
        </w:rPr>
      </w:pPr>
      <w:r>
        <w:rPr>
          <w:b/>
        </w:rPr>
        <w:t>АДМИНИСТРАЦИЯ</w:t>
      </w:r>
    </w:p>
    <w:p w:rsidR="006C7E67" w:rsidRDefault="00C63912">
      <w:pPr>
        <w:pStyle w:val="10"/>
        <w:jc w:val="center"/>
        <w:rPr>
          <w:b/>
        </w:rPr>
      </w:pPr>
      <w:r>
        <w:rPr>
          <w:b/>
        </w:rPr>
        <w:t>ТАТИЩЕВСКОГО МУНИЦИПАЛЬНОГО РАЙОНА</w:t>
      </w:r>
    </w:p>
    <w:p w:rsidR="006C7E67" w:rsidRDefault="00C63912">
      <w:pPr>
        <w:pStyle w:val="10"/>
        <w:jc w:val="center"/>
        <w:rPr>
          <w:rFonts w:ascii="Arial" w:hAnsi="Arial"/>
          <w:b/>
          <w:sz w:val="34"/>
        </w:rPr>
      </w:pPr>
      <w:r>
        <w:rPr>
          <w:b/>
        </w:rPr>
        <w:t>САРАТОВСКОЙ ОБЛАСТИ</w:t>
      </w:r>
    </w:p>
    <w:p w:rsidR="006C7E67" w:rsidRDefault="006C7E67">
      <w:pPr>
        <w:pStyle w:val="10"/>
        <w:jc w:val="center"/>
        <w:rPr>
          <w:rFonts w:ascii="Arial" w:hAnsi="Arial"/>
          <w:sz w:val="16"/>
        </w:rPr>
      </w:pPr>
    </w:p>
    <w:p w:rsidR="006C7E67" w:rsidRDefault="006C7E67">
      <w:pPr>
        <w:pStyle w:val="10"/>
        <w:jc w:val="center"/>
        <w:rPr>
          <w:rFonts w:ascii="Arial" w:hAnsi="Arial"/>
          <w:sz w:val="16"/>
        </w:rPr>
      </w:pPr>
    </w:p>
    <w:p w:rsidR="006C7E67" w:rsidRDefault="00C63912">
      <w:pPr>
        <w:pStyle w:val="10"/>
        <w:jc w:val="center"/>
        <w:rPr>
          <w:b/>
          <w:szCs w:val="28"/>
        </w:rPr>
      </w:pPr>
      <w:r>
        <w:rPr>
          <w:b/>
          <w:szCs w:val="28"/>
        </w:rPr>
        <w:t>П О С Т А Н О В Л Е Н И Е</w:t>
      </w:r>
    </w:p>
    <w:p w:rsidR="006C7E67" w:rsidRDefault="006C7E67">
      <w:pPr>
        <w:pStyle w:val="10"/>
        <w:jc w:val="center"/>
        <w:rPr>
          <w:sz w:val="20"/>
        </w:rPr>
      </w:pPr>
    </w:p>
    <w:p w:rsidR="006C7E67" w:rsidRDefault="00C63912">
      <w:pPr>
        <w:pStyle w:val="10"/>
        <w:rPr>
          <w:szCs w:val="28"/>
        </w:rPr>
      </w:pPr>
      <w:r>
        <w:rPr>
          <w:szCs w:val="28"/>
        </w:rPr>
        <w:t>13.01.2025</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 29</w:t>
      </w:r>
    </w:p>
    <w:p w:rsidR="006C7E67" w:rsidRDefault="006C7E67">
      <w:pPr>
        <w:pStyle w:val="10"/>
        <w:jc w:val="center"/>
        <w:rPr>
          <w:sz w:val="20"/>
        </w:rPr>
      </w:pPr>
    </w:p>
    <w:p w:rsidR="006C7E67" w:rsidRDefault="00C63912">
      <w:pPr>
        <w:pStyle w:val="10"/>
        <w:jc w:val="center"/>
        <w:rPr>
          <w:rStyle w:val="-"/>
          <w:color w:val="000000"/>
          <w:sz w:val="20"/>
          <w:u w:val="none"/>
        </w:rPr>
      </w:pPr>
      <w:r>
        <w:rPr>
          <w:rStyle w:val="-"/>
          <w:color w:val="000000"/>
          <w:sz w:val="20"/>
          <w:u w:val="none"/>
        </w:rPr>
        <w:t>р.п.Татищево</w:t>
      </w:r>
    </w:p>
    <w:p w:rsidR="006C7E67" w:rsidRDefault="006C7E67">
      <w:pPr>
        <w:pStyle w:val="10"/>
        <w:jc w:val="center"/>
        <w:rPr>
          <w:rStyle w:val="-"/>
          <w:color w:val="000000"/>
          <w:sz w:val="20"/>
          <w:u w:val="none"/>
        </w:rPr>
      </w:pPr>
    </w:p>
    <w:p w:rsidR="006C7E67" w:rsidRDefault="006C7E67">
      <w:pPr>
        <w:pStyle w:val="10"/>
        <w:tabs>
          <w:tab w:val="clear" w:pos="708"/>
          <w:tab w:val="left" w:pos="3480"/>
        </w:tabs>
        <w:jc w:val="both"/>
        <w:rPr>
          <w:szCs w:val="28"/>
          <w:lang w:eastAsia="zh-CN"/>
        </w:rPr>
      </w:pPr>
    </w:p>
    <w:p w:rsidR="006C7E67" w:rsidRDefault="00C63912">
      <w:pPr>
        <w:pStyle w:val="10"/>
        <w:jc w:val="center"/>
        <w:rPr>
          <w:szCs w:val="28"/>
        </w:rPr>
      </w:pPr>
      <w:r>
        <w:rPr>
          <w:szCs w:val="28"/>
        </w:rPr>
        <w:t>Об утверждении дислокации дорожных знаков</w:t>
      </w:r>
    </w:p>
    <w:p w:rsidR="006C7E67" w:rsidRDefault="00C63912">
      <w:pPr>
        <w:pStyle w:val="10"/>
        <w:jc w:val="center"/>
        <w:rPr>
          <w:szCs w:val="28"/>
        </w:rPr>
      </w:pPr>
      <w:r>
        <w:rPr>
          <w:szCs w:val="28"/>
        </w:rPr>
        <w:t xml:space="preserve">и светофорных объектов в р.п.Татищево Татищевского </w:t>
      </w:r>
    </w:p>
    <w:p w:rsidR="006C7E67" w:rsidRDefault="00C63912">
      <w:pPr>
        <w:pStyle w:val="10"/>
        <w:jc w:val="center"/>
        <w:rPr>
          <w:szCs w:val="28"/>
        </w:rPr>
      </w:pPr>
      <w:r>
        <w:rPr>
          <w:szCs w:val="28"/>
        </w:rPr>
        <w:t>муниципального района Саратовской области</w:t>
      </w:r>
    </w:p>
    <w:p w:rsidR="006C7E67" w:rsidRDefault="006C7E67">
      <w:pPr>
        <w:pStyle w:val="10"/>
        <w:rPr>
          <w:color w:val="000000"/>
          <w:szCs w:val="28"/>
        </w:rPr>
      </w:pPr>
    </w:p>
    <w:p w:rsidR="006C7E67" w:rsidRDefault="006C7E67">
      <w:pPr>
        <w:pStyle w:val="10"/>
        <w:rPr>
          <w:color w:val="000000"/>
          <w:szCs w:val="28"/>
        </w:rPr>
      </w:pPr>
    </w:p>
    <w:p w:rsidR="006C7E67" w:rsidRDefault="00C63912">
      <w:pPr>
        <w:pStyle w:val="10"/>
        <w:ind w:firstLine="567"/>
        <w:jc w:val="both"/>
        <w:rPr>
          <w:color w:val="000000"/>
          <w:szCs w:val="28"/>
        </w:rPr>
      </w:pPr>
      <w:r>
        <w:rPr>
          <w:color w:val="000000"/>
          <w:szCs w:val="28"/>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w:t>
      </w:r>
      <w:r>
        <w:rPr>
          <w:color w:val="000000"/>
          <w:szCs w:val="28"/>
        </w:rPr>
        <w:t>ижения», на основании Устава Татищевского муниципального района Саратовской области, в целях обеспечения выполнения требований безопасности дорожного движения п о с т а н о в л я ю:</w:t>
      </w:r>
    </w:p>
    <w:p w:rsidR="006C7E67" w:rsidRDefault="00C63912">
      <w:pPr>
        <w:pStyle w:val="10"/>
        <w:ind w:firstLine="567"/>
        <w:jc w:val="both"/>
        <w:rPr>
          <w:szCs w:val="28"/>
        </w:rPr>
      </w:pPr>
      <w:r>
        <w:rPr>
          <w:color w:val="000000"/>
          <w:szCs w:val="28"/>
        </w:rPr>
        <w:t xml:space="preserve">1. Утвердить дислокацию дорожных знаков и светофорных объектов в </w:t>
      </w:r>
      <w:r>
        <w:rPr>
          <w:szCs w:val="28"/>
        </w:rPr>
        <w:t>р.п.Татищ</w:t>
      </w:r>
      <w:r>
        <w:rPr>
          <w:szCs w:val="28"/>
        </w:rPr>
        <w:t>ево Татищевского муниципального района Саратовской области согласно приложению.</w:t>
      </w:r>
    </w:p>
    <w:p w:rsidR="006C7E67" w:rsidRDefault="00C63912">
      <w:pPr>
        <w:pStyle w:val="10"/>
        <w:ind w:firstLine="567"/>
        <w:jc w:val="both"/>
        <w:rPr>
          <w:szCs w:val="28"/>
        </w:rPr>
      </w:pPr>
      <w:r>
        <w:rPr>
          <w:szCs w:val="28"/>
        </w:rPr>
        <w:t>2. Признать утратившим силу постановления администрации Татищевского муниципального района Саратовской области:</w:t>
      </w:r>
    </w:p>
    <w:p w:rsidR="006C7E67" w:rsidRDefault="00C63912">
      <w:pPr>
        <w:pStyle w:val="10"/>
        <w:ind w:firstLine="567"/>
        <w:jc w:val="both"/>
        <w:rPr>
          <w:szCs w:val="28"/>
        </w:rPr>
      </w:pPr>
      <w:r>
        <w:rPr>
          <w:szCs w:val="28"/>
        </w:rPr>
        <w:t>постановление администрации Татищевского муниципального района С</w:t>
      </w:r>
      <w:r>
        <w:rPr>
          <w:szCs w:val="28"/>
        </w:rPr>
        <w:t>аратовской области от 14.04.2022 № 431 «Об утверждении дислокации дорожных знаков и светофорных объектов в р.п.Татищево Татищевского муниципального района Саратовской области»;</w:t>
      </w:r>
    </w:p>
    <w:p w:rsidR="006C7E67" w:rsidRDefault="00C63912">
      <w:pPr>
        <w:pStyle w:val="10"/>
        <w:ind w:firstLine="567"/>
        <w:jc w:val="both"/>
        <w:rPr>
          <w:szCs w:val="28"/>
        </w:rPr>
      </w:pPr>
      <w:r>
        <w:rPr>
          <w:szCs w:val="28"/>
        </w:rPr>
        <w:t>постановление администрации Татищевского муниципального района Саратовской обла</w:t>
      </w:r>
      <w:r>
        <w:rPr>
          <w:szCs w:val="28"/>
        </w:rPr>
        <w:t>сти от 30.01.2024 № 55 «О внесении изменений в постановление администрации Татищевского муниципального района Саратовской области от 14.04.2022 № 431».</w:t>
      </w:r>
    </w:p>
    <w:p w:rsidR="006C7E67" w:rsidRDefault="00C63912">
      <w:pPr>
        <w:pStyle w:val="10"/>
        <w:ind w:firstLine="567"/>
        <w:jc w:val="both"/>
        <w:rPr>
          <w:szCs w:val="28"/>
        </w:rPr>
      </w:pPr>
      <w:r>
        <w:rPr>
          <w:color w:val="000000"/>
          <w:szCs w:val="28"/>
        </w:rPr>
        <w:t>3. Разместить настоящее постановление на официальном сайте Татищевского муниципального района Саратовско</w:t>
      </w:r>
      <w:r>
        <w:rPr>
          <w:color w:val="000000"/>
          <w:szCs w:val="28"/>
        </w:rPr>
        <w:t>й области в сети «Интернет».</w:t>
      </w:r>
    </w:p>
    <w:p w:rsidR="006C7E67" w:rsidRDefault="00C63912">
      <w:pPr>
        <w:pStyle w:val="10"/>
        <w:ind w:firstLine="567"/>
        <w:jc w:val="both"/>
        <w:rPr>
          <w:color w:val="000000"/>
          <w:szCs w:val="28"/>
        </w:rPr>
      </w:pPr>
      <w:r>
        <w:rPr>
          <w:color w:val="000000"/>
          <w:szCs w:val="28"/>
        </w:rPr>
        <w:t>4. Контроль за исполнением настоящего распоряжения возложить на</w:t>
      </w:r>
      <w:r>
        <w:rPr>
          <w:szCs w:val="28"/>
        </w:rPr>
        <w:t xml:space="preserve"> заместителя главы администрации района – начальника управления индустриальной, строительной и коммунальной политики администрации Татищевского муниципального район</w:t>
      </w:r>
      <w:r>
        <w:rPr>
          <w:szCs w:val="28"/>
        </w:rPr>
        <w:t>а Киселева Д.А.</w:t>
      </w:r>
    </w:p>
    <w:p w:rsidR="006C7E67" w:rsidRDefault="006C7E67">
      <w:pPr>
        <w:pStyle w:val="10"/>
        <w:jc w:val="both"/>
        <w:rPr>
          <w:color w:val="000000"/>
          <w:szCs w:val="28"/>
        </w:rPr>
      </w:pPr>
    </w:p>
    <w:p w:rsidR="006C7E67" w:rsidRDefault="006C7E67">
      <w:pPr>
        <w:pStyle w:val="10"/>
        <w:rPr>
          <w:color w:val="000000"/>
          <w:szCs w:val="28"/>
        </w:rPr>
      </w:pPr>
    </w:p>
    <w:p w:rsidR="006C7E67" w:rsidRDefault="00C63912">
      <w:pPr>
        <w:pStyle w:val="10"/>
        <w:rPr>
          <w:color w:val="000000"/>
          <w:szCs w:val="28"/>
        </w:rPr>
      </w:pPr>
      <w:r>
        <w:rPr>
          <w:color w:val="000000"/>
          <w:szCs w:val="28"/>
        </w:rPr>
        <w:t xml:space="preserve">   Глава Татищевского</w:t>
      </w:r>
    </w:p>
    <w:p w:rsidR="006C7E67" w:rsidRDefault="00C63912">
      <w:pPr>
        <w:pStyle w:val="10"/>
        <w:rPr>
          <w:szCs w:val="28"/>
        </w:rPr>
        <w:sectPr w:rsidR="006C7E67">
          <w:pgSz w:w="11906" w:h="16838"/>
          <w:pgMar w:top="1134" w:right="1134" w:bottom="1134" w:left="1134" w:header="0" w:footer="0" w:gutter="0"/>
          <w:pgNumType w:start="1"/>
          <w:cols w:space="720"/>
          <w:formProt w:val="0"/>
          <w:docGrid w:linePitch="381" w:charSpace="16384"/>
        </w:sectPr>
      </w:pPr>
      <w:r>
        <w:rPr>
          <w:color w:val="000000"/>
          <w:szCs w:val="28"/>
        </w:rPr>
        <w:t xml:space="preserve">муниципального района                                                                   </w:t>
      </w:r>
      <w:r>
        <w:rPr>
          <w:szCs w:val="28"/>
        </w:rPr>
        <w:t>А.В.Мордвинцев</w:t>
      </w:r>
    </w:p>
    <w:p w:rsidR="006C7E67" w:rsidRDefault="00C63912">
      <w:pPr>
        <w:pStyle w:val="10"/>
        <w:ind w:left="6024" w:hanging="360"/>
        <w:jc w:val="center"/>
        <w:rPr>
          <w:szCs w:val="28"/>
          <w:lang w:eastAsia="zh-CN"/>
        </w:rPr>
      </w:pPr>
      <w:r>
        <w:rPr>
          <w:szCs w:val="28"/>
          <w:lang w:eastAsia="zh-CN"/>
        </w:rPr>
        <w:lastRenderedPageBreak/>
        <w:t xml:space="preserve">Приложение </w:t>
      </w:r>
    </w:p>
    <w:p w:rsidR="006C7E67" w:rsidRDefault="00C63912">
      <w:pPr>
        <w:pStyle w:val="10"/>
        <w:ind w:left="6024" w:hanging="360"/>
        <w:jc w:val="center"/>
        <w:rPr>
          <w:szCs w:val="28"/>
          <w:lang w:eastAsia="zh-CN"/>
        </w:rPr>
      </w:pPr>
      <w:r>
        <w:rPr>
          <w:szCs w:val="28"/>
          <w:lang w:eastAsia="zh-CN"/>
        </w:rPr>
        <w:t>к постановлению</w:t>
      </w:r>
    </w:p>
    <w:p w:rsidR="006C7E67" w:rsidRDefault="00C63912">
      <w:pPr>
        <w:pStyle w:val="10"/>
        <w:ind w:left="6024" w:hanging="360"/>
        <w:jc w:val="center"/>
        <w:rPr>
          <w:szCs w:val="28"/>
          <w:lang w:eastAsia="zh-CN"/>
        </w:rPr>
      </w:pPr>
      <w:r>
        <w:rPr>
          <w:szCs w:val="28"/>
          <w:lang w:eastAsia="zh-CN"/>
        </w:rPr>
        <w:t>администрации Татищевского</w:t>
      </w:r>
    </w:p>
    <w:p w:rsidR="006C7E67" w:rsidRDefault="00C63912">
      <w:pPr>
        <w:pStyle w:val="10"/>
        <w:ind w:left="6024" w:hanging="360"/>
        <w:jc w:val="center"/>
        <w:rPr>
          <w:szCs w:val="28"/>
          <w:lang w:eastAsia="zh-CN"/>
        </w:rPr>
      </w:pPr>
      <w:r>
        <w:rPr>
          <w:szCs w:val="28"/>
          <w:lang w:eastAsia="zh-CN"/>
        </w:rPr>
        <w:t>муниципального района</w:t>
      </w:r>
    </w:p>
    <w:p w:rsidR="006C7E67" w:rsidRDefault="00C63912">
      <w:pPr>
        <w:pStyle w:val="10"/>
        <w:ind w:left="6024" w:hanging="360"/>
        <w:jc w:val="center"/>
        <w:rPr>
          <w:szCs w:val="28"/>
          <w:lang w:eastAsia="zh-CN"/>
        </w:rPr>
      </w:pPr>
      <w:r>
        <w:rPr>
          <w:szCs w:val="28"/>
          <w:lang w:eastAsia="zh-CN"/>
        </w:rPr>
        <w:t>Саратовской области</w:t>
      </w:r>
    </w:p>
    <w:p w:rsidR="006C7E67" w:rsidRDefault="00C63912">
      <w:pPr>
        <w:pStyle w:val="10"/>
        <w:ind w:left="6024" w:hanging="360"/>
        <w:jc w:val="center"/>
        <w:rPr>
          <w:szCs w:val="28"/>
          <w:lang w:eastAsia="zh-CN"/>
        </w:rPr>
      </w:pPr>
      <w:r>
        <w:rPr>
          <w:szCs w:val="28"/>
          <w:lang w:eastAsia="zh-CN"/>
        </w:rPr>
        <w:t>от 13.01.2025 № 29</w:t>
      </w:r>
    </w:p>
    <w:p w:rsidR="006C7E67" w:rsidRDefault="006C7E67">
      <w:pPr>
        <w:pStyle w:val="10"/>
        <w:ind w:left="6024" w:hanging="360"/>
        <w:jc w:val="center"/>
        <w:rPr>
          <w:szCs w:val="28"/>
          <w:lang w:eastAsia="zh-CN"/>
        </w:rPr>
      </w:pPr>
    </w:p>
    <w:p w:rsidR="006C7E67" w:rsidRDefault="00C63912">
      <w:pPr>
        <w:pStyle w:val="10"/>
        <w:jc w:val="center"/>
        <w:rPr>
          <w:szCs w:val="28"/>
          <w:lang w:eastAsia="zh-CN"/>
        </w:rPr>
      </w:pPr>
      <w:r>
        <w:rPr>
          <w:szCs w:val="28"/>
          <w:lang w:eastAsia="zh-CN"/>
        </w:rPr>
        <w:t xml:space="preserve">Дислокация дорожных знаков и светофорных объектов в р.п.Татищево </w:t>
      </w:r>
    </w:p>
    <w:p w:rsidR="006C7E67" w:rsidRDefault="00C63912">
      <w:pPr>
        <w:pStyle w:val="10"/>
        <w:jc w:val="center"/>
        <w:rPr>
          <w:szCs w:val="28"/>
          <w:lang w:eastAsia="zh-CN"/>
        </w:rPr>
      </w:pPr>
      <w:r>
        <w:rPr>
          <w:szCs w:val="28"/>
          <w:lang w:eastAsia="zh-CN"/>
        </w:rPr>
        <w:t>Татищевского муниципального района Саратовской области</w:t>
      </w:r>
    </w:p>
    <w:p w:rsidR="006C7E67" w:rsidRDefault="006C7E67">
      <w:pPr>
        <w:pStyle w:val="10"/>
        <w:jc w:val="center"/>
        <w:rPr>
          <w:szCs w:val="28"/>
          <w:lang w:eastAsia="zh-CN"/>
        </w:rPr>
      </w:pPr>
    </w:p>
    <w:tbl>
      <w:tblPr>
        <w:tblW w:w="5000" w:type="pct"/>
        <w:tblLayout w:type="fixed"/>
        <w:tblLook w:val="0000" w:firstRow="0" w:lastRow="0" w:firstColumn="0" w:lastColumn="0" w:noHBand="0" w:noVBand="0"/>
      </w:tblPr>
      <w:tblGrid>
        <w:gridCol w:w="547"/>
        <w:gridCol w:w="2113"/>
        <w:gridCol w:w="143"/>
        <w:gridCol w:w="1931"/>
        <w:gridCol w:w="510"/>
        <w:gridCol w:w="4610"/>
      </w:tblGrid>
      <w:tr w:rsidR="006C7E67">
        <w:trPr>
          <w:cantSplit/>
          <w:trHeight w:val="1465"/>
        </w:trPr>
        <w:tc>
          <w:tcPr>
            <w:tcW w:w="534"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w:t>
            </w:r>
          </w:p>
          <w:p w:rsidR="006C7E67" w:rsidRDefault="00C63912">
            <w:pPr>
              <w:pStyle w:val="10"/>
              <w:widowControl w:val="0"/>
              <w:snapToGrid w:val="0"/>
              <w:jc w:val="center"/>
              <w:rPr>
                <w:lang w:eastAsia="zh-CN"/>
              </w:rPr>
            </w:pPr>
            <w:r>
              <w:rPr>
                <w:lang w:eastAsia="zh-CN"/>
              </w:rPr>
              <w:t>п/п</w:t>
            </w:r>
          </w:p>
        </w:tc>
        <w:tc>
          <w:tcPr>
            <w:tcW w:w="2067"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 дорожного знака в соответствии с ПДД</w:t>
            </w:r>
          </w:p>
        </w:tc>
        <w:tc>
          <w:tcPr>
            <w:tcW w:w="2029"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lang w:eastAsia="zh-CN"/>
              </w:rPr>
            </w:pPr>
            <w:r>
              <w:rPr>
                <w:lang w:eastAsia="zh-CN"/>
              </w:rPr>
              <w:t>Наименование</w:t>
            </w:r>
          </w:p>
          <w:p w:rsidR="006C7E67" w:rsidRDefault="00C63912">
            <w:pPr>
              <w:pStyle w:val="10"/>
              <w:widowControl w:val="0"/>
              <w:ind w:left="-108" w:right="-108"/>
              <w:jc w:val="center"/>
              <w:rPr>
                <w:lang w:eastAsia="zh-CN"/>
              </w:rPr>
            </w:pPr>
            <w:r>
              <w:rPr>
                <w:lang w:eastAsia="zh-CN"/>
              </w:rPr>
              <w:t>дорожного знака</w:t>
            </w:r>
          </w:p>
        </w:tc>
        <w:tc>
          <w:tcPr>
            <w:tcW w:w="499" w:type="dxa"/>
            <w:tcBorders>
              <w:top w:val="single" w:sz="4" w:space="0" w:color="000000"/>
              <w:left w:val="single" w:sz="4" w:space="0" w:color="000000"/>
              <w:bottom w:val="single" w:sz="4" w:space="0" w:color="000000"/>
            </w:tcBorders>
            <w:shd w:val="clear" w:color="auto" w:fill="auto"/>
            <w:textDirection w:val="btLr"/>
            <w:vAlign w:val="center"/>
          </w:tcPr>
          <w:p w:rsidR="006C7E67" w:rsidRDefault="00C63912">
            <w:pPr>
              <w:pStyle w:val="10"/>
              <w:widowControl w:val="0"/>
              <w:snapToGrid w:val="0"/>
              <w:ind w:left="113" w:right="113"/>
              <w:jc w:val="center"/>
              <w:rPr>
                <w:lang w:eastAsia="zh-CN"/>
              </w:rPr>
            </w:pPr>
            <w:r>
              <w:rPr>
                <w:lang w:eastAsia="zh-CN"/>
              </w:rPr>
              <w:t>Количество</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 xml:space="preserve">Место </w:t>
            </w:r>
            <w:r>
              <w:rPr>
                <w:lang w:eastAsia="zh-CN"/>
              </w:rPr>
              <w:t>установки</w:t>
            </w:r>
          </w:p>
          <w:p w:rsidR="006C7E67" w:rsidRDefault="00C63912">
            <w:pPr>
              <w:pStyle w:val="10"/>
              <w:widowControl w:val="0"/>
              <w:jc w:val="center"/>
              <w:rPr>
                <w:lang w:eastAsia="zh-CN"/>
              </w:rPr>
            </w:pPr>
            <w:r>
              <w:rPr>
                <w:lang w:eastAsia="zh-CN"/>
              </w:rPr>
              <w:t>дорожных знаков</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2067"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2029"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lang w:eastAsia="zh-CN"/>
              </w:rPr>
            </w:pPr>
            <w:r>
              <w:rPr>
                <w:lang w:eastAsia="zh-CN"/>
              </w:rPr>
              <w:t>3</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5</w:t>
            </w: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2067"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1.1</w:t>
            </w:r>
          </w:p>
          <w:p w:rsidR="006C7E67" w:rsidRDefault="00C63912">
            <w:pPr>
              <w:pStyle w:val="10"/>
              <w:widowControl w:val="0"/>
              <w:snapToGrid w:val="0"/>
              <w:jc w:val="center"/>
              <w:rPr>
                <w:lang w:eastAsia="zh-CN"/>
              </w:rPr>
            </w:pPr>
            <w:r>
              <w:rPr>
                <w:noProof/>
              </w:rPr>
              <w:drawing>
                <wp:inline distT="0" distB="0" distL="0" distR="0">
                  <wp:extent cx="691515" cy="596265"/>
                  <wp:effectExtent l="0" t="0" r="0" b="0"/>
                  <wp:docPr id="2" name="Рисунок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1"/>
                          <pic:cNvPicPr>
                            <a:picLocks noChangeAspect="1" noChangeArrowheads="1"/>
                          </pic:cNvPicPr>
                        </pic:nvPicPr>
                        <pic:blipFill>
                          <a:blip r:embed="rId9"/>
                          <a:stretch>
                            <a:fillRect/>
                          </a:stretch>
                        </pic:blipFill>
                        <pic:spPr bwMode="auto">
                          <a:xfrm>
                            <a:off x="0" y="0"/>
                            <a:ext cx="691515" cy="596265"/>
                          </a:xfrm>
                          <a:prstGeom prst="rect">
                            <a:avLst/>
                          </a:prstGeom>
                        </pic:spPr>
                      </pic:pic>
                    </a:graphicData>
                  </a:graphic>
                </wp:inline>
              </w:drawing>
            </w:r>
          </w:p>
        </w:tc>
        <w:tc>
          <w:tcPr>
            <w:tcW w:w="2029"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Железнодорожный переезд со шлагбаумом</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p w:rsidR="006C7E67" w:rsidRDefault="006C7E67">
            <w:pPr>
              <w:pStyle w:val="10"/>
              <w:widowControl w:val="0"/>
              <w:snapToGrid w:val="0"/>
              <w:jc w:val="center"/>
              <w:rPr>
                <w:lang w:eastAsia="zh-CN"/>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ул.Крупской – с правой стороны, движение транспорта в сторону ул.Красноармейская за 5 м до </w:t>
            </w:r>
            <w:r>
              <w:rPr>
                <w:bCs/>
                <w:lang w:eastAsia="zh-CN"/>
              </w:rPr>
              <w:t xml:space="preserve">шлагбаума </w:t>
            </w:r>
            <w:r>
              <w:rPr>
                <w:lang w:eastAsia="zh-CN"/>
              </w:rPr>
              <w:t xml:space="preserve">многопутного ж/д переезда на одной опоре со знаком 1.33 «Прочие </w:t>
            </w:r>
            <w:r>
              <w:rPr>
                <w:lang w:eastAsia="zh-CN"/>
              </w:rPr>
              <w:t>опасности»;</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29"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ул.Крупской – с правой стороны, движение транспорта со стороны ул.Красноармейская за 50 м до </w:t>
            </w:r>
            <w:r>
              <w:rPr>
                <w:bCs/>
                <w:lang w:eastAsia="zh-CN"/>
              </w:rPr>
              <w:t xml:space="preserve">шлагбаума </w:t>
            </w:r>
            <w:r>
              <w:rPr>
                <w:lang w:eastAsia="zh-CN"/>
              </w:rPr>
              <w:t>многопутного ж/д переезда, на одной опоре со знаком 1.33 «Прочие опасности»</w:t>
            </w:r>
          </w:p>
        </w:tc>
      </w:tr>
      <w:tr w:rsidR="006C7E67">
        <w:tc>
          <w:tcPr>
            <w:tcW w:w="4630" w:type="dxa"/>
            <w:gridSpan w:val="4"/>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lang w:eastAsia="zh-CN"/>
              </w:rPr>
            </w:pPr>
            <w:r>
              <w:rPr>
                <w:lang w:eastAsia="zh-CN"/>
              </w:rPr>
              <w:t>всего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both"/>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2067"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1.2</w:t>
            </w:r>
          </w:p>
          <w:p w:rsidR="006C7E67" w:rsidRDefault="00C63912">
            <w:pPr>
              <w:pStyle w:val="10"/>
              <w:widowControl w:val="0"/>
              <w:snapToGrid w:val="0"/>
              <w:jc w:val="center"/>
              <w:rPr>
                <w:lang w:eastAsia="zh-CN"/>
              </w:rPr>
            </w:pPr>
            <w:r>
              <w:rPr>
                <w:noProof/>
              </w:rPr>
              <w:drawing>
                <wp:inline distT="0" distB="0" distL="0" distR="0">
                  <wp:extent cx="787400" cy="68389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10"/>
                          <a:stretch>
                            <a:fillRect/>
                          </a:stretch>
                        </pic:blipFill>
                        <pic:spPr bwMode="auto">
                          <a:xfrm>
                            <a:off x="0" y="0"/>
                            <a:ext cx="787400" cy="683895"/>
                          </a:xfrm>
                          <a:prstGeom prst="rect">
                            <a:avLst/>
                          </a:prstGeom>
                        </pic:spPr>
                      </pic:pic>
                    </a:graphicData>
                  </a:graphic>
                </wp:inline>
              </w:drawing>
            </w:r>
          </w:p>
        </w:tc>
        <w:tc>
          <w:tcPr>
            <w:tcW w:w="2029"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lang w:eastAsia="zh-CN"/>
              </w:rPr>
            </w:pPr>
            <w:r>
              <w:rPr>
                <w:bCs/>
                <w:lang w:eastAsia="zh-CN"/>
              </w:rPr>
              <w:t>Железнодорожный переезд без шлагбаума</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ул.Крупской – с правой стороны, движение транспорта со стороны ул.Красноармейская за 15 м до однопутного ж/д переезда;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ул.Крупской – движение транспорта в сторону ул.Красноармейская за 50 м до однопутного ж/д переезда;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подъезд к </w:t>
            </w:r>
            <w:r>
              <w:rPr>
                <w:lang w:eastAsia="zh-CN"/>
              </w:rPr>
              <w:t>железнодорожному переезду 816 км со стороны п.Светлый за 50 м до ж/д переезда;</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29"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подъезд к железнодорожному переезду 816 км со стороны трассы Тамбов-Ртищево-Саратов за 50 м до ж/д переезда</w:t>
            </w:r>
          </w:p>
        </w:tc>
      </w:tr>
      <w:tr w:rsidR="006C7E67">
        <w:tc>
          <w:tcPr>
            <w:tcW w:w="4630" w:type="dxa"/>
            <w:gridSpan w:val="4"/>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всего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both"/>
              <w:rPr>
                <w:lang w:eastAsia="zh-CN"/>
              </w:rPr>
            </w:pPr>
          </w:p>
        </w:tc>
      </w:tr>
      <w:tr w:rsidR="006C7E67">
        <w:trPr>
          <w:trHeight w:val="1670"/>
        </w:trPr>
        <w:tc>
          <w:tcPr>
            <w:tcW w:w="534"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w:t>
            </w:r>
          </w:p>
        </w:tc>
        <w:tc>
          <w:tcPr>
            <w:tcW w:w="2067"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1.3.1</w:t>
            </w:r>
          </w:p>
          <w:p w:rsidR="006C7E67" w:rsidRDefault="00C63912">
            <w:pPr>
              <w:pStyle w:val="10"/>
              <w:widowControl w:val="0"/>
              <w:snapToGrid w:val="0"/>
              <w:jc w:val="center"/>
              <w:rPr>
                <w:lang w:eastAsia="zh-CN"/>
              </w:rPr>
            </w:pPr>
            <w:r>
              <w:rPr>
                <w:noProof/>
              </w:rPr>
              <w:drawing>
                <wp:inline distT="0" distB="0" distL="0" distR="0">
                  <wp:extent cx="778510" cy="55626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1"/>
                          <a:stretch>
                            <a:fillRect/>
                          </a:stretch>
                        </pic:blipFill>
                        <pic:spPr bwMode="auto">
                          <a:xfrm>
                            <a:off x="0" y="0"/>
                            <a:ext cx="778510" cy="556260"/>
                          </a:xfrm>
                          <a:prstGeom prst="rect">
                            <a:avLst/>
                          </a:prstGeom>
                        </pic:spPr>
                      </pic:pic>
                    </a:graphicData>
                  </a:graphic>
                </wp:inline>
              </w:drawing>
            </w:r>
          </w:p>
        </w:tc>
        <w:tc>
          <w:tcPr>
            <w:tcW w:w="2029"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Однопутная железная дорога</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ул.Крупской -</w:t>
            </w:r>
            <w:r>
              <w:rPr>
                <w:lang w:eastAsia="zh-CN"/>
              </w:rPr>
              <w:t xml:space="preserve"> на одной опоре со светофорной сигнализацией перед ж/д переездом, в обоих направлениях</w:t>
            </w:r>
          </w:p>
        </w:tc>
      </w:tr>
      <w:tr w:rsidR="006C7E67">
        <w:tc>
          <w:tcPr>
            <w:tcW w:w="4630" w:type="dxa"/>
            <w:gridSpan w:val="4"/>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всего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both"/>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w:t>
            </w:r>
          </w:p>
        </w:tc>
        <w:tc>
          <w:tcPr>
            <w:tcW w:w="2067"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1.3.2</w:t>
            </w:r>
          </w:p>
          <w:p w:rsidR="006C7E67" w:rsidRDefault="00C63912">
            <w:pPr>
              <w:pStyle w:val="10"/>
              <w:widowControl w:val="0"/>
              <w:snapToGrid w:val="0"/>
              <w:jc w:val="center"/>
              <w:rPr>
                <w:lang w:eastAsia="zh-CN"/>
              </w:rPr>
            </w:pPr>
            <w:r>
              <w:rPr>
                <w:noProof/>
              </w:rPr>
              <w:lastRenderedPageBreak/>
              <w:drawing>
                <wp:inline distT="0" distB="0" distL="0" distR="0">
                  <wp:extent cx="787400" cy="82677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a:picLocks noChangeAspect="1" noChangeArrowheads="1"/>
                          </pic:cNvPicPr>
                        </pic:nvPicPr>
                        <pic:blipFill>
                          <a:blip r:embed="rId12"/>
                          <a:stretch>
                            <a:fillRect/>
                          </a:stretch>
                        </pic:blipFill>
                        <pic:spPr bwMode="auto">
                          <a:xfrm>
                            <a:off x="0" y="0"/>
                            <a:ext cx="787400" cy="826770"/>
                          </a:xfrm>
                          <a:prstGeom prst="rect">
                            <a:avLst/>
                          </a:prstGeom>
                        </pic:spPr>
                      </pic:pic>
                    </a:graphicData>
                  </a:graphic>
                </wp:inline>
              </w:drawing>
            </w:r>
          </w:p>
        </w:tc>
        <w:tc>
          <w:tcPr>
            <w:tcW w:w="2029"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lastRenderedPageBreak/>
              <w:t>Многопутная железная дорога</w:t>
            </w:r>
          </w:p>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ул.Крупской – с правой стороны, движением транспорта от ул.Красноармейская за 25 м до шлагбаума </w:t>
            </w:r>
            <w:r>
              <w:rPr>
                <w:lang w:eastAsia="zh-CN"/>
              </w:rPr>
              <w:lastRenderedPageBreak/>
              <w:t xml:space="preserve">многопутного ж/д </w:t>
            </w:r>
            <w:r>
              <w:rPr>
                <w:lang w:eastAsia="zh-CN"/>
              </w:rPr>
              <w:t>переезда;</w:t>
            </w:r>
          </w:p>
          <w:p w:rsidR="006C7E67" w:rsidRDefault="006C7E67">
            <w:pPr>
              <w:pStyle w:val="10"/>
              <w:widowControl w:val="0"/>
              <w:snapToGrid w:val="0"/>
              <w:jc w:val="both"/>
              <w:rPr>
                <w:lang w:eastAsia="zh-CN"/>
              </w:rPr>
            </w:pP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29"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ул.Крупской – с правой стороны, движением транспорта к ул.Красноармейская за 15 м до шлагбаума многопутного ж/д переезда</w:t>
            </w:r>
          </w:p>
        </w:tc>
      </w:tr>
      <w:tr w:rsidR="006C7E67">
        <w:tc>
          <w:tcPr>
            <w:tcW w:w="4630" w:type="dxa"/>
            <w:gridSpan w:val="4"/>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всего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both"/>
              <w:rPr>
                <w:lang w:eastAsia="zh-CN"/>
              </w:rPr>
            </w:pPr>
          </w:p>
        </w:tc>
      </w:tr>
      <w:tr w:rsidR="006C7E67">
        <w:trPr>
          <w:trHeight w:val="1378"/>
        </w:trPr>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b/>
                <w:lang w:eastAsia="zh-CN"/>
              </w:rPr>
            </w:pPr>
            <w:r>
              <w:rPr>
                <w:lang w:eastAsia="zh-CN"/>
              </w:rPr>
              <w:t>5</w:t>
            </w:r>
          </w:p>
        </w:tc>
        <w:tc>
          <w:tcPr>
            <w:tcW w:w="2067"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1.7</w:t>
            </w:r>
          </w:p>
          <w:p w:rsidR="006C7E67" w:rsidRDefault="00C63912">
            <w:pPr>
              <w:pStyle w:val="10"/>
              <w:widowControl w:val="0"/>
              <w:snapToGrid w:val="0"/>
              <w:jc w:val="center"/>
              <w:rPr>
                <w:lang w:eastAsia="zh-CN"/>
              </w:rPr>
            </w:pPr>
            <w:r>
              <w:rPr>
                <w:noProof/>
              </w:rPr>
              <w:drawing>
                <wp:inline distT="0" distB="0" distL="0" distR="0">
                  <wp:extent cx="683895" cy="596265"/>
                  <wp:effectExtent l="0" t="0" r="0" b="0"/>
                  <wp:docPr id="6" name="Рисунок 6"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6" descr="1"/>
                          <pic:cNvPicPr>
                            <a:picLocks noChangeAspect="1" noChangeArrowheads="1"/>
                          </pic:cNvPicPr>
                        </pic:nvPicPr>
                        <pic:blipFill>
                          <a:blip r:embed="rId13"/>
                          <a:stretch>
                            <a:fillRect/>
                          </a:stretch>
                        </pic:blipFill>
                        <pic:spPr bwMode="auto">
                          <a:xfrm>
                            <a:off x="0" y="0"/>
                            <a:ext cx="683895" cy="596265"/>
                          </a:xfrm>
                          <a:prstGeom prst="rect">
                            <a:avLst/>
                          </a:prstGeom>
                        </pic:spPr>
                      </pic:pic>
                    </a:graphicData>
                  </a:graphic>
                </wp:inline>
              </w:drawing>
            </w:r>
          </w:p>
          <w:p w:rsidR="006C7E67" w:rsidRDefault="006C7E67">
            <w:pPr>
              <w:pStyle w:val="10"/>
              <w:widowControl w:val="0"/>
              <w:snapToGrid w:val="0"/>
              <w:jc w:val="center"/>
              <w:rPr>
                <w:bCs/>
                <w:lang w:eastAsia="zh-CN"/>
              </w:rPr>
            </w:pPr>
          </w:p>
        </w:tc>
        <w:tc>
          <w:tcPr>
            <w:tcW w:w="2029"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
                <w:bCs/>
                <w:lang w:eastAsia="zh-CN"/>
              </w:rPr>
            </w:pPr>
            <w:r>
              <w:rPr>
                <w:bCs/>
                <w:lang w:eastAsia="zh-CN"/>
              </w:rPr>
              <w:t>Пересечение с круговым движением</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ул.Школьная - с правой стороны, движением транспорта к ФОК </w:t>
            </w:r>
            <w:r>
              <w:rPr>
                <w:lang w:eastAsia="zh-CN"/>
              </w:rPr>
              <w:t>«Энергия» за 25 м до кольца;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p w:rsidR="006C7E67" w:rsidRDefault="006C7E67">
            <w:pPr>
              <w:pStyle w:val="10"/>
              <w:widowControl w:val="0"/>
              <w:snapToGrid w:val="0"/>
              <w:jc w:val="center"/>
              <w:rPr>
                <w:lang w:eastAsia="zh-CN"/>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 с правой стороны, движением транспорта от ФОК «Энергия» за 25 м до кольца;</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b/>
                <w:lang w:eastAsia="zh-CN"/>
              </w:rPr>
            </w:pPr>
            <w:r>
              <w:rPr>
                <w:lang w:eastAsia="zh-CN"/>
              </w:rPr>
              <w:t>ул.Школьная - с правой стороны, движением транспорта на съезде к многоквартирным домам за 25 м не доезжая кольца</w:t>
            </w:r>
          </w:p>
        </w:tc>
      </w:tr>
      <w:tr w:rsidR="006C7E67">
        <w:tc>
          <w:tcPr>
            <w:tcW w:w="4630" w:type="dxa"/>
            <w:gridSpan w:val="4"/>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lang w:eastAsia="zh-CN"/>
              </w:rPr>
              <w:t>всего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b/>
                <w:lang w:eastAsia="zh-CN"/>
              </w:rPr>
            </w:pP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b/>
                <w:lang w:eastAsia="zh-CN"/>
              </w:rPr>
            </w:pPr>
            <w:r>
              <w:rPr>
                <w:lang w:eastAsia="zh-CN"/>
              </w:rPr>
              <w:t>6</w:t>
            </w:r>
          </w:p>
        </w:tc>
        <w:tc>
          <w:tcPr>
            <w:tcW w:w="2067"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1.8</w:t>
            </w:r>
          </w:p>
          <w:p w:rsidR="006C7E67" w:rsidRDefault="00C63912">
            <w:pPr>
              <w:pStyle w:val="10"/>
              <w:widowControl w:val="0"/>
              <w:snapToGrid w:val="0"/>
              <w:jc w:val="center"/>
              <w:rPr>
                <w:bCs/>
                <w:lang w:eastAsia="zh-CN"/>
              </w:rPr>
            </w:pPr>
            <w:r>
              <w:rPr>
                <w:noProof/>
              </w:rPr>
              <w:drawing>
                <wp:inline distT="0" distB="0" distL="0" distR="0">
                  <wp:extent cx="683895" cy="596265"/>
                  <wp:effectExtent l="0" t="0" r="0" b="0"/>
                  <wp:docPr id="7" name="Рисунок 7"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descr="1"/>
                          <pic:cNvPicPr>
                            <a:picLocks noChangeAspect="1" noChangeArrowheads="1"/>
                          </pic:cNvPicPr>
                        </pic:nvPicPr>
                        <pic:blipFill>
                          <a:blip r:embed="rId14"/>
                          <a:stretch>
                            <a:fillRect/>
                          </a:stretch>
                        </pic:blipFill>
                        <pic:spPr bwMode="auto">
                          <a:xfrm>
                            <a:off x="0" y="0"/>
                            <a:ext cx="683895" cy="596265"/>
                          </a:xfrm>
                          <a:prstGeom prst="rect">
                            <a:avLst/>
                          </a:prstGeom>
                        </pic:spPr>
                      </pic:pic>
                    </a:graphicData>
                  </a:graphic>
                </wp:inline>
              </w:drawing>
            </w:r>
          </w:p>
        </w:tc>
        <w:tc>
          <w:tcPr>
            <w:tcW w:w="2029"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
                <w:bCs/>
                <w:lang w:eastAsia="zh-CN"/>
              </w:rPr>
            </w:pPr>
            <w:r>
              <w:rPr>
                <w:bCs/>
                <w:lang w:eastAsia="zh-CN"/>
              </w:rPr>
              <w:t>Светофорное регулирование</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b/>
                <w:lang w:eastAsia="zh-CN"/>
              </w:rPr>
            </w:pPr>
            <w:r>
              <w:rPr>
                <w:lang w:eastAsia="zh-CN"/>
              </w:rPr>
              <w:t>ул.Лапшова – с правой стороны, движением транспорта к перекрестку с ул.Дорожная за 50 м до стоп-линии светофора, на одной опоре со знаком 3.27 «Остановка запрещена»</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29"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Светофор типа Т7</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ул.Школьная, перед входом на </w:t>
            </w:r>
            <w:r>
              <w:rPr>
                <w:lang w:eastAsia="zh-CN"/>
              </w:rPr>
              <w:t>территорию «Татищевского лицея», в обоих направлениях</w:t>
            </w:r>
          </w:p>
        </w:tc>
      </w:tr>
      <w:tr w:rsidR="006C7E67">
        <w:tc>
          <w:tcPr>
            <w:tcW w:w="4630" w:type="dxa"/>
            <w:gridSpan w:val="4"/>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всего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b/>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b/>
                <w:lang w:eastAsia="zh-CN"/>
              </w:rPr>
            </w:pPr>
            <w:r>
              <w:rPr>
                <w:lang w:eastAsia="zh-CN"/>
              </w:rPr>
              <w:t>7</w:t>
            </w:r>
          </w:p>
        </w:tc>
        <w:tc>
          <w:tcPr>
            <w:tcW w:w="2067"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1.17</w:t>
            </w:r>
          </w:p>
          <w:p w:rsidR="006C7E67" w:rsidRDefault="00C63912">
            <w:pPr>
              <w:pStyle w:val="10"/>
              <w:widowControl w:val="0"/>
              <w:snapToGrid w:val="0"/>
              <w:jc w:val="center"/>
              <w:rPr>
                <w:lang w:eastAsia="zh-CN"/>
              </w:rPr>
            </w:pPr>
            <w:r>
              <w:rPr>
                <w:noProof/>
              </w:rPr>
              <w:drawing>
                <wp:inline distT="0" distB="0" distL="0" distR="0">
                  <wp:extent cx="707390" cy="628015"/>
                  <wp:effectExtent l="0" t="0" r="0" b="0"/>
                  <wp:docPr id="8" name="Рисунок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8" descr="1"/>
                          <pic:cNvPicPr>
                            <a:picLocks noChangeAspect="1" noChangeArrowheads="1"/>
                          </pic:cNvPicPr>
                        </pic:nvPicPr>
                        <pic:blipFill>
                          <a:blip r:embed="rId15"/>
                          <a:stretch>
                            <a:fillRect/>
                          </a:stretch>
                        </pic:blipFill>
                        <pic:spPr bwMode="auto">
                          <a:xfrm>
                            <a:off x="0" y="0"/>
                            <a:ext cx="707390" cy="628015"/>
                          </a:xfrm>
                          <a:prstGeom prst="rect">
                            <a:avLst/>
                          </a:prstGeom>
                        </pic:spPr>
                      </pic:pic>
                    </a:graphicData>
                  </a:graphic>
                </wp:inline>
              </w:drawing>
            </w:r>
          </w:p>
        </w:tc>
        <w:tc>
          <w:tcPr>
            <w:tcW w:w="2029"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Искусственная неровность</w:t>
            </w:r>
          </w:p>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ул.Красноармейская – с обоих сторон с правой стороны за 25 м до въезда на мост через р.Идолга;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p w:rsidR="006C7E67" w:rsidRDefault="006C7E67">
            <w:pPr>
              <w:pStyle w:val="10"/>
              <w:widowControl w:val="0"/>
              <w:snapToGrid w:val="0"/>
              <w:jc w:val="center"/>
              <w:rPr>
                <w:lang w:eastAsia="zh-CN"/>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ул.Школьная – с обоих сторон с правой стороны возле </w:t>
            </w:r>
            <w:r>
              <w:rPr>
                <w:lang w:eastAsia="zh-CN"/>
              </w:rPr>
              <w:t>главного входа на территорию «Татищевского Лицея» за</w:t>
            </w:r>
          </w:p>
          <w:p w:rsidR="006C7E67" w:rsidRDefault="00C63912">
            <w:pPr>
              <w:pStyle w:val="10"/>
              <w:widowControl w:val="0"/>
              <w:snapToGrid w:val="0"/>
              <w:jc w:val="both"/>
              <w:rPr>
                <w:lang w:eastAsia="zh-CN"/>
              </w:rPr>
            </w:pPr>
            <w:r>
              <w:rPr>
                <w:lang w:eastAsia="zh-CN"/>
              </w:rPr>
              <w:t>25 м до искусственной неровности;</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29"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center"/>
              <w:rPr>
                <w:b/>
                <w:lang w:eastAsia="zh-CN"/>
              </w:rPr>
            </w:pPr>
            <w:r>
              <w:rPr>
                <w:lang w:eastAsia="zh-CN"/>
              </w:rPr>
              <w:t>ул.Школьная – с обоих сторон с правой стороны возле главного входа на территорию детского сада «Пирамидка» за 25 м до искусственной неровности</w:t>
            </w:r>
          </w:p>
        </w:tc>
      </w:tr>
      <w:tr w:rsidR="006C7E67">
        <w:tc>
          <w:tcPr>
            <w:tcW w:w="4630" w:type="dxa"/>
            <w:gridSpan w:val="4"/>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всего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6</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b/>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b/>
                <w:lang w:eastAsia="zh-CN"/>
              </w:rPr>
            </w:pPr>
            <w:r>
              <w:rPr>
                <w:lang w:eastAsia="zh-CN"/>
              </w:rPr>
              <w:t>8</w:t>
            </w:r>
          </w:p>
        </w:tc>
        <w:tc>
          <w:tcPr>
            <w:tcW w:w="2067"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1.23</w:t>
            </w:r>
          </w:p>
          <w:p w:rsidR="006C7E67" w:rsidRDefault="00C63912">
            <w:pPr>
              <w:pStyle w:val="10"/>
              <w:widowControl w:val="0"/>
              <w:snapToGrid w:val="0"/>
              <w:jc w:val="center"/>
              <w:rPr>
                <w:lang w:eastAsia="zh-CN"/>
              </w:rPr>
            </w:pPr>
            <w:r>
              <w:rPr>
                <w:noProof/>
              </w:rPr>
              <w:drawing>
                <wp:inline distT="0" distB="0" distL="0" distR="0">
                  <wp:extent cx="707390" cy="628015"/>
                  <wp:effectExtent l="0" t="0" r="0" b="0"/>
                  <wp:docPr id="9" name="Рисунок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9" descr="1"/>
                          <pic:cNvPicPr>
                            <a:picLocks noChangeAspect="1" noChangeArrowheads="1"/>
                          </pic:cNvPicPr>
                        </pic:nvPicPr>
                        <pic:blipFill>
                          <a:blip r:embed="rId16"/>
                          <a:stretch>
                            <a:fillRect/>
                          </a:stretch>
                        </pic:blipFill>
                        <pic:spPr bwMode="auto">
                          <a:xfrm>
                            <a:off x="0" y="0"/>
                            <a:ext cx="707390" cy="628015"/>
                          </a:xfrm>
                          <a:prstGeom prst="rect">
                            <a:avLst/>
                          </a:prstGeom>
                        </pic:spPr>
                      </pic:pic>
                    </a:graphicData>
                  </a:graphic>
                </wp:inline>
              </w:drawing>
            </w:r>
          </w:p>
        </w:tc>
        <w:tc>
          <w:tcPr>
            <w:tcW w:w="2029"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
                <w:bCs/>
                <w:lang w:eastAsia="zh-CN"/>
              </w:rPr>
            </w:pPr>
            <w:r>
              <w:rPr>
                <w:bCs/>
                <w:lang w:eastAsia="zh-CN"/>
              </w:rPr>
              <w:t>Дети</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ул.Лапшова - с правой стороны, движением транспорта от прокуратуры Татищевского района за 90 м до перекрестка с ул.Школьная с двух сторон на одной стойке;</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ул.Лапшова - с правой стороны, движением транспорта к прокуратуре Татищевского района за</w:t>
            </w:r>
            <w:r>
              <w:rPr>
                <w:lang w:eastAsia="zh-CN"/>
              </w:rPr>
              <w:t xml:space="preserve"> 35 м после перекрестка с ул.Дорожная;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ул.Школьная с правой стороны движением транспорта от перекрестка с </w:t>
            </w:r>
            <w:r>
              <w:rPr>
                <w:lang w:eastAsia="zh-CN"/>
              </w:rPr>
              <w:lastRenderedPageBreak/>
              <w:t>ул.Лапшова за 15 м;</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ул.Школьная с правой стороны, движением транспорта к ФОК «Энергия» за 50 м до главного входа на территорию </w:t>
            </w:r>
            <w:r>
              <w:rPr>
                <w:lang w:eastAsia="zh-CN"/>
              </w:rPr>
              <w:t>«Татищевского лицея»;</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29"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с правой стороны, движением транспорта от ФОК «Энергия», около многоквартирного дома Северная 1 квартал 14, на одной опоре со знаком 5.24 «Ограничение максимальной скорости»</w:t>
            </w:r>
          </w:p>
        </w:tc>
      </w:tr>
      <w:tr w:rsidR="006C7E67">
        <w:tc>
          <w:tcPr>
            <w:tcW w:w="534" w:type="dxa"/>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29" w:type="dxa"/>
            <w:gridSpan w:val="2"/>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улица Крупской между домами </w:t>
            </w:r>
            <w:r>
              <w:rPr>
                <w:lang w:eastAsia="zh-CN"/>
              </w:rPr>
              <w:t>№21(школа искусств) и домом №19(развитие) при направление движения во двор</w:t>
            </w:r>
          </w:p>
        </w:tc>
      </w:tr>
      <w:tr w:rsidR="006C7E67">
        <w:tc>
          <w:tcPr>
            <w:tcW w:w="4630" w:type="dxa"/>
            <w:gridSpan w:val="4"/>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всего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7</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9</w:t>
            </w:r>
          </w:p>
        </w:tc>
        <w:tc>
          <w:tcPr>
            <w:tcW w:w="2067"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bCs/>
                <w:lang w:eastAsia="zh-CN"/>
              </w:rPr>
            </w:pPr>
            <w:r>
              <w:rPr>
                <w:bCs/>
                <w:lang w:eastAsia="zh-CN"/>
              </w:rPr>
              <w:t>1.33</w:t>
            </w:r>
          </w:p>
          <w:p w:rsidR="006C7E67" w:rsidRDefault="00C63912">
            <w:pPr>
              <w:pStyle w:val="10"/>
              <w:widowControl w:val="0"/>
              <w:snapToGrid w:val="0"/>
              <w:jc w:val="center"/>
              <w:rPr>
                <w:bCs/>
                <w:lang w:eastAsia="zh-CN"/>
              </w:rPr>
            </w:pPr>
            <w:r>
              <w:rPr>
                <w:noProof/>
              </w:rPr>
              <w:drawing>
                <wp:inline distT="0" distB="0" distL="0" distR="0">
                  <wp:extent cx="723265" cy="628015"/>
                  <wp:effectExtent l="0" t="0" r="0" b="0"/>
                  <wp:docPr id="10" name="Рисунок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10" descr="1"/>
                          <pic:cNvPicPr>
                            <a:picLocks noChangeAspect="1" noChangeArrowheads="1"/>
                          </pic:cNvPicPr>
                        </pic:nvPicPr>
                        <pic:blipFill>
                          <a:blip r:embed="rId17"/>
                          <a:stretch>
                            <a:fillRect/>
                          </a:stretch>
                        </pic:blipFill>
                        <pic:spPr bwMode="auto">
                          <a:xfrm>
                            <a:off x="0" y="0"/>
                            <a:ext cx="723265" cy="628015"/>
                          </a:xfrm>
                          <a:prstGeom prst="rect">
                            <a:avLst/>
                          </a:prstGeom>
                        </pic:spPr>
                      </pic:pic>
                    </a:graphicData>
                  </a:graphic>
                </wp:inline>
              </w:drawing>
            </w:r>
          </w:p>
        </w:tc>
        <w:tc>
          <w:tcPr>
            <w:tcW w:w="2029"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
                <w:bCs/>
                <w:lang w:eastAsia="zh-CN"/>
              </w:rPr>
            </w:pPr>
            <w:r>
              <w:rPr>
                <w:lang w:eastAsia="zh-CN"/>
              </w:rPr>
              <w:t>Прочие опасности</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bCs/>
                <w:lang w:eastAsia="zh-CN"/>
              </w:rPr>
            </w:pPr>
            <w:r>
              <w:rPr>
                <w:lang w:eastAsia="zh-CN"/>
              </w:rPr>
              <w:t xml:space="preserve">ул.Крупской – с правой стороны, движение транспорта в сторону ул.Красноармейская за 5 м до </w:t>
            </w:r>
            <w:r>
              <w:rPr>
                <w:bCs/>
                <w:lang w:eastAsia="zh-CN"/>
              </w:rPr>
              <w:t xml:space="preserve">шлагбаума </w:t>
            </w:r>
            <w:r>
              <w:rPr>
                <w:lang w:eastAsia="zh-CN"/>
              </w:rPr>
              <w:t xml:space="preserve">многопутного ж/д переезда на одной опоре </w:t>
            </w:r>
            <w:r>
              <w:rPr>
                <w:lang w:eastAsia="zh-CN"/>
              </w:rPr>
              <w:t>со знаком 1.1 «</w:t>
            </w:r>
            <w:r>
              <w:rPr>
                <w:bCs/>
                <w:lang w:eastAsia="zh-CN"/>
              </w:rPr>
              <w:t>Железнодорожный переезд со шлагбаумом</w:t>
            </w:r>
            <w:r>
              <w:rPr>
                <w:lang w:eastAsia="zh-CN"/>
              </w:rPr>
              <w:t>»;</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ind w:left="-108" w:right="-108"/>
              <w:jc w:val="center"/>
              <w:rPr>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ул.Крупской – с правой стороны, движение транспорта со стороны ул.Красноармейская за 50 м до </w:t>
            </w:r>
            <w:r>
              <w:rPr>
                <w:bCs/>
                <w:lang w:eastAsia="zh-CN"/>
              </w:rPr>
              <w:t xml:space="preserve">шлагбаума </w:t>
            </w:r>
            <w:r>
              <w:rPr>
                <w:lang w:eastAsia="zh-CN"/>
              </w:rPr>
              <w:t>многопутного ж/д переезда, на одной опоре со знаком 1.1 «</w:t>
            </w:r>
            <w:r>
              <w:rPr>
                <w:bCs/>
                <w:lang w:eastAsia="zh-CN"/>
              </w:rPr>
              <w:t xml:space="preserve">Железнодорожный переезд со </w:t>
            </w:r>
            <w:r>
              <w:rPr>
                <w:bCs/>
                <w:lang w:eastAsia="zh-CN"/>
              </w:rPr>
              <w:t>шлагбаумом</w:t>
            </w:r>
            <w:r>
              <w:rPr>
                <w:lang w:eastAsia="zh-CN"/>
              </w:rPr>
              <w:t>»</w:t>
            </w:r>
          </w:p>
        </w:tc>
      </w:tr>
      <w:tr w:rsidR="006C7E67">
        <w:tc>
          <w:tcPr>
            <w:tcW w:w="4630" w:type="dxa"/>
            <w:gridSpan w:val="4"/>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всего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b/>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10</w:t>
            </w:r>
          </w:p>
        </w:tc>
        <w:tc>
          <w:tcPr>
            <w:tcW w:w="2067"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1.34.3</w:t>
            </w:r>
          </w:p>
          <w:p w:rsidR="006C7E67" w:rsidRDefault="00C63912">
            <w:pPr>
              <w:pStyle w:val="10"/>
              <w:widowControl w:val="0"/>
              <w:snapToGrid w:val="0"/>
              <w:jc w:val="center"/>
              <w:rPr>
                <w:bCs/>
                <w:lang w:eastAsia="zh-CN"/>
              </w:rPr>
            </w:pPr>
            <w:r>
              <w:rPr>
                <w:noProof/>
              </w:rPr>
              <w:drawing>
                <wp:inline distT="0" distB="0" distL="0" distR="0">
                  <wp:extent cx="1113155" cy="2622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11"/>
                          <pic:cNvPicPr>
                            <a:picLocks noChangeAspect="1" noChangeArrowheads="1"/>
                          </pic:cNvPicPr>
                        </pic:nvPicPr>
                        <pic:blipFill>
                          <a:blip r:embed="rId18"/>
                          <a:stretch>
                            <a:fillRect/>
                          </a:stretch>
                        </pic:blipFill>
                        <pic:spPr bwMode="auto">
                          <a:xfrm>
                            <a:off x="0" y="0"/>
                            <a:ext cx="1113155" cy="262255"/>
                          </a:xfrm>
                          <a:prstGeom prst="rect">
                            <a:avLst/>
                          </a:prstGeom>
                        </pic:spPr>
                      </pic:pic>
                    </a:graphicData>
                  </a:graphic>
                </wp:inline>
              </w:drawing>
            </w:r>
          </w:p>
        </w:tc>
        <w:tc>
          <w:tcPr>
            <w:tcW w:w="2029"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ind w:left="-108" w:right="-108"/>
              <w:jc w:val="center"/>
              <w:rPr>
                <w:lang w:eastAsia="zh-CN"/>
              </w:rPr>
            </w:pPr>
            <w:r>
              <w:rPr>
                <w:bCs/>
                <w:lang w:eastAsia="zh-CN"/>
              </w:rPr>
              <w:t>Направление поворота</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p w:rsidR="006C7E67" w:rsidRDefault="006C7E67">
            <w:pPr>
              <w:pStyle w:val="10"/>
              <w:widowControl w:val="0"/>
              <w:snapToGrid w:val="0"/>
              <w:jc w:val="center"/>
              <w:rPr>
                <w:lang w:eastAsia="zh-CN"/>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на пересечении ул.Лапшова и ул.Школьной по ул.Лапшова, направление движения транспорта с ул.Школьной между стойками светофоров;</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b/>
                <w:lang w:eastAsia="zh-CN"/>
              </w:rPr>
            </w:pPr>
            <w:r>
              <w:rPr>
                <w:lang w:eastAsia="zh-CN"/>
              </w:rPr>
              <w:t xml:space="preserve">на пересечении ул.Лапшова и ул.Дорожная, по ул.Лапшова, </w:t>
            </w:r>
            <w:r>
              <w:rPr>
                <w:lang w:eastAsia="zh-CN"/>
              </w:rPr>
              <w:t>направление движения транспорта с ул.Дорожная</w:t>
            </w:r>
          </w:p>
        </w:tc>
      </w:tr>
      <w:tr w:rsidR="006C7E67">
        <w:tc>
          <w:tcPr>
            <w:tcW w:w="4630" w:type="dxa"/>
            <w:gridSpan w:val="4"/>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ind w:left="-108" w:right="-108"/>
              <w:jc w:val="center"/>
              <w:rPr>
                <w:lang w:eastAsia="zh-CN"/>
              </w:rPr>
            </w:pPr>
            <w:r>
              <w:rPr>
                <w:lang w:eastAsia="zh-CN"/>
              </w:rPr>
              <w:t>всего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bCs/>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11</w:t>
            </w:r>
          </w:p>
        </w:tc>
        <w:tc>
          <w:tcPr>
            <w:tcW w:w="2067"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bCs/>
                <w:lang w:eastAsia="zh-CN"/>
              </w:rPr>
            </w:pPr>
            <w:r>
              <w:rPr>
                <w:bCs/>
                <w:lang w:eastAsia="zh-CN"/>
              </w:rPr>
              <w:t>2.1</w:t>
            </w:r>
          </w:p>
          <w:p w:rsidR="006C7E67" w:rsidRDefault="00C63912">
            <w:pPr>
              <w:pStyle w:val="10"/>
              <w:widowControl w:val="0"/>
              <w:snapToGrid w:val="0"/>
              <w:jc w:val="center"/>
              <w:rPr>
                <w:bCs/>
                <w:lang w:eastAsia="zh-CN"/>
              </w:rPr>
            </w:pPr>
            <w:r>
              <w:rPr>
                <w:noProof/>
              </w:rPr>
              <w:drawing>
                <wp:inline distT="0" distB="0" distL="0" distR="0">
                  <wp:extent cx="819150" cy="826770"/>
                  <wp:effectExtent l="0" t="0" r="0" b="0"/>
                  <wp:docPr id="12" name="Рисунок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2" descr="2"/>
                          <pic:cNvPicPr>
                            <a:picLocks noChangeAspect="1" noChangeArrowheads="1"/>
                          </pic:cNvPicPr>
                        </pic:nvPicPr>
                        <pic:blipFill>
                          <a:blip r:embed="rId19"/>
                          <a:stretch>
                            <a:fillRect/>
                          </a:stretch>
                        </pic:blipFill>
                        <pic:spPr bwMode="auto">
                          <a:xfrm>
                            <a:off x="0" y="0"/>
                            <a:ext cx="819150" cy="826770"/>
                          </a:xfrm>
                          <a:prstGeom prst="rect">
                            <a:avLst/>
                          </a:prstGeom>
                        </pic:spPr>
                      </pic:pic>
                    </a:graphicData>
                  </a:graphic>
                </wp:inline>
              </w:drawing>
            </w:r>
          </w:p>
        </w:tc>
        <w:tc>
          <w:tcPr>
            <w:tcW w:w="2029"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
                <w:bCs/>
                <w:lang w:eastAsia="zh-CN"/>
              </w:rPr>
            </w:pPr>
            <w:r>
              <w:rPr>
                <w:lang w:eastAsia="zh-CN"/>
              </w:rPr>
              <w:t>Главная дорога</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p w:rsidR="006C7E67" w:rsidRDefault="006C7E67">
            <w:pPr>
              <w:pStyle w:val="10"/>
              <w:widowControl w:val="0"/>
              <w:snapToGrid w:val="0"/>
              <w:jc w:val="center"/>
              <w:rPr>
                <w:lang w:eastAsia="zh-CN"/>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на пересечении ул.Лапшова и ул.Школьная по ул.Лапшова с правой стороны движением транспорта с обоих сторон не далее 5 м от стойки светофора;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на пересечении ул.Лапшова</w:t>
            </w:r>
            <w:r>
              <w:rPr>
                <w:lang w:eastAsia="zh-CN"/>
              </w:rPr>
              <w:t xml:space="preserve"> и ул.Дорожная по ул.Лапшова с правой стороны движением транспорта с обоих сторон не далее 5 м от стойки светофора;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 с правой стороны, движением транспорта к ФОК «Энергия» не далее 5 м до кольцевого движения;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ул.Красноармейская – с</w:t>
            </w:r>
            <w:r>
              <w:rPr>
                <w:lang w:eastAsia="zh-CN"/>
              </w:rPr>
              <w:t xml:space="preserve"> правой стороны, движением транспорта от администрации района напротив ПЧ №60;</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на пересечении ул.Михайловская и ул.Школьная по ул.Школьная с правой стороны движением транспортаот ФОКа «Энергия» не далее 5 м от перекрестка;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на пересечении </w:t>
            </w:r>
            <w:r>
              <w:rPr>
                <w:lang w:eastAsia="zh-CN"/>
              </w:rPr>
              <w:t>ул.Михайловская и ул.Школьная по ул.Михайловская с правой стороны движением транспорта от ул.Волжская не далее 5 м от перекрестка;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на пересечении ул.Михайловская и ул.Волжская по ул.Волжская с правой стороны движением транспорта от районной </w:t>
            </w:r>
            <w:r>
              <w:rPr>
                <w:lang w:eastAsia="zh-CN"/>
              </w:rPr>
              <w:t>больницыне далее 5 м от перекрестка;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на пересечении ул.Михайловская и ул.Волжская по ул.Михайловская с правой стороны движением транспорта от ФОК «Энергия»не далее 5 м от перекрестка;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на пересечении ул.Школьная и ул.Северная по ул.Школьная с </w:t>
            </w:r>
            <w:r>
              <w:rPr>
                <w:lang w:eastAsia="zh-CN"/>
              </w:rPr>
              <w:t>правой стороны движением транспорта с обоих сторон не далее 5 м от перекрестка возле детского сада «Пирамидка»;</w:t>
            </w:r>
          </w:p>
        </w:tc>
      </w:tr>
      <w:tr w:rsidR="006C7E67">
        <w:trPr>
          <w:trHeight w:val="765"/>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 с правой стороны, движением транспорта от ФОК «Энергия» не далее 5 м до кольцевого движения</w:t>
            </w:r>
          </w:p>
        </w:tc>
      </w:tr>
      <w:tr w:rsidR="006C7E67">
        <w:trPr>
          <w:trHeight w:val="150"/>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t xml:space="preserve">на пересечении ул. </w:t>
            </w:r>
            <w:r>
              <w:t>Калинина с переулком Чапаева - по переулок Чапаева с правой стороны, движением к ул. Чапаева и по переулок Чапаева с правой стороны, движением к ул. Крупская</w:t>
            </w:r>
          </w:p>
        </w:tc>
      </w:tr>
      <w:tr w:rsidR="006C7E67">
        <w:trPr>
          <w:trHeight w:val="165"/>
        </w:trPr>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t xml:space="preserve">на пересечении ул. Кирова с ул. Северная - по ул. Кирова с правой стороны, движением к ул. </w:t>
            </w:r>
            <w:r>
              <w:t>Волжская и по ул. Кирова с правой стороны, движением к ул. Школьная</w:t>
            </w:r>
          </w:p>
        </w:tc>
      </w:tr>
      <w:tr w:rsidR="006C7E67">
        <w:tc>
          <w:tcPr>
            <w:tcW w:w="4630" w:type="dxa"/>
            <w:gridSpan w:val="4"/>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всего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17</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both"/>
              <w:rPr>
                <w:lang w:eastAsia="zh-CN"/>
              </w:rPr>
            </w:pPr>
          </w:p>
        </w:tc>
      </w:tr>
      <w:tr w:rsidR="006C7E67">
        <w:tc>
          <w:tcPr>
            <w:tcW w:w="534" w:type="dxa"/>
            <w:vMerge w:val="restart"/>
            <w:tcBorders>
              <w:top w:val="single" w:sz="4" w:space="0" w:color="000000"/>
              <w:left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12</w:t>
            </w:r>
          </w:p>
        </w:tc>
        <w:tc>
          <w:tcPr>
            <w:tcW w:w="2067" w:type="dxa"/>
            <w:vMerge w:val="restart"/>
            <w:tcBorders>
              <w:top w:val="single" w:sz="4" w:space="0" w:color="000000"/>
              <w:left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2.4</w:t>
            </w:r>
          </w:p>
          <w:p w:rsidR="006C7E67" w:rsidRDefault="00C63912">
            <w:pPr>
              <w:pStyle w:val="10"/>
              <w:widowControl w:val="0"/>
              <w:snapToGrid w:val="0"/>
              <w:jc w:val="center"/>
              <w:rPr>
                <w:bCs/>
                <w:lang w:eastAsia="zh-CN"/>
              </w:rPr>
            </w:pPr>
            <w:r>
              <w:rPr>
                <w:noProof/>
              </w:rPr>
              <w:drawing>
                <wp:inline distT="0" distB="0" distL="0" distR="0">
                  <wp:extent cx="787400" cy="69977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3"/>
                          <pic:cNvPicPr>
                            <a:picLocks noChangeAspect="1" noChangeArrowheads="1"/>
                          </pic:cNvPicPr>
                        </pic:nvPicPr>
                        <pic:blipFill>
                          <a:blip r:embed="rId20"/>
                          <a:stretch>
                            <a:fillRect/>
                          </a:stretch>
                        </pic:blipFill>
                        <pic:spPr bwMode="auto">
                          <a:xfrm>
                            <a:off x="0" y="0"/>
                            <a:ext cx="787400" cy="699770"/>
                          </a:xfrm>
                          <a:prstGeom prst="rect">
                            <a:avLst/>
                          </a:prstGeom>
                        </pic:spPr>
                      </pic:pic>
                    </a:graphicData>
                  </a:graphic>
                </wp:inline>
              </w:drawing>
            </w:r>
          </w:p>
        </w:tc>
        <w:tc>
          <w:tcPr>
            <w:tcW w:w="2029" w:type="dxa"/>
            <w:gridSpan w:val="2"/>
            <w:vMerge w:val="restart"/>
            <w:tcBorders>
              <w:top w:val="single" w:sz="4" w:space="0" w:color="000000"/>
              <w:left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lang w:eastAsia="zh-CN"/>
              </w:rPr>
              <w:t>Уступите дорогу</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ул.Кирова - с правой стороны, движением транспорта от детского сада в сторону ул.Школьной за 10 м до перекрестка;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ул.Энергетиков - с правой </w:t>
            </w:r>
            <w:r>
              <w:rPr>
                <w:lang w:eastAsia="zh-CN"/>
              </w:rPr>
              <w:t>стороны, движением транспорта к автомобильной дороге «Тамбов-Ртищево-Саратов»</w:t>
            </w:r>
          </w:p>
          <w:p w:rsidR="006C7E67" w:rsidRDefault="00C63912">
            <w:pPr>
              <w:pStyle w:val="10"/>
              <w:widowControl w:val="0"/>
              <w:snapToGrid w:val="0"/>
              <w:jc w:val="both"/>
              <w:rPr>
                <w:lang w:eastAsia="zh-CN"/>
              </w:rPr>
            </w:pPr>
            <w:r>
              <w:rPr>
                <w:lang w:eastAsia="zh-CN"/>
              </w:rPr>
              <w:t>за 50 м до перекрестка;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ул.Красноармейская - с правой стороны, движением транспорта перед перекрестком ул.Красноармейская и ул.Энергетиков от администрации района;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ул.Красноармейская - с правой стороны, движением транспорта к ул.Красноармейская на выезде у дома</w:t>
            </w:r>
          </w:p>
          <w:p w:rsidR="006C7E67" w:rsidRDefault="00C63912">
            <w:pPr>
              <w:pStyle w:val="10"/>
              <w:widowControl w:val="0"/>
              <w:snapToGrid w:val="0"/>
              <w:jc w:val="both"/>
              <w:rPr>
                <w:lang w:eastAsia="zh-CN"/>
              </w:rPr>
            </w:pPr>
            <w:r>
              <w:rPr>
                <w:lang w:eastAsia="zh-CN"/>
              </w:rPr>
              <w:t>№14;</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ул.Крупской - с правой стороны, движением транспорта от многопутного ж/д переезда 816 км перед перекрестком с ул. Красноармейская;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ул.Чапаева</w:t>
            </w:r>
            <w:r>
              <w:rPr>
                <w:lang w:eastAsia="zh-CN"/>
              </w:rPr>
              <w:t xml:space="preserve"> - с правой стороны, движением транспорта к многопутному ж/д переезду 816 км за 5 м перед перекрестком с ул.Крупской;</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съезд с ул.Крупской - с правой стороны, движением транспорта к ул.Крупской перед сквером «У вертолета» напротив дома № 38;</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ул.Дорожная - с правой стороны, движением транспорта к перекрестку с ул.Лапшова напротив магазина «Мечта»;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съезд с ул.Лапшова - с правой стороны, движением транспорта к ул.Лапшова</w:t>
            </w:r>
          </w:p>
          <w:p w:rsidR="006C7E67" w:rsidRDefault="00C63912">
            <w:pPr>
              <w:pStyle w:val="10"/>
              <w:widowControl w:val="0"/>
              <w:snapToGrid w:val="0"/>
              <w:jc w:val="both"/>
              <w:rPr>
                <w:lang w:eastAsia="zh-CN"/>
              </w:rPr>
            </w:pPr>
            <w:r>
              <w:rPr>
                <w:lang w:eastAsia="zh-CN"/>
              </w:rPr>
              <w:t>напротив «Шашлычного дворика»;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съезд с ул.Лапшова - с правой </w:t>
            </w:r>
            <w:r>
              <w:rPr>
                <w:lang w:eastAsia="zh-CN"/>
              </w:rPr>
              <w:t>стороны, движением транспорта к ул.Лапшова</w:t>
            </w:r>
          </w:p>
          <w:p w:rsidR="006C7E67" w:rsidRDefault="00C63912">
            <w:pPr>
              <w:pStyle w:val="10"/>
              <w:widowControl w:val="0"/>
              <w:snapToGrid w:val="0"/>
              <w:jc w:val="both"/>
              <w:rPr>
                <w:lang w:eastAsia="zh-CN"/>
              </w:rPr>
            </w:pPr>
            <w:r>
              <w:rPr>
                <w:lang w:eastAsia="zh-CN"/>
              </w:rPr>
              <w:t>напротив автомойки «Автобаня»;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съезд с ул.Лапшова - с правой стороны, движением транспорта к ул.Лапшова</w:t>
            </w:r>
          </w:p>
          <w:p w:rsidR="006C7E67" w:rsidRDefault="00C63912">
            <w:pPr>
              <w:pStyle w:val="10"/>
              <w:widowControl w:val="0"/>
              <w:snapToGrid w:val="0"/>
              <w:jc w:val="both"/>
              <w:rPr>
                <w:lang w:eastAsia="zh-CN"/>
              </w:rPr>
            </w:pPr>
            <w:r>
              <w:rPr>
                <w:lang w:eastAsia="zh-CN"/>
              </w:rPr>
              <w:t>в 10 м от дома №46 Б;</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ул.Школьная - с правой стороны, движением транспорта к перекрестку с </w:t>
            </w:r>
            <w:r>
              <w:rPr>
                <w:lang w:eastAsia="zh-CN"/>
              </w:rPr>
              <w:t>ул.Лапшова от ул.Кирова в 5 м от стойки светофора;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съезд на ул.Школьная - с правой стороны, движением транспорта от многоквартирных домов к кольцу на одной стойке со знаком 4.3 «Круговое движение»;</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ул.Северная - с правой стороны, движением </w:t>
            </w:r>
            <w:r>
              <w:rPr>
                <w:lang w:eastAsia="zh-CN"/>
              </w:rPr>
              <w:t>транспорта к детскому саду «Пирамидка» за 6 м до перекрестка с ул.Школьная;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ул.Звездная – с правой стороны, движением транспорта к скверу «У вертолета» за 5 м до перекрестка с ул.Крупской;</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пер.Калинина – с правой стороны, движением транспорта к</w:t>
            </w:r>
            <w:r>
              <w:rPr>
                <w:lang w:eastAsia="zh-CN"/>
              </w:rPr>
              <w:t xml:space="preserve"> ул.Крупской за 10 м до перекрестка с ул.Крупской;</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пер.Калинина - с правой стороны, движением транспорта к ул.Чапаева за</w:t>
            </w:r>
          </w:p>
          <w:p w:rsidR="006C7E67" w:rsidRDefault="00C63912">
            <w:pPr>
              <w:pStyle w:val="10"/>
              <w:widowControl w:val="0"/>
              <w:snapToGrid w:val="0"/>
              <w:jc w:val="both"/>
              <w:rPr>
                <w:b/>
                <w:lang w:eastAsia="zh-CN"/>
              </w:rPr>
            </w:pPr>
            <w:r>
              <w:rPr>
                <w:lang w:eastAsia="zh-CN"/>
              </w:rPr>
              <w:t>6 м до перекрестка с ул.Чапаева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ул.Лапшова - с правой стороны, движением транспорта за 5 м до перекрестка с ул.Крупской</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ул.Донская – с правой стороны движением транспорта за 5 м до </w:t>
            </w:r>
            <w:r>
              <w:rPr>
                <w:lang w:eastAsia="zh-CN"/>
              </w:rPr>
              <w:lastRenderedPageBreak/>
              <w:t>перекрестка с ул.Школьная;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ул.Полевая – с правой стороны движением транспорта за 5 м до перекрестка с ул.Школьная;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ул.Песчаная – с правой стороны движением транспорта за 5 м до </w:t>
            </w:r>
            <w:r>
              <w:rPr>
                <w:lang w:eastAsia="zh-CN"/>
              </w:rPr>
              <w:t>перекрестка с ул.Школьная;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ул.Волжская – с правой стороны движением транспорта за 5 м до перекрестка с ул.Михайловская;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ул.Волжская – с правой стороны движением транспорта за 100 м до перекрестка с ул.Михайловская на одной стойке со знаком </w:t>
            </w:r>
            <w:r>
              <w:rPr>
                <w:lang w:eastAsia="zh-CN"/>
              </w:rPr>
              <w:t>8.1.1 «Расстояние до объекта»;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ул.Михайловская – с правой стороны движением транспорта за 5 м до перекрестка с ул.Школьная;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ул.Пионеркая – с правой стороны движением транспорта за 5 м до перекрестка с ул.Волжская;</w:t>
            </w:r>
          </w:p>
        </w:tc>
      </w:tr>
      <w:tr w:rsidR="006C7E67">
        <w:trPr>
          <w:trHeight w:val="780"/>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ул.Мичурина – с правой </w:t>
            </w:r>
            <w:r>
              <w:rPr>
                <w:lang w:eastAsia="zh-CN"/>
              </w:rPr>
              <w:t>стороны движением транспорта за 5 м до перекрестка с ул.Волжская</w:t>
            </w:r>
          </w:p>
        </w:tc>
      </w:tr>
      <w:tr w:rsidR="006C7E67">
        <w:trPr>
          <w:trHeight w:val="135"/>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t>на пересечении ул. Дорожная и ул.             Д. Бедного - по ул. Д. Бедного с правой стороны, движением к ул. Дорожная</w:t>
            </w:r>
          </w:p>
        </w:tc>
      </w:tr>
      <w:tr w:rsidR="006C7E67">
        <w:trPr>
          <w:trHeight w:val="126"/>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t>на пересечении ул. Калинина и ул. Лапшова - по ул. Калинина</w:t>
            </w:r>
            <w:r>
              <w:t xml:space="preserve"> с правой стороны, движением к ул. Лапшова возле д.№7</w:t>
            </w:r>
          </w:p>
        </w:tc>
      </w:tr>
      <w:tr w:rsidR="006C7E67">
        <w:trPr>
          <w:trHeight w:val="135"/>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t>на пересечении ул. Чапаева  и переулка Чапаева - по переулок Чапаева с правой стороны, движением к ул. Чапаева возле д.№54</w:t>
            </w:r>
          </w:p>
        </w:tc>
      </w:tr>
      <w:tr w:rsidR="006C7E67">
        <w:trPr>
          <w:trHeight w:val="165"/>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t>на пересечении ул. Калинина с переулком Чапаева - по ул. Калинина с</w:t>
            </w:r>
            <w:r>
              <w:t xml:space="preserve"> правой стороны, движением к ул. Чапаева и по ул. Калинина с правой стороны, движением к ул. Лапшова</w:t>
            </w:r>
          </w:p>
        </w:tc>
      </w:tr>
      <w:tr w:rsidR="006C7E67">
        <w:trPr>
          <w:trHeight w:val="180"/>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t>на пересечении ул. Кирова с ул. Северная - по ул. Северная с правой стороны, движением к ул. Кирова</w:t>
            </w:r>
          </w:p>
        </w:tc>
      </w:tr>
      <w:tr w:rsidR="006C7E67">
        <w:tc>
          <w:tcPr>
            <w:tcW w:w="4630" w:type="dxa"/>
            <w:gridSpan w:val="4"/>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lang w:eastAsia="zh-CN"/>
              </w:rPr>
            </w:pPr>
            <w:r>
              <w:rPr>
                <w:lang w:eastAsia="zh-CN"/>
              </w:rPr>
              <w:t>всего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13</w:t>
            </w:r>
          </w:p>
        </w:tc>
        <w:tc>
          <w:tcPr>
            <w:tcW w:w="2067"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bCs/>
                <w:lang w:eastAsia="zh-CN"/>
              </w:rPr>
            </w:pPr>
            <w:r>
              <w:rPr>
                <w:bCs/>
                <w:lang w:eastAsia="zh-CN"/>
              </w:rPr>
              <w:t>2.6</w:t>
            </w:r>
          </w:p>
          <w:p w:rsidR="006C7E67" w:rsidRDefault="00C63912">
            <w:pPr>
              <w:pStyle w:val="10"/>
              <w:widowControl w:val="0"/>
              <w:snapToGrid w:val="0"/>
              <w:jc w:val="center"/>
              <w:rPr>
                <w:bCs/>
                <w:lang w:eastAsia="zh-CN"/>
              </w:rPr>
            </w:pPr>
            <w:r>
              <w:rPr>
                <w:noProof/>
              </w:rPr>
              <w:drawing>
                <wp:inline distT="0" distB="0" distL="0" distR="0">
                  <wp:extent cx="548640" cy="540385"/>
                  <wp:effectExtent l="0" t="0" r="0" b="0"/>
                  <wp:docPr id="14" name="Рисунок 14"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4" descr="2"/>
                          <pic:cNvPicPr>
                            <a:picLocks noChangeAspect="1" noChangeArrowheads="1"/>
                          </pic:cNvPicPr>
                        </pic:nvPicPr>
                        <pic:blipFill>
                          <a:blip r:embed="rId21"/>
                          <a:stretch>
                            <a:fillRect/>
                          </a:stretch>
                        </pic:blipFill>
                        <pic:spPr bwMode="auto">
                          <a:xfrm>
                            <a:off x="0" y="0"/>
                            <a:ext cx="548640" cy="540385"/>
                          </a:xfrm>
                          <a:prstGeom prst="rect">
                            <a:avLst/>
                          </a:prstGeom>
                        </pic:spPr>
                      </pic:pic>
                    </a:graphicData>
                  </a:graphic>
                </wp:inline>
              </w:drawing>
            </w:r>
          </w:p>
        </w:tc>
        <w:tc>
          <w:tcPr>
            <w:tcW w:w="2029"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lang w:eastAsia="zh-CN"/>
              </w:rPr>
              <w:t xml:space="preserve">Преимущество встречного </w:t>
            </w:r>
            <w:r>
              <w:rPr>
                <w:lang w:eastAsia="zh-CN"/>
              </w:rPr>
              <w:t>движения</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ул.Красноармейская - с правой стороны, движением транспорта к администрации района за 15 м до моста через р.Идолга;</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ул.Дорожная - с правой стороны, движением транспорта от КПП ЗАТО Светлый за 15 м до моста через р.Идолга</w:t>
            </w:r>
          </w:p>
        </w:tc>
      </w:tr>
      <w:tr w:rsidR="006C7E67">
        <w:tc>
          <w:tcPr>
            <w:tcW w:w="4630" w:type="dxa"/>
            <w:gridSpan w:val="4"/>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всего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14</w:t>
            </w:r>
          </w:p>
        </w:tc>
        <w:tc>
          <w:tcPr>
            <w:tcW w:w="2067"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2.7</w:t>
            </w:r>
          </w:p>
          <w:p w:rsidR="006C7E67" w:rsidRDefault="00C63912">
            <w:pPr>
              <w:pStyle w:val="10"/>
              <w:widowControl w:val="0"/>
              <w:snapToGrid w:val="0"/>
              <w:jc w:val="center"/>
              <w:rPr>
                <w:bCs/>
                <w:lang w:eastAsia="zh-CN"/>
              </w:rPr>
            </w:pPr>
            <w:r>
              <w:rPr>
                <w:noProof/>
              </w:rPr>
              <w:lastRenderedPageBreak/>
              <w:drawing>
                <wp:inline distT="0" distB="0" distL="0" distR="0">
                  <wp:extent cx="548640" cy="548640"/>
                  <wp:effectExtent l="0" t="0" r="0" b="0"/>
                  <wp:docPr id="15" name="Рисунок 1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5" descr="2"/>
                          <pic:cNvPicPr>
                            <a:picLocks noChangeAspect="1" noChangeArrowheads="1"/>
                          </pic:cNvPicPr>
                        </pic:nvPicPr>
                        <pic:blipFill>
                          <a:blip r:embed="rId22"/>
                          <a:stretch>
                            <a:fillRect/>
                          </a:stretch>
                        </pic:blipFill>
                        <pic:spPr bwMode="auto">
                          <a:xfrm>
                            <a:off x="0" y="0"/>
                            <a:ext cx="548640" cy="548640"/>
                          </a:xfrm>
                          <a:prstGeom prst="rect">
                            <a:avLst/>
                          </a:prstGeom>
                        </pic:spPr>
                      </pic:pic>
                    </a:graphicData>
                  </a:graphic>
                </wp:inline>
              </w:drawing>
            </w:r>
          </w:p>
        </w:tc>
        <w:tc>
          <w:tcPr>
            <w:tcW w:w="2029"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lastRenderedPageBreak/>
              <w:t xml:space="preserve">Преимущество </w:t>
            </w:r>
            <w:r>
              <w:rPr>
                <w:bCs/>
                <w:lang w:eastAsia="zh-CN"/>
              </w:rPr>
              <w:lastRenderedPageBreak/>
              <w:t>перед встречным движением</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lastRenderedPageBreak/>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ул.Дорожная – с правой стороны </w:t>
            </w:r>
            <w:r>
              <w:rPr>
                <w:lang w:eastAsia="zh-CN"/>
              </w:rPr>
              <w:lastRenderedPageBreak/>
              <w:t>движением транспорта к КПП ЗАТО Светлый за 15 м до моста через р.Идолга;</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ул.Красноармейская - с правой стороны, движением транспорта от администрации района за 25 м до моста </w:t>
            </w:r>
            <w:r>
              <w:rPr>
                <w:lang w:eastAsia="zh-CN"/>
              </w:rPr>
              <w:t>через р.Идолга</w:t>
            </w:r>
          </w:p>
        </w:tc>
      </w:tr>
      <w:tr w:rsidR="006C7E67">
        <w:tc>
          <w:tcPr>
            <w:tcW w:w="4630" w:type="dxa"/>
            <w:gridSpan w:val="4"/>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всего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15</w:t>
            </w:r>
          </w:p>
        </w:tc>
        <w:tc>
          <w:tcPr>
            <w:tcW w:w="2067"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3.1</w:t>
            </w:r>
          </w:p>
          <w:p w:rsidR="006C7E67" w:rsidRDefault="00C63912">
            <w:pPr>
              <w:pStyle w:val="10"/>
              <w:widowControl w:val="0"/>
              <w:snapToGrid w:val="0"/>
              <w:jc w:val="center"/>
              <w:rPr>
                <w:bCs/>
                <w:lang w:eastAsia="zh-CN"/>
              </w:rPr>
            </w:pPr>
            <w:r>
              <w:rPr>
                <w:noProof/>
              </w:rPr>
              <w:drawing>
                <wp:inline distT="0" distB="0" distL="0" distR="0">
                  <wp:extent cx="580390" cy="580390"/>
                  <wp:effectExtent l="0" t="0" r="0" b="0"/>
                  <wp:docPr id="16" name="Рисунок 1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Рисунок 16" descr="3"/>
                          <pic:cNvPicPr>
                            <a:picLocks noChangeAspect="1" noChangeArrowheads="1"/>
                          </pic:cNvPicPr>
                        </pic:nvPicPr>
                        <pic:blipFill>
                          <a:blip r:embed="rId23"/>
                          <a:stretch>
                            <a:fillRect/>
                          </a:stretch>
                        </pic:blipFill>
                        <pic:spPr bwMode="auto">
                          <a:xfrm>
                            <a:off x="0" y="0"/>
                            <a:ext cx="580390" cy="580390"/>
                          </a:xfrm>
                          <a:prstGeom prst="rect">
                            <a:avLst/>
                          </a:prstGeom>
                        </pic:spPr>
                      </pic:pic>
                    </a:graphicData>
                  </a:graphic>
                </wp:inline>
              </w:drawing>
            </w:r>
          </w:p>
        </w:tc>
        <w:tc>
          <w:tcPr>
            <w:tcW w:w="2029"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Въезд запрещен</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въезд с ул.Красноармейская – с правой стороны движением транспорта на площадь у администрации района;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на въездах с ул.Школьная на дорогу с одностороннем движением около детского сада «Пирамидка»;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на пешеходной дорожке по ул.Крупской у дома №18;</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29"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ул.Чапаева– с левой стороны движением транспорта в сторону сквера «У пушки» около дома № 18</w:t>
            </w:r>
          </w:p>
        </w:tc>
      </w:tr>
      <w:tr w:rsidR="006C7E67">
        <w:tc>
          <w:tcPr>
            <w:tcW w:w="4630" w:type="dxa"/>
            <w:gridSpan w:val="4"/>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всего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5</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16</w:t>
            </w:r>
          </w:p>
        </w:tc>
        <w:tc>
          <w:tcPr>
            <w:tcW w:w="2067"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3.2</w:t>
            </w:r>
          </w:p>
          <w:p w:rsidR="006C7E67" w:rsidRDefault="00C63912">
            <w:pPr>
              <w:pStyle w:val="10"/>
              <w:widowControl w:val="0"/>
              <w:snapToGrid w:val="0"/>
              <w:jc w:val="center"/>
              <w:rPr>
                <w:bCs/>
                <w:lang w:eastAsia="zh-CN"/>
              </w:rPr>
            </w:pPr>
            <w:r>
              <w:rPr>
                <w:noProof/>
              </w:rPr>
              <w:drawing>
                <wp:inline distT="0" distB="0" distL="0" distR="0">
                  <wp:extent cx="580390" cy="580390"/>
                  <wp:effectExtent l="0" t="0" r="0" b="0"/>
                  <wp:docPr id="17" name="Рисунок 1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7" descr="3"/>
                          <pic:cNvPicPr>
                            <a:picLocks noChangeAspect="1" noChangeArrowheads="1"/>
                          </pic:cNvPicPr>
                        </pic:nvPicPr>
                        <pic:blipFill>
                          <a:blip r:embed="rId24"/>
                          <a:stretch>
                            <a:fillRect/>
                          </a:stretch>
                        </pic:blipFill>
                        <pic:spPr bwMode="auto">
                          <a:xfrm>
                            <a:off x="0" y="0"/>
                            <a:ext cx="580390" cy="580390"/>
                          </a:xfrm>
                          <a:prstGeom prst="rect">
                            <a:avLst/>
                          </a:prstGeom>
                        </pic:spPr>
                      </pic:pic>
                    </a:graphicData>
                  </a:graphic>
                </wp:inline>
              </w:drawing>
            </w:r>
          </w:p>
        </w:tc>
        <w:tc>
          <w:tcPr>
            <w:tcW w:w="2029"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Движение запрещено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ул.Советская въезд во двор районного суда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center"/>
              <w:rPr>
                <w:lang w:eastAsia="zh-CN"/>
              </w:rPr>
            </w:pPr>
            <w:r>
              <w:rPr>
                <w:lang w:eastAsia="zh-CN"/>
              </w:rPr>
              <w:t xml:space="preserve">ул.Лапшова – с </w:t>
            </w:r>
            <w:r>
              <w:rPr>
                <w:lang w:eastAsia="zh-CN"/>
              </w:rPr>
              <w:t>правой стороны движением транспорта к ул.Чапаева около дома № 1 ул.Калинина;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jc w:val="center"/>
              <w:rPr>
                <w:bCs/>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ул.Чапаева – съезд на территорию вокзала;</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067" w:type="dxa"/>
            <w:vMerge/>
            <w:tcBorders>
              <w:left w:val="single" w:sz="4" w:space="0" w:color="000000"/>
              <w:bottom w:val="single" w:sz="4" w:space="0" w:color="000000"/>
            </w:tcBorders>
            <w:shd w:val="clear" w:color="auto" w:fill="auto"/>
            <w:vAlign w:val="center"/>
          </w:tcPr>
          <w:p w:rsidR="006C7E67" w:rsidRDefault="006C7E67">
            <w:pPr>
              <w:pStyle w:val="10"/>
              <w:widowControl w:val="0"/>
              <w:jc w:val="center"/>
              <w:rPr>
                <w:bCs/>
                <w:lang w:eastAsia="zh-CN"/>
              </w:rPr>
            </w:pPr>
          </w:p>
        </w:tc>
        <w:tc>
          <w:tcPr>
            <w:tcW w:w="2029"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 xml:space="preserve">улица Крупской между домами                              № 21(школа искусств) и домом                                   № 19 </w:t>
            </w:r>
            <w:r>
              <w:rPr>
                <w:lang w:eastAsia="zh-CN"/>
              </w:rPr>
              <w:t>(развитие) при направление движения во двор</w:t>
            </w:r>
          </w:p>
        </w:tc>
      </w:tr>
      <w:tr w:rsidR="006C7E67">
        <w:tc>
          <w:tcPr>
            <w:tcW w:w="4630" w:type="dxa"/>
            <w:gridSpan w:val="4"/>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lang w:eastAsia="zh-CN"/>
              </w:rPr>
            </w:pPr>
            <w:r>
              <w:rPr>
                <w:lang w:eastAsia="zh-CN"/>
              </w:rPr>
              <w:t>всего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17</w:t>
            </w:r>
          </w:p>
        </w:tc>
        <w:tc>
          <w:tcPr>
            <w:tcW w:w="2067"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3.4</w:t>
            </w:r>
          </w:p>
          <w:p w:rsidR="006C7E67" w:rsidRDefault="00C63912">
            <w:pPr>
              <w:pStyle w:val="10"/>
              <w:widowControl w:val="0"/>
              <w:snapToGrid w:val="0"/>
              <w:jc w:val="center"/>
              <w:rPr>
                <w:lang w:eastAsia="zh-CN"/>
              </w:rPr>
            </w:pPr>
            <w:r>
              <w:rPr>
                <w:noProof/>
              </w:rPr>
              <w:drawing>
                <wp:inline distT="0" distB="0" distL="0" distR="0">
                  <wp:extent cx="781050" cy="781050"/>
                  <wp:effectExtent l="0" t="0" r="0" b="0"/>
                  <wp:docPr id="18" name="Изображение2" descr="D:\Users\DemanovJA\Desktop\11. Дислокация дорожных знаков\no-truck-sign-forbidden-red-road-isolated-vector-23617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2" descr="D:\Users\DemanovJA\Desktop\11. Дислокация дорожных знаков\no-truck-sign-forbidden-red-road-isolated-vector-23617379.jpg"/>
                          <pic:cNvPicPr>
                            <a:picLocks noChangeAspect="1" noChangeArrowheads="1"/>
                          </pic:cNvPicPr>
                        </pic:nvPicPr>
                        <pic:blipFill>
                          <a:blip r:embed="rId25"/>
                          <a:stretch>
                            <a:fillRect/>
                          </a:stretch>
                        </pic:blipFill>
                        <pic:spPr bwMode="auto">
                          <a:xfrm>
                            <a:off x="0" y="0"/>
                            <a:ext cx="781050" cy="781050"/>
                          </a:xfrm>
                          <a:prstGeom prst="rect">
                            <a:avLst/>
                          </a:prstGeom>
                        </pic:spPr>
                      </pic:pic>
                    </a:graphicData>
                  </a:graphic>
                </wp:inline>
              </w:drawing>
            </w:r>
          </w:p>
        </w:tc>
        <w:tc>
          <w:tcPr>
            <w:tcW w:w="2029"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Движение грузовых автомобилей запрещено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пер.Калинина – с правой стороны движением транспорта по ул.Крупской, при повороте на пер.Калинина у дома</w:t>
            </w:r>
          </w:p>
          <w:p w:rsidR="006C7E67" w:rsidRDefault="00C63912">
            <w:pPr>
              <w:pStyle w:val="10"/>
              <w:widowControl w:val="0"/>
              <w:snapToGrid w:val="0"/>
              <w:jc w:val="both"/>
              <w:rPr>
                <w:lang w:eastAsia="zh-CN"/>
              </w:rPr>
            </w:pPr>
            <w:r>
              <w:rPr>
                <w:lang w:eastAsia="zh-CN"/>
              </w:rPr>
              <w:t>№25 ул.Крупской;</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ул.Красноармейская </w:t>
            </w:r>
            <w:r>
              <w:rPr>
                <w:lang w:eastAsia="zh-CN"/>
              </w:rPr>
              <w:t>д.39 – с правой стороны движением транспорта от ПЧ-60 в сторону администрации района;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ул.Лапшова (напротив дома ул.Лапшова38) с правой стороны по направлению движения транспорта от въезда в Татищево к прокуратуре Татищевского района;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rPr>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ул.Лапшова</w:t>
            </w:r>
            <w:r>
              <w:rPr>
                <w:lang w:eastAsia="zh-CN"/>
              </w:rPr>
              <w:t xml:space="preserve"> (напротив дома ул.Лапшова 30) с правой стороны по направлению движения от прокуратуры кЗАТО Светлый;</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ул.Чапаева напротив Нефтебазы с правой стороны по направлению движения к железнодорожному вокзалу</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ул.Михайловская – с правой стороны движением</w:t>
            </w:r>
            <w:r>
              <w:rPr>
                <w:lang w:eastAsia="zh-CN"/>
              </w:rPr>
              <w:t xml:space="preserve"> транспорта по ул.Михайловская со стороны дома №2 </w:t>
            </w:r>
            <w:r>
              <w:rPr>
                <w:lang w:eastAsia="zh-CN"/>
              </w:rPr>
              <w:lastRenderedPageBreak/>
              <w:t>ул.Песчаная;</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bottom w:val="single" w:sz="4" w:space="0" w:color="000000"/>
            </w:tcBorders>
            <w:shd w:val="clear" w:color="auto" w:fill="FFFFFF"/>
            <w:vAlign w:val="center"/>
          </w:tcPr>
          <w:p w:rsidR="006C7E67" w:rsidRDefault="006C7E67">
            <w:pPr>
              <w:pStyle w:val="10"/>
              <w:widowControl w:val="0"/>
              <w:snapToGrid w:val="0"/>
              <w:jc w:val="center"/>
              <w:rPr>
                <w:lang w:eastAsia="zh-CN"/>
              </w:rPr>
            </w:pPr>
          </w:p>
        </w:tc>
        <w:tc>
          <w:tcPr>
            <w:tcW w:w="2029"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ул.Михайловская – с правой стороны движением транспорта по ул.Михайловская у дома №2;</w:t>
            </w:r>
          </w:p>
        </w:tc>
      </w:tr>
      <w:tr w:rsidR="006C7E67">
        <w:tc>
          <w:tcPr>
            <w:tcW w:w="4630" w:type="dxa"/>
            <w:gridSpan w:val="4"/>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
                <w:bCs/>
                <w:lang w:eastAsia="zh-CN"/>
              </w:rPr>
            </w:pPr>
            <w:r>
              <w:rPr>
                <w:lang w:eastAsia="zh-CN"/>
              </w:rPr>
              <w:t>всего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7</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b/>
                <w:lang w:eastAsia="zh-CN"/>
              </w:rPr>
            </w:pPr>
          </w:p>
        </w:tc>
      </w:tr>
      <w:tr w:rsidR="006C7E67">
        <w:trPr>
          <w:trHeight w:val="360"/>
        </w:trPr>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18</w:t>
            </w:r>
          </w:p>
        </w:tc>
        <w:tc>
          <w:tcPr>
            <w:tcW w:w="2067"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pPr>
            <w:r>
              <w:t>3.11</w:t>
            </w:r>
          </w:p>
          <w:p w:rsidR="006C7E67" w:rsidRDefault="00C63912">
            <w:pPr>
              <w:pStyle w:val="10"/>
              <w:widowControl w:val="0"/>
              <w:snapToGrid w:val="0"/>
              <w:jc w:val="center"/>
            </w:pPr>
            <w:r>
              <w:rPr>
                <w:noProof/>
              </w:rPr>
              <w:drawing>
                <wp:inline distT="0" distB="0" distL="0" distR="0">
                  <wp:extent cx="638175" cy="638175"/>
                  <wp:effectExtent l="0" t="0" r="0" b="0"/>
                  <wp:docPr id="19" name="Изображение3" descr="D:\Users\DemanovJA\Desktop\11. Дислокация дорожных знаков\10-tjpg_17194045745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3" descr="D:\Users\DemanovJA\Desktop\11. Дислокация дорожных знаков\10-tjpg_1719404574599.jpg"/>
                          <pic:cNvPicPr>
                            <a:picLocks noChangeAspect="1" noChangeArrowheads="1"/>
                          </pic:cNvPicPr>
                        </pic:nvPicPr>
                        <pic:blipFill>
                          <a:blip r:embed="rId26"/>
                          <a:stretch>
                            <a:fillRect/>
                          </a:stretch>
                        </pic:blipFill>
                        <pic:spPr bwMode="auto">
                          <a:xfrm>
                            <a:off x="0" y="0"/>
                            <a:ext cx="638175" cy="638175"/>
                          </a:xfrm>
                          <a:prstGeom prst="rect">
                            <a:avLst/>
                          </a:prstGeom>
                        </pic:spPr>
                      </pic:pic>
                    </a:graphicData>
                  </a:graphic>
                </wp:inline>
              </w:drawing>
            </w:r>
          </w:p>
          <w:p w:rsidR="006C7E67" w:rsidRDefault="006C7E67">
            <w:pPr>
              <w:pStyle w:val="10"/>
              <w:widowControl w:val="0"/>
              <w:snapToGrid w:val="0"/>
              <w:jc w:val="center"/>
              <w:rPr>
                <w:lang w:eastAsia="zh-CN"/>
              </w:rPr>
            </w:pPr>
          </w:p>
        </w:tc>
        <w:tc>
          <w:tcPr>
            <w:tcW w:w="2029"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pPr>
            <w:r>
              <w:t>Ограничение</w:t>
            </w:r>
          </w:p>
          <w:p w:rsidR="006C7E67" w:rsidRDefault="00C63912">
            <w:pPr>
              <w:pStyle w:val="10"/>
              <w:widowControl w:val="0"/>
              <w:snapToGrid w:val="0"/>
              <w:ind w:left="-108" w:right="-108"/>
              <w:jc w:val="center"/>
              <w:rPr>
                <w:bCs/>
                <w:lang w:eastAsia="zh-CN"/>
              </w:rPr>
            </w:pPr>
            <w:r>
              <w:t>массы</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t>ул. Весенняя - с обеих сторон</w:t>
            </w:r>
          </w:p>
        </w:tc>
      </w:tr>
      <w:tr w:rsidR="006C7E67">
        <w:trPr>
          <w:trHeight w:val="300"/>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t xml:space="preserve">ул. Победа - с обеих </w:t>
            </w:r>
            <w:r>
              <w:t>сторон</w:t>
            </w:r>
          </w:p>
        </w:tc>
      </w:tr>
      <w:tr w:rsidR="006C7E67">
        <w:trPr>
          <w:trHeight w:val="300"/>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t>ул. Советская - по ул. Советская с правой стороны, по движению от ул. Красноармейская напротив д.№31 и по ул. Советская с правой стороны, по движению от  переулка Советский возле д.№26</w:t>
            </w:r>
          </w:p>
        </w:tc>
      </w:tr>
      <w:tr w:rsidR="006C7E67">
        <w:trPr>
          <w:trHeight w:val="165"/>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t>ул.  Калинина - по ул. Калинина с правой стороны, по</w:t>
            </w:r>
            <w:r>
              <w:t xml:space="preserve"> движению от ул. Крупская возле д. №45Б и по ул. Калинина с правой стороны, по движению от ул. Лапшова возле д.№2</w:t>
            </w:r>
          </w:p>
        </w:tc>
      </w:tr>
      <w:tr w:rsidR="006C7E67">
        <w:trPr>
          <w:trHeight w:val="111"/>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t>ул. Рабочая - с обеих сторон</w:t>
            </w:r>
          </w:p>
        </w:tc>
      </w:tr>
      <w:tr w:rsidR="006C7E67">
        <w:trPr>
          <w:trHeight w:val="150"/>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tcBorders>
            <w:shd w:val="clear" w:color="auto" w:fill="auto"/>
            <w:vAlign w:val="center"/>
          </w:tcPr>
          <w:p w:rsidR="006C7E67" w:rsidRDefault="006C7E67">
            <w:pPr>
              <w:pStyle w:val="10"/>
              <w:widowControl w:val="0"/>
              <w:snapToGrid w:val="0"/>
              <w:jc w:val="center"/>
            </w:pPr>
          </w:p>
        </w:tc>
        <w:tc>
          <w:tcPr>
            <w:tcW w:w="2029" w:type="dxa"/>
            <w:gridSpan w:val="2"/>
            <w:vMerge/>
            <w:tcBorders>
              <w:left w:val="single" w:sz="4" w:space="0" w:color="000000"/>
            </w:tcBorders>
            <w:shd w:val="clear" w:color="auto" w:fill="auto"/>
            <w:vAlign w:val="center"/>
          </w:tcPr>
          <w:p w:rsidR="006C7E67" w:rsidRDefault="006C7E67">
            <w:pPr>
              <w:pStyle w:val="10"/>
              <w:widowControl w:val="0"/>
              <w:snapToGrid w:val="0"/>
              <w:ind w:left="-108" w:right="-108"/>
              <w:jc w:val="cente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t>ул. Мичурина - с обеих сторон</w:t>
            </w:r>
          </w:p>
        </w:tc>
      </w:tr>
      <w:tr w:rsidR="006C7E67">
        <w:trPr>
          <w:trHeight w:val="111"/>
        </w:trPr>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pPr>
          </w:p>
        </w:tc>
        <w:tc>
          <w:tcPr>
            <w:tcW w:w="2029"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t xml:space="preserve">ул. Писарева - по ул. Писарева с правой стороны, по движению от </w:t>
            </w:r>
            <w:r>
              <w:t>ул. Крупская</w:t>
            </w:r>
          </w:p>
        </w:tc>
      </w:tr>
      <w:tr w:rsidR="006C7E67">
        <w:trPr>
          <w:trHeight w:val="150"/>
        </w:trPr>
        <w:tc>
          <w:tcPr>
            <w:tcW w:w="4630" w:type="dxa"/>
            <w:gridSpan w:val="4"/>
            <w:tcBorders>
              <w:top w:val="single" w:sz="4" w:space="0" w:color="000000"/>
              <w:left w:val="single" w:sz="4" w:space="0" w:color="000000"/>
            </w:tcBorders>
            <w:shd w:val="clear" w:color="auto" w:fill="auto"/>
            <w:vAlign w:val="center"/>
          </w:tcPr>
          <w:p w:rsidR="006C7E67" w:rsidRDefault="00C63912">
            <w:pPr>
              <w:pStyle w:val="10"/>
              <w:widowControl w:val="0"/>
              <w:snapToGrid w:val="0"/>
              <w:ind w:left="-108" w:right="-108"/>
              <w:jc w:val="center"/>
            </w:pPr>
            <w:r>
              <w:rPr>
                <w:lang w:eastAsia="zh-CN"/>
              </w:rPr>
              <w:t>всего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13</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both"/>
              <w:rPr>
                <w:lang w:eastAsia="zh-CN"/>
              </w:rPr>
            </w:pPr>
          </w:p>
        </w:tc>
      </w:tr>
      <w:tr w:rsidR="006C7E67">
        <w:trPr>
          <w:trHeight w:val="571"/>
        </w:trPr>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19</w:t>
            </w:r>
          </w:p>
        </w:tc>
        <w:tc>
          <w:tcPr>
            <w:tcW w:w="2067"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3.13</w:t>
            </w:r>
          </w:p>
          <w:p w:rsidR="006C7E67" w:rsidRDefault="00C63912">
            <w:pPr>
              <w:pStyle w:val="10"/>
              <w:widowControl w:val="0"/>
              <w:snapToGrid w:val="0"/>
              <w:jc w:val="center"/>
              <w:rPr>
                <w:bCs/>
                <w:lang w:eastAsia="zh-CN"/>
              </w:rPr>
            </w:pPr>
            <w:r>
              <w:rPr>
                <w:noProof/>
              </w:rPr>
              <w:drawing>
                <wp:inline distT="0" distB="0" distL="0" distR="0">
                  <wp:extent cx="675640" cy="675640"/>
                  <wp:effectExtent l="0" t="0" r="0" b="0"/>
                  <wp:docPr id="20" name="Рисунок 2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Рисунок 20" descr="3"/>
                          <pic:cNvPicPr>
                            <a:picLocks noChangeAspect="1" noChangeArrowheads="1"/>
                          </pic:cNvPicPr>
                        </pic:nvPicPr>
                        <pic:blipFill>
                          <a:blip r:embed="rId27"/>
                          <a:stretch>
                            <a:fillRect/>
                          </a:stretch>
                        </pic:blipFill>
                        <pic:spPr bwMode="auto">
                          <a:xfrm>
                            <a:off x="0" y="0"/>
                            <a:ext cx="675640" cy="675640"/>
                          </a:xfrm>
                          <a:prstGeom prst="rect">
                            <a:avLst/>
                          </a:prstGeom>
                        </pic:spPr>
                      </pic:pic>
                    </a:graphicData>
                  </a:graphic>
                </wp:inline>
              </w:drawing>
            </w:r>
          </w:p>
          <w:p w:rsidR="006C7E67" w:rsidRDefault="006C7E67">
            <w:pPr>
              <w:pStyle w:val="10"/>
              <w:widowControl w:val="0"/>
              <w:snapToGrid w:val="0"/>
              <w:jc w:val="center"/>
              <w:rPr>
                <w:lang w:eastAsia="zh-CN"/>
              </w:rPr>
            </w:pPr>
          </w:p>
        </w:tc>
        <w:tc>
          <w:tcPr>
            <w:tcW w:w="2029"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Ограничение высоты</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p w:rsidR="006C7E67" w:rsidRDefault="006C7E67">
            <w:pPr>
              <w:pStyle w:val="10"/>
              <w:widowControl w:val="0"/>
              <w:snapToGrid w:val="0"/>
              <w:jc w:val="center"/>
              <w:rPr>
                <w:lang w:eastAsia="zh-CN"/>
              </w:rPr>
            </w:pPr>
          </w:p>
          <w:p w:rsidR="006C7E67" w:rsidRDefault="006C7E67">
            <w:pPr>
              <w:pStyle w:val="10"/>
              <w:widowControl w:val="0"/>
              <w:snapToGrid w:val="0"/>
              <w:jc w:val="center"/>
              <w:rPr>
                <w:lang w:eastAsia="zh-CN"/>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6C7E67" w:rsidRDefault="00C63912">
            <w:pPr>
              <w:pStyle w:val="10"/>
              <w:widowControl w:val="0"/>
              <w:snapToGrid w:val="0"/>
              <w:rPr>
                <w:lang w:eastAsia="zh-CN"/>
              </w:rPr>
            </w:pPr>
            <w:r>
              <w:rPr>
                <w:lang w:eastAsia="zh-CN"/>
              </w:rPr>
              <w:t>ул.Энергетиков с обоих сторон перед ж/д переездом 816 км;</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67"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029"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6C7E67" w:rsidRDefault="00C63912">
            <w:pPr>
              <w:pStyle w:val="10"/>
              <w:widowControl w:val="0"/>
              <w:snapToGrid w:val="0"/>
              <w:rPr>
                <w:lang w:eastAsia="zh-CN"/>
              </w:rPr>
            </w:pPr>
            <w:r>
              <w:rPr>
                <w:lang w:eastAsia="zh-CN"/>
              </w:rPr>
              <w:t>ул.Крупской с обоих сторон перед многопутным ж/д переездом 814 км</w:t>
            </w:r>
          </w:p>
        </w:tc>
      </w:tr>
      <w:tr w:rsidR="006C7E67">
        <w:tc>
          <w:tcPr>
            <w:tcW w:w="4630" w:type="dxa"/>
            <w:gridSpan w:val="4"/>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lang w:eastAsia="zh-CN"/>
              </w:rPr>
              <w:t>всего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20</w:t>
            </w:r>
          </w:p>
        </w:tc>
        <w:tc>
          <w:tcPr>
            <w:tcW w:w="2067"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3.13</w:t>
            </w:r>
          </w:p>
          <w:p w:rsidR="006C7E67" w:rsidRDefault="00C63912">
            <w:pPr>
              <w:pStyle w:val="10"/>
              <w:widowControl w:val="0"/>
              <w:snapToGrid w:val="0"/>
              <w:jc w:val="center"/>
              <w:rPr>
                <w:lang w:eastAsia="zh-CN"/>
              </w:rPr>
            </w:pPr>
            <w:r>
              <w:rPr>
                <w:noProof/>
              </w:rPr>
              <w:drawing>
                <wp:inline distT="0" distB="0" distL="0" distR="0">
                  <wp:extent cx="1089025" cy="898525"/>
                  <wp:effectExtent l="0" t="0" r="0" b="0"/>
                  <wp:docPr id="21" name="Рисунок 21" descr="sub_category_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21" descr="sub_category_173"/>
                          <pic:cNvPicPr>
                            <a:picLocks noChangeAspect="1" noChangeArrowheads="1"/>
                          </pic:cNvPicPr>
                        </pic:nvPicPr>
                        <pic:blipFill>
                          <a:blip r:embed="rId28"/>
                          <a:stretch>
                            <a:fillRect/>
                          </a:stretch>
                        </pic:blipFill>
                        <pic:spPr bwMode="auto">
                          <a:xfrm>
                            <a:off x="0" y="0"/>
                            <a:ext cx="1089025" cy="898525"/>
                          </a:xfrm>
                          <a:prstGeom prst="rect">
                            <a:avLst/>
                          </a:prstGeom>
                        </pic:spPr>
                      </pic:pic>
                    </a:graphicData>
                  </a:graphic>
                </wp:inline>
              </w:drawing>
            </w:r>
          </w:p>
        </w:tc>
        <w:tc>
          <w:tcPr>
            <w:tcW w:w="2029"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Ограничение высоты</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ул.Красноармейская с </w:t>
            </w:r>
            <w:r>
              <w:rPr>
                <w:lang w:eastAsia="zh-CN"/>
              </w:rPr>
              <w:t>обоих сторон за</w:t>
            </w:r>
          </w:p>
          <w:p w:rsidR="006C7E67" w:rsidRDefault="00C63912">
            <w:pPr>
              <w:pStyle w:val="10"/>
              <w:widowControl w:val="0"/>
              <w:snapToGrid w:val="0"/>
              <w:jc w:val="both"/>
              <w:rPr>
                <w:lang w:eastAsia="zh-CN"/>
              </w:rPr>
            </w:pPr>
            <w:r>
              <w:rPr>
                <w:lang w:eastAsia="zh-CN"/>
              </w:rPr>
              <w:t>15 м перед мостом через р.Идолга.</w:t>
            </w:r>
          </w:p>
        </w:tc>
      </w:tr>
      <w:tr w:rsidR="006C7E67">
        <w:tc>
          <w:tcPr>
            <w:tcW w:w="4630" w:type="dxa"/>
            <w:gridSpan w:val="4"/>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lang w:eastAsia="zh-CN"/>
              </w:rPr>
              <w:t>всего</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21</w:t>
            </w: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3.20</w:t>
            </w:r>
          </w:p>
          <w:p w:rsidR="006C7E67" w:rsidRDefault="00C63912">
            <w:pPr>
              <w:pStyle w:val="10"/>
              <w:widowControl w:val="0"/>
              <w:snapToGrid w:val="0"/>
              <w:jc w:val="center"/>
              <w:rPr>
                <w:lang w:eastAsia="zh-CN"/>
              </w:rPr>
            </w:pPr>
            <w:r>
              <w:rPr>
                <w:noProof/>
              </w:rPr>
              <w:drawing>
                <wp:inline distT="0" distB="0" distL="0" distR="0">
                  <wp:extent cx="572770" cy="572770"/>
                  <wp:effectExtent l="0" t="0" r="0" b="0"/>
                  <wp:docPr id="22" name="Рисунок 2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22" descr="3"/>
                          <pic:cNvPicPr>
                            <a:picLocks noChangeAspect="1" noChangeArrowheads="1"/>
                          </pic:cNvPicPr>
                        </pic:nvPicPr>
                        <pic:blipFill>
                          <a:blip r:embed="rId29"/>
                          <a:stretch>
                            <a:fillRect/>
                          </a:stretch>
                        </pic:blipFill>
                        <pic:spPr bwMode="auto">
                          <a:xfrm>
                            <a:off x="0" y="0"/>
                            <a:ext cx="572770" cy="572770"/>
                          </a:xfrm>
                          <a:prstGeom prst="rect">
                            <a:avLst/>
                          </a:prstGeom>
                        </pic:spPr>
                      </pic:pic>
                    </a:graphicData>
                  </a:graphic>
                </wp:inline>
              </w:drawing>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Обгон запрещен</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ул.Лапшова – с правой стороны движением транспорта в сторону прокуратуры Татищевского района возле дома №21 ул.Лапшова, на одной стойке со знаком 3.27 «Остановка </w:t>
            </w:r>
            <w:r>
              <w:rPr>
                <w:lang w:eastAsia="zh-CN"/>
              </w:rPr>
              <w:t>запрещена».</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val="en-US" w:eastAsia="zh-CN"/>
              </w:rPr>
              <w:t>2</w:t>
            </w:r>
            <w:r>
              <w:rPr>
                <w:lang w:eastAsia="zh-CN"/>
              </w:rPr>
              <w:t>2</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bCs/>
                <w:lang w:eastAsia="zh-CN"/>
              </w:rPr>
            </w:pPr>
            <w:r>
              <w:rPr>
                <w:bCs/>
                <w:lang w:eastAsia="zh-CN"/>
              </w:rPr>
              <w:t>3.24</w:t>
            </w:r>
          </w:p>
          <w:p w:rsidR="006C7E67" w:rsidRDefault="00C63912">
            <w:pPr>
              <w:pStyle w:val="10"/>
              <w:widowControl w:val="0"/>
              <w:snapToGrid w:val="0"/>
              <w:jc w:val="center"/>
              <w:rPr>
                <w:lang w:eastAsia="zh-CN"/>
              </w:rPr>
            </w:pPr>
            <w:r>
              <w:rPr>
                <w:noProof/>
              </w:rPr>
              <w:drawing>
                <wp:inline distT="0" distB="0" distL="0" distR="0">
                  <wp:extent cx="1208405" cy="803275"/>
                  <wp:effectExtent l="0" t="0" r="0" b="0"/>
                  <wp:docPr id="23" name="Рисунок 80"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Рисунок 80" descr="3"/>
                          <pic:cNvPicPr>
                            <a:picLocks noChangeAspect="1" noChangeArrowheads="1"/>
                          </pic:cNvPicPr>
                        </pic:nvPicPr>
                        <pic:blipFill>
                          <a:blip r:embed="rId30"/>
                          <a:stretch>
                            <a:fillRect/>
                          </a:stretch>
                        </pic:blipFill>
                        <pic:spPr bwMode="auto">
                          <a:xfrm>
                            <a:off x="0" y="0"/>
                            <a:ext cx="1208405" cy="803275"/>
                          </a:xfrm>
                          <a:prstGeom prst="rect">
                            <a:avLst/>
                          </a:prstGeom>
                        </pic:spPr>
                      </pic:pic>
                    </a:graphicData>
                  </a:graphic>
                </wp:inline>
              </w:drawing>
            </w:r>
          </w:p>
          <w:p w:rsidR="006C7E67" w:rsidRDefault="006C7E67">
            <w:pPr>
              <w:pStyle w:val="10"/>
              <w:widowControl w:val="0"/>
              <w:snapToGrid w:val="0"/>
              <w:jc w:val="center"/>
              <w:rPr>
                <w:bCs/>
                <w:lang w:eastAsia="zh-CN"/>
              </w:rPr>
            </w:pPr>
          </w:p>
          <w:p w:rsidR="006C7E67" w:rsidRDefault="006C7E67">
            <w:pPr>
              <w:pStyle w:val="10"/>
              <w:widowControl w:val="0"/>
              <w:snapToGrid w:val="0"/>
              <w:jc w:val="center"/>
              <w:rPr>
                <w:bCs/>
                <w:lang w:eastAsia="zh-CN"/>
              </w:rPr>
            </w:pPr>
          </w:p>
          <w:p w:rsidR="006C7E67" w:rsidRDefault="006C7E67">
            <w:pPr>
              <w:pStyle w:val="10"/>
              <w:widowControl w:val="0"/>
              <w:snapToGrid w:val="0"/>
              <w:jc w:val="center"/>
              <w:rPr>
                <w:lang w:eastAsia="zh-CN"/>
              </w:rPr>
            </w:pP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lastRenderedPageBreak/>
              <w:t>Ограничение максимальной скорости</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ул.Красноармейская – с правой стороны движением транспорта при повороте с ул.Энергетиков на ул.Красноармейская в 5 м от перекрестка;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p w:rsidR="006C7E67" w:rsidRDefault="006C7E67">
            <w:pPr>
              <w:pStyle w:val="10"/>
              <w:widowControl w:val="0"/>
              <w:snapToGrid w:val="0"/>
              <w:jc w:val="center"/>
              <w:rPr>
                <w:lang w:val="en-US" w:eastAsia="zh-CN"/>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ул.Красноармейская – с правой стороны </w:t>
            </w:r>
            <w:r>
              <w:rPr>
                <w:lang w:eastAsia="zh-CN"/>
              </w:rPr>
              <w:t>движением транспорта от администрации района в 10 м после моста через р.Идолга;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ул.Красноармейская – с правой стороны </w:t>
            </w:r>
            <w:r>
              <w:rPr>
                <w:lang w:eastAsia="zh-CN"/>
              </w:rPr>
              <w:lastRenderedPageBreak/>
              <w:t>движением транспорта к площади у администрации напротив дома №29 ул.Красноармейская;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ул.Красноармейская – с правой стороны </w:t>
            </w:r>
            <w:r>
              <w:rPr>
                <w:lang w:eastAsia="zh-CN"/>
              </w:rPr>
              <w:t>движением транспорта от ПЧ60 в сторону администрации района у дома</w:t>
            </w:r>
          </w:p>
          <w:p w:rsidR="006C7E67" w:rsidRDefault="00C63912">
            <w:pPr>
              <w:pStyle w:val="10"/>
              <w:widowControl w:val="0"/>
              <w:snapToGrid w:val="0"/>
              <w:jc w:val="both"/>
              <w:rPr>
                <w:lang w:val="en-US" w:eastAsia="zh-CN"/>
              </w:rPr>
            </w:pPr>
            <w:r>
              <w:rPr>
                <w:lang w:eastAsia="zh-CN"/>
              </w:rPr>
              <w:t>№39 ул.Красноармейская;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ул.Крупская – с правой стороны движением транспорта к прокуратуре Татищевского района у дома № 37 ул.Крупская, на одной стойке со знаком 3.27 «Остановка </w:t>
            </w:r>
            <w:r>
              <w:rPr>
                <w:lang w:eastAsia="zh-CN"/>
              </w:rPr>
              <w:t>запрещена»;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ул.Дорожная - с правой стороны движением транспорта к КПП ЗАТО Светлый в 15 м после съезда на ул.Дзержинского;</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ул.Дорожная – с правой стороны движением транспорта от КПП ЗАТО Светлый в 50 м после поворота на ул.Шигаева;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val="en-US" w:eastAsia="zh-CN"/>
              </w:rPr>
            </w:pPr>
            <w:r>
              <w:rPr>
                <w:lang w:eastAsia="zh-CN"/>
              </w:rPr>
              <w:t>ул.Школьная – с правой стороны движением транспорта к ФОК «Энергия» за 50 м до главного входа на территорию Татищевского лицея на одной опоре со знаком 1.23 «Дети»;</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 с обоих сторон движением транспорта за 35 м к перекрестку ул.Северной с</w:t>
            </w:r>
            <w:r>
              <w:rPr>
                <w:lang w:eastAsia="zh-CN"/>
              </w:rPr>
              <w:t xml:space="preserve"> ул.Школьной около ФОК «Энергия»;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 с правой стороны движением транспорта от ФОКа «Энергия» возле дома №14 ул.Северная 1 квартал, на одной стойке со знаком 1.23 «Дети»;</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ул.Чапаева – с правой стороны движением транспорта к Нефтебазе </w:t>
            </w:r>
            <w:r>
              <w:rPr>
                <w:lang w:eastAsia="zh-CN"/>
              </w:rPr>
              <w:t>напротив дома № 54;</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ул.Чапаева – с правой стороны движением транспорта к ж/д переезду 814 км напротив Нефтебазы</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ул.Волжская – с правой стороны движением транспорта за 5 м после поворота на ул.Пионерская;</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bCs/>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14</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23</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3.24</w:t>
            </w:r>
          </w:p>
          <w:p w:rsidR="006C7E67" w:rsidRDefault="00C63912">
            <w:pPr>
              <w:pStyle w:val="10"/>
              <w:widowControl w:val="0"/>
              <w:snapToGrid w:val="0"/>
              <w:jc w:val="center"/>
              <w:rPr>
                <w:lang w:eastAsia="zh-CN"/>
              </w:rPr>
            </w:pPr>
            <w:r>
              <w:rPr>
                <w:noProof/>
              </w:rPr>
              <w:drawing>
                <wp:inline distT="0" distB="0" distL="0" distR="0">
                  <wp:extent cx="715645" cy="715645"/>
                  <wp:effectExtent l="0" t="0" r="0" b="0"/>
                  <wp:docPr id="24" name="Рисунок 79" descr="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79" descr="20"/>
                          <pic:cNvPicPr>
                            <a:picLocks noChangeAspect="1" noChangeArrowheads="1"/>
                          </pic:cNvPicPr>
                        </pic:nvPicPr>
                        <pic:blipFill>
                          <a:blip r:embed="rId31"/>
                          <a:stretch>
                            <a:fillRect/>
                          </a:stretch>
                        </pic:blipFill>
                        <pic:spPr bwMode="auto">
                          <a:xfrm>
                            <a:off x="0" y="0"/>
                            <a:ext cx="715645" cy="715645"/>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 xml:space="preserve">Ограничение </w:t>
            </w:r>
            <w:r>
              <w:rPr>
                <w:bCs/>
                <w:lang w:eastAsia="zh-CN"/>
              </w:rPr>
              <w:t>максимальной скорости</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пер.Калинина – с правой стороны движением транспорта при повороте с ул.Крупской на пер.Калинина у дома №25 ул.Крупской, на одной стойке со знаком 3.4 «Движение грузовых автомобилей запрещено»;</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ул.Крупской – с правой стороны </w:t>
            </w:r>
            <w:r>
              <w:rPr>
                <w:lang w:eastAsia="zh-CN"/>
              </w:rPr>
              <w:t xml:space="preserve">движением транспорта к прокуратуре </w:t>
            </w:r>
            <w:r>
              <w:rPr>
                <w:lang w:eastAsia="zh-CN"/>
              </w:rPr>
              <w:lastRenderedPageBreak/>
              <w:t>Татищевского района напротив детской школы искусств;</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 с обоих сторон в 25 м до искусственной неровности у главного входа на территорию Татищевского лицея;</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ул.Школьная – с обоих сторон за 25 м до </w:t>
            </w:r>
            <w:r>
              <w:rPr>
                <w:lang w:eastAsia="zh-CN"/>
              </w:rPr>
              <w:t>искусственной неровности у главного входа на территорию детского сада «Пирамидка»</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6</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24</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3.25</w:t>
            </w:r>
          </w:p>
          <w:p w:rsidR="006C7E67" w:rsidRDefault="00C63912">
            <w:pPr>
              <w:pStyle w:val="10"/>
              <w:widowControl w:val="0"/>
              <w:snapToGrid w:val="0"/>
              <w:jc w:val="center"/>
              <w:rPr>
                <w:lang w:eastAsia="zh-CN"/>
              </w:rPr>
            </w:pPr>
            <w:r>
              <w:rPr>
                <w:noProof/>
              </w:rPr>
              <w:drawing>
                <wp:inline distT="0" distB="0" distL="0" distR="0">
                  <wp:extent cx="763270" cy="810895"/>
                  <wp:effectExtent l="0" t="0" r="0" b="0"/>
                  <wp:docPr id="25" name="Рисунок 78" descr="20 к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78" descr="20 км"/>
                          <pic:cNvPicPr>
                            <a:picLocks noChangeAspect="1" noChangeArrowheads="1"/>
                          </pic:cNvPicPr>
                        </pic:nvPicPr>
                        <pic:blipFill>
                          <a:blip r:embed="rId32"/>
                          <a:stretch>
                            <a:fillRect/>
                          </a:stretch>
                        </pic:blipFill>
                        <pic:spPr bwMode="auto">
                          <a:xfrm>
                            <a:off x="0" y="0"/>
                            <a:ext cx="763270" cy="810895"/>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Конец зоны ограничения максимальной скорости</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 с правой стороны движением транспорта от ул.Лапшова 25 м после искусственной неровности;</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 с правой стороны движением транспорта к ул.Лапшова 25 м после искусственной неровностью</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25</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3.27</w:t>
            </w:r>
          </w:p>
          <w:p w:rsidR="006C7E67" w:rsidRDefault="00C63912">
            <w:pPr>
              <w:pStyle w:val="10"/>
              <w:widowControl w:val="0"/>
              <w:snapToGrid w:val="0"/>
              <w:jc w:val="center"/>
              <w:rPr>
                <w:lang w:eastAsia="zh-CN"/>
              </w:rPr>
            </w:pPr>
            <w:r>
              <w:rPr>
                <w:noProof/>
              </w:rPr>
              <w:drawing>
                <wp:inline distT="0" distB="0" distL="0" distR="0">
                  <wp:extent cx="572770" cy="572770"/>
                  <wp:effectExtent l="0" t="0" r="0" b="0"/>
                  <wp:docPr id="26" name="Рисунок 77"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77" descr="3"/>
                          <pic:cNvPicPr>
                            <a:picLocks noChangeAspect="1" noChangeArrowheads="1"/>
                          </pic:cNvPicPr>
                        </pic:nvPicPr>
                        <pic:blipFill>
                          <a:blip r:embed="rId33"/>
                          <a:stretch>
                            <a:fillRect/>
                          </a:stretch>
                        </pic:blipFill>
                        <pic:spPr bwMode="auto">
                          <a:xfrm>
                            <a:off x="0" y="0"/>
                            <a:ext cx="572770" cy="572770"/>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Остановка запрещена</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ул.Красноармейская – с правой стороны движением транспорта от ПЧ60 между домами №34,35 </w:t>
            </w:r>
            <w:r>
              <w:rPr>
                <w:lang w:eastAsia="zh-CN"/>
              </w:rPr>
              <w:t>ул.Красноармейская;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ул.Красноармейская - с правой стороны движением транспорта от ПЧ60 напротив дома №32 ул.Красноармейская «Сбербанк России»;</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ул.Крупской - с правой стороны движением транспорта к прокуратуре Татищевского района в 5 м после </w:t>
            </w:r>
            <w:r>
              <w:rPr>
                <w:lang w:eastAsia="zh-CN"/>
              </w:rPr>
              <w:t>автобусной остановки «У вертолета»;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ул.Крупской - с правой стороны движением транспорта к прокуратуре Татищевского района у дома № 37 ул.Крупской, на одной стойке со знаком 3.24 «Ограничения максимальной скорости»;</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ул.Крупской - с правой </w:t>
            </w:r>
            <w:r>
              <w:rPr>
                <w:lang w:eastAsia="zh-CN"/>
              </w:rPr>
              <w:t>стороны движением транспорта к прокуратуре Татищевского района в 10 м после перекрестка с пер.Калинина;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ул.Крупской - с правой стороны движением транспорта к прокуратуре Татищевского района за 20 м до автобусной остановки «Школа искусств»;</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ул.Лапшова - с правой стороны движением транспорта от прокуратуры Татищевского района, напротив дома</w:t>
            </w:r>
          </w:p>
          <w:p w:rsidR="006C7E67" w:rsidRDefault="00C63912">
            <w:pPr>
              <w:pStyle w:val="10"/>
              <w:widowControl w:val="0"/>
              <w:snapToGrid w:val="0"/>
              <w:jc w:val="both"/>
              <w:rPr>
                <w:lang w:eastAsia="zh-CN"/>
              </w:rPr>
            </w:pPr>
            <w:r>
              <w:rPr>
                <w:lang w:eastAsia="zh-CN"/>
              </w:rPr>
              <w:t>№ 36 по ул.Лапшова;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ул.Лапшова - с правой стороны движением транспорта от прокуратуры Татищевского района, напротив дома</w:t>
            </w:r>
          </w:p>
          <w:p w:rsidR="006C7E67" w:rsidRDefault="00C63912">
            <w:pPr>
              <w:pStyle w:val="10"/>
              <w:widowControl w:val="0"/>
              <w:snapToGrid w:val="0"/>
              <w:jc w:val="both"/>
              <w:rPr>
                <w:lang w:eastAsia="zh-CN"/>
              </w:rPr>
            </w:pPr>
            <w:r>
              <w:rPr>
                <w:lang w:eastAsia="zh-CN"/>
              </w:rPr>
              <w:t>№46Ж по ул.Лапшова;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ул.Лапшова - с правой стороны </w:t>
            </w:r>
            <w:r>
              <w:rPr>
                <w:lang w:eastAsia="zh-CN"/>
              </w:rPr>
              <w:lastRenderedPageBreak/>
              <w:t>движением транспорта к перекрестку с ул.Дорожная за 25 м до автобусной остановки «Дорожная»;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ул.Дорожная- с правой стороны движением транспорта к КПП ЗАТО Светлый в 5 м от перекрестка с ул.Лапшова, на одной стойке со </w:t>
            </w:r>
            <w:r>
              <w:rPr>
                <w:lang w:eastAsia="zh-CN"/>
              </w:rPr>
              <w:t>знаком 5.15.7 «Направление движения по полосам»;</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ул.Дорожная - с правой стороны движением транспорта от КПП ЗАТО Светлый, после поворота на ул.Чехова, напротив дома № 19 ул.Чехова на одной стойке со знаком 5.15.4 «Направление движения по полосам»;</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ул.Лапшова - с правой стороны движением транспорта на выезд из р.п.Татищево в 5 м после перекрестка с ул.Дорожная, на одной стойке со знаком 5.15.7 «Направления движения по полосам»;</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ул.Лапшова – с правой стороны движением транспорта на въезде в </w:t>
            </w:r>
            <w:r>
              <w:rPr>
                <w:lang w:eastAsia="zh-CN"/>
              </w:rPr>
              <w:t>р.п.Татищево за 50 м до перекрестка с ул.Дорожная, на одной опоре со знаком 1.8 «Светофорное регулирование»;</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ул.Лапшова - с правой стороны движением транспорта к прокуратуре Татищевского района 25 м после перекрестка с ул.Дорожная;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ул.Лапшова -</w:t>
            </w:r>
            <w:r>
              <w:rPr>
                <w:lang w:eastAsia="zh-CN"/>
              </w:rPr>
              <w:t xml:space="preserve"> с правой стороны движением транспорта к прокуратуре Татищевского района в 35 м от автобусной остановки «Дорожная»;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ул.Лапшова - с правой стороны движением транспорта к прокуратуре Татищевского района в начале сквера «Детский» у детской школы </w:t>
            </w:r>
            <w:r>
              <w:rPr>
                <w:lang w:eastAsia="zh-CN"/>
              </w:rPr>
              <w:t>искусств;</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ул.Лапшова - с правой стороны движением транспорта к прокуратуре Татищевского района напротив дома№21 ул.Лапшова, на одной стойке со знаком 3.20 «Обгон запрещен»;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ул.Школьная - с правой стороны движением транспорта к Татищевскому </w:t>
            </w:r>
            <w:r>
              <w:rPr>
                <w:lang w:eastAsia="zh-CN"/>
              </w:rPr>
              <w:t>лицею в 5 м от перекрестка с ул.Лапшова;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 с правой стороны движением транспорта к Татищевскому лицею напротив дома №1 ул.Сельхозтехники, на одной стойке со знаком 5.15.6 «Конец полосы»;</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ул.Школьная - с правой стороны </w:t>
            </w:r>
            <w:r>
              <w:rPr>
                <w:lang w:eastAsia="zh-CN"/>
              </w:rPr>
              <w:lastRenderedPageBreak/>
              <w:t xml:space="preserve">движением </w:t>
            </w:r>
            <w:r>
              <w:rPr>
                <w:lang w:eastAsia="zh-CN"/>
              </w:rPr>
              <w:t>транспорта от Татищевского лицея после перекрестка с ул.Северная на одной стойке со знаками 5.19.1 «Пешеходный переход»;</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ул.Кирова - с правой стороны движением транспорта к ул.Школьная между домами №13 и №14 ул.Кирова;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ул.Кирова - с правой </w:t>
            </w:r>
            <w:r>
              <w:rPr>
                <w:lang w:eastAsia="zh-CN"/>
              </w:rPr>
              <w:t>стороны движением транспорта от ул.Школьная напротив дома № 8 ул.Кирова;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 с правой стороны движением транспорта к Татищевскому лицею в 5 м от перекрестка с ул.Северная;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ул.Школьная - с правой стороны движением транспорта к </w:t>
            </w:r>
            <w:r>
              <w:rPr>
                <w:lang w:eastAsia="zh-CN"/>
              </w:rPr>
              <w:t>ул.Лапшова напротив дома №4 ул.Кирова на одной стойке со знаком 5.15.4 «Начало полосы»;</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ул.Лапшова - с правой стороны движением транспорта к прокуратуре Татищевского района в 5 м от перекрестка с ул.Школьная;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ул.Крупская - с правой стороны </w:t>
            </w:r>
            <w:r>
              <w:rPr>
                <w:lang w:eastAsia="zh-CN"/>
              </w:rPr>
              <w:t>движением транспорта к скверу «У вертолета» после поворота на пер.Калинина;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ул.Крупская - с правой стороны движением транспорта после светофора в 5 м напротив магазина «Развитие»;</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ул.Крупская – с правой стороны движением транспорта к районной </w:t>
            </w:r>
            <w:r>
              <w:rPr>
                <w:lang w:eastAsia="zh-CN"/>
              </w:rPr>
              <w:t>больнице за 2 м после поворота на пер.Кирова;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ул.Звездная - с правой стороны движением транспорта к районной больнице у дома № 56 ул.Крупской на одной стойке со знаком 5.15.7 «Направления движения по полосам»;</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ул.Звездная - с правой стороны </w:t>
            </w:r>
            <w:r>
              <w:rPr>
                <w:lang w:eastAsia="zh-CN"/>
              </w:rPr>
              <w:t>движением транспорта к ул.Крупской за 35 м от стоп-линии перекрестка с ул.Крупской на одной стойке со знаком 5.15.3 «Начало полосы»;</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ул.Крупской - с правой стороны движением транспорта к ж/д переезду 814 км за 20 м до автобусной остановки «У вертолет</w:t>
            </w:r>
            <w:r>
              <w:rPr>
                <w:lang w:eastAsia="zh-CN"/>
              </w:rPr>
              <w:t>а» на одной стойке со знаком 5.15.7 «Направления движения по полосам»;</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ул.Чапаева – в створе с домом по ул.Чапаева 50 слева и справа направлением движения транспорта</w:t>
            </w:r>
          </w:p>
          <w:p w:rsidR="006C7E67" w:rsidRDefault="00C63912">
            <w:pPr>
              <w:pStyle w:val="10"/>
              <w:widowControl w:val="0"/>
              <w:snapToGrid w:val="0"/>
              <w:jc w:val="both"/>
              <w:rPr>
                <w:lang w:eastAsia="zh-CN"/>
              </w:rPr>
            </w:pPr>
            <w:r>
              <w:rPr>
                <w:lang w:eastAsia="zh-CN"/>
              </w:rPr>
              <w:t>к ж/д вокзалу;</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ул.Чапаева – в створе с нежилым зданием «Рынок» на расстоянии в</w:t>
            </w:r>
            <w:r>
              <w:rPr>
                <w:lang w:eastAsia="zh-CN"/>
              </w:rPr>
              <w:t xml:space="preserve"> 3 м от нежилого здания «Рынок» на электрическом столбе;</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ул.Чапаева – с левой стороны движением к прокуратуре Татищевского района около парковочной площадки ОМВД по Татищевскому району;</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ул.Чапаева - с правой стороны движением транспорта к </w:t>
            </w:r>
            <w:r>
              <w:rPr>
                <w:lang w:eastAsia="zh-CN"/>
              </w:rPr>
              <w:t>прокуратуре Татищевского района напротив дома</w:t>
            </w:r>
          </w:p>
          <w:p w:rsidR="006C7E67" w:rsidRDefault="00C63912">
            <w:pPr>
              <w:pStyle w:val="10"/>
              <w:widowControl w:val="0"/>
              <w:snapToGrid w:val="0"/>
              <w:jc w:val="both"/>
              <w:rPr>
                <w:lang w:eastAsia="zh-CN"/>
              </w:rPr>
            </w:pPr>
            <w:r>
              <w:rPr>
                <w:lang w:eastAsia="zh-CN"/>
              </w:rPr>
              <w:t>№ 13 ул.Железнодорожной;</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ул.Лапшова - с правой стороны движением транспорта к прокуратуре Татищевского района после перекрестка с ул.Чапаева напротив нежилого дома №16 ул.Чапаева.</w:t>
            </w:r>
          </w:p>
        </w:tc>
      </w:tr>
      <w:tr w:rsidR="006C7E67">
        <w:tc>
          <w:tcPr>
            <w:tcW w:w="534" w:type="dxa"/>
            <w:vMerge w:val="restart"/>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val="restart"/>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val="restart"/>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ул.Советская </w:t>
            </w:r>
            <w:r>
              <w:rPr>
                <w:lang w:eastAsia="zh-CN"/>
              </w:rPr>
              <w:t>напротив нежилого дома№21 с правой и с левой стороны по направлению движения к зданию администрации Татищевского муниципального района Саратовской области.</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ул.Дорожная- с правой стороны движением транспорта к КПП ЗАТО Светлый у дома № 39Б, на одной </w:t>
            </w:r>
            <w:r>
              <w:rPr>
                <w:lang w:eastAsia="zh-CN"/>
              </w:rPr>
              <w:t>стойке со знаком 8.24 «Работает эвакуатор»</w:t>
            </w:r>
          </w:p>
        </w:tc>
      </w:tr>
      <w:tr w:rsidR="006C7E67">
        <w:trPr>
          <w:trHeight w:val="1140"/>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ул.Дорожная- с правой стороны движением транспорта к КПП ЗАТО Светлый у магазина продуктов д.39Б, на одной стойке со знаком 8.24 «Работает эвакуатор»</w:t>
            </w:r>
          </w:p>
        </w:tc>
      </w:tr>
      <w:tr w:rsidR="006C7E67">
        <w:trPr>
          <w:trHeight w:val="240"/>
        </w:trPr>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t xml:space="preserve">по ул. Северная с правой стороны, движением к ул. </w:t>
            </w:r>
            <w:r>
              <w:t>Кирова в 5 м от перекрестка с улицей после сьезда к ФОК "Энергия"</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40</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c>
          <w:tcPr>
            <w:tcW w:w="534" w:type="dxa"/>
            <w:tcBorders>
              <w:top w:val="single" w:sz="4" w:space="0" w:color="000000"/>
              <w:left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26</w:t>
            </w:r>
          </w:p>
        </w:tc>
        <w:tc>
          <w:tcPr>
            <w:tcW w:w="2207" w:type="dxa"/>
            <w:gridSpan w:val="2"/>
            <w:tcBorders>
              <w:top w:val="single" w:sz="4" w:space="0" w:color="000000"/>
              <w:left w:val="single" w:sz="4" w:space="0" w:color="000000"/>
            </w:tcBorders>
            <w:shd w:val="clear" w:color="auto" w:fill="auto"/>
            <w:vAlign w:val="center"/>
          </w:tcPr>
          <w:p w:rsidR="006C7E67" w:rsidRDefault="00C63912">
            <w:pPr>
              <w:pStyle w:val="10"/>
              <w:widowControl w:val="0"/>
              <w:snapToGrid w:val="0"/>
              <w:jc w:val="center"/>
              <w:rPr>
                <w:lang w:eastAsia="zh-CN"/>
              </w:rPr>
            </w:pPr>
            <w:r>
              <w:t>3.28</w:t>
            </w:r>
          </w:p>
          <w:p w:rsidR="006C7E67" w:rsidRDefault="00C63912">
            <w:pPr>
              <w:pStyle w:val="10"/>
              <w:widowControl w:val="0"/>
              <w:snapToGrid w:val="0"/>
              <w:jc w:val="center"/>
              <w:rPr>
                <w:lang w:eastAsia="zh-CN"/>
              </w:rPr>
            </w:pPr>
            <w:r>
              <w:rPr>
                <w:noProof/>
              </w:rPr>
              <w:drawing>
                <wp:inline distT="0" distB="0" distL="0" distR="0">
                  <wp:extent cx="725805" cy="647700"/>
                  <wp:effectExtent l="0" t="0" r="0" b="0"/>
                  <wp:docPr id="27" name="Изображение4" descr="D:\Users\DemanovJA\Desktop\11. Дислокация дорожных знаков\shop_items_catalog_image1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Изображение4" descr="D:\Users\DemanovJA\Desktop\11. Дислокация дорожных знаков\shop_items_catalog_image1301.png"/>
                          <pic:cNvPicPr>
                            <a:picLocks noChangeAspect="1" noChangeArrowheads="1"/>
                          </pic:cNvPicPr>
                        </pic:nvPicPr>
                        <pic:blipFill>
                          <a:blip r:embed="rId34"/>
                          <a:stretch>
                            <a:fillRect/>
                          </a:stretch>
                        </pic:blipFill>
                        <pic:spPr bwMode="auto">
                          <a:xfrm>
                            <a:off x="0" y="0"/>
                            <a:ext cx="725805" cy="647700"/>
                          </a:xfrm>
                          <a:prstGeom prst="rect">
                            <a:avLst/>
                          </a:prstGeom>
                        </pic:spPr>
                      </pic:pic>
                    </a:graphicData>
                  </a:graphic>
                </wp:inline>
              </w:drawing>
            </w:r>
          </w:p>
        </w:tc>
        <w:tc>
          <w:tcPr>
            <w:tcW w:w="1889" w:type="dxa"/>
            <w:tcBorders>
              <w:top w:val="single" w:sz="4" w:space="0" w:color="000000"/>
              <w:left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t>Стоянка запрещена</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6C7E67" w:rsidRDefault="00C63912">
            <w:pPr>
              <w:pStyle w:val="10"/>
              <w:widowControl w:val="0"/>
              <w:snapToGrid w:val="0"/>
              <w:rPr>
                <w:lang w:eastAsia="zh-CN"/>
              </w:rPr>
            </w:pPr>
            <w:r>
              <w:t>по ул. Северная с правой стороны в 5 м от перекрестка с ул. Кирова, движением к ул. Школьная</w:t>
            </w:r>
          </w:p>
        </w:tc>
      </w:tr>
      <w:tr w:rsidR="006C7E67">
        <w:tc>
          <w:tcPr>
            <w:tcW w:w="534" w:type="dxa"/>
            <w:tcBorders>
              <w:top w:val="single" w:sz="4" w:space="0" w:color="000000"/>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всего</w:t>
            </w:r>
          </w:p>
        </w:tc>
        <w:tc>
          <w:tcPr>
            <w:tcW w:w="1889" w:type="dxa"/>
            <w:tcBorders>
              <w:top w:val="single" w:sz="4" w:space="0" w:color="000000"/>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both"/>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27</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4.3</w:t>
            </w:r>
          </w:p>
          <w:p w:rsidR="006C7E67" w:rsidRDefault="00C63912">
            <w:pPr>
              <w:pStyle w:val="10"/>
              <w:widowControl w:val="0"/>
              <w:snapToGrid w:val="0"/>
              <w:jc w:val="center"/>
              <w:rPr>
                <w:lang w:eastAsia="zh-CN"/>
              </w:rPr>
            </w:pPr>
            <w:r>
              <w:rPr>
                <w:noProof/>
              </w:rPr>
              <w:drawing>
                <wp:inline distT="0" distB="0" distL="0" distR="0">
                  <wp:extent cx="619125" cy="601980"/>
                  <wp:effectExtent l="0" t="0" r="0" b="0"/>
                  <wp:docPr id="28" name="Рисунок 76"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76" descr="4"/>
                          <pic:cNvPicPr>
                            <a:picLocks noChangeAspect="1" noChangeArrowheads="1"/>
                          </pic:cNvPicPr>
                        </pic:nvPicPr>
                        <pic:blipFill>
                          <a:blip r:embed="rId35"/>
                          <a:stretch>
                            <a:fillRect/>
                          </a:stretch>
                        </pic:blipFill>
                        <pic:spPr bwMode="auto">
                          <a:xfrm>
                            <a:off x="0" y="0"/>
                            <a:ext cx="619125" cy="601980"/>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Круговое движение</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p w:rsidR="006C7E67" w:rsidRDefault="006C7E67">
            <w:pPr>
              <w:pStyle w:val="10"/>
              <w:widowControl w:val="0"/>
              <w:snapToGrid w:val="0"/>
              <w:jc w:val="center"/>
              <w:rPr>
                <w:lang w:eastAsia="zh-CN"/>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 с правой стороны движением транспорта к ФОКу «Энергия» за 5 м до кольца, на одной стойке со знаком 2.1 «Главная дорога»;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ул.Школьная - с правой стороны движением транспорта к Татищевскому лицею за 5 м до кольца, на одной стойке со </w:t>
            </w:r>
            <w:r>
              <w:rPr>
                <w:lang w:eastAsia="zh-CN"/>
              </w:rPr>
              <w:t>знаком 2.1 «Главная дорога»;</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съезд на кольце к многоквартирным домам ул.Школьная движением </w:t>
            </w:r>
            <w:r>
              <w:rPr>
                <w:lang w:eastAsia="zh-CN"/>
              </w:rPr>
              <w:lastRenderedPageBreak/>
              <w:t>транспорта от многоквартирных домов с правой стороны на одной стойке со знаком 2.4 «Уступите дорогу»</w:t>
            </w:r>
          </w:p>
        </w:tc>
      </w:tr>
      <w:tr w:rsidR="006C7E67">
        <w:tc>
          <w:tcPr>
            <w:tcW w:w="534" w:type="dxa"/>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всего</w:t>
            </w:r>
          </w:p>
        </w:tc>
        <w:tc>
          <w:tcPr>
            <w:tcW w:w="1889" w:type="dxa"/>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both"/>
              <w:rPr>
                <w:lang w:eastAsia="zh-CN"/>
              </w:rPr>
            </w:pPr>
          </w:p>
        </w:tc>
      </w:tr>
      <w:tr w:rsidR="006C7E67">
        <w:trPr>
          <w:trHeight w:val="1010"/>
        </w:trPr>
        <w:tc>
          <w:tcPr>
            <w:tcW w:w="534" w:type="dxa"/>
            <w:vMerge w:val="restart"/>
            <w:tcBorders>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28</w:t>
            </w:r>
          </w:p>
        </w:tc>
        <w:tc>
          <w:tcPr>
            <w:tcW w:w="2207" w:type="dxa"/>
            <w:gridSpan w:val="2"/>
            <w:vMerge w:val="restart"/>
            <w:tcBorders>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5.21</w:t>
            </w:r>
          </w:p>
          <w:p w:rsidR="006C7E67" w:rsidRDefault="00C63912">
            <w:pPr>
              <w:pStyle w:val="10"/>
              <w:widowControl w:val="0"/>
              <w:snapToGrid w:val="0"/>
              <w:jc w:val="center"/>
              <w:rPr>
                <w:lang w:eastAsia="zh-CN"/>
              </w:rPr>
            </w:pPr>
            <w:r>
              <w:rPr>
                <w:noProof/>
              </w:rPr>
              <w:drawing>
                <wp:inline distT="0" distB="0" distL="0" distR="0">
                  <wp:extent cx="1254125" cy="885825"/>
                  <wp:effectExtent l="0" t="0" r="0" b="0"/>
                  <wp:docPr id="29" name="Изображение5" descr="D:\Users\DemanovJA\Desktop\11. Дислокация дорожных знаков\yu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5" descr="D:\Users\DemanovJA\Desktop\11. Дислокация дорожных знаков\yu55.jpg"/>
                          <pic:cNvPicPr>
                            <a:picLocks noChangeAspect="1" noChangeArrowheads="1"/>
                          </pic:cNvPicPr>
                        </pic:nvPicPr>
                        <pic:blipFill>
                          <a:blip r:embed="rId36"/>
                          <a:stretch>
                            <a:fillRect/>
                          </a:stretch>
                        </pic:blipFill>
                        <pic:spPr bwMode="auto">
                          <a:xfrm>
                            <a:off x="0" y="0"/>
                            <a:ext cx="1254125" cy="885825"/>
                          </a:xfrm>
                          <a:prstGeom prst="rect">
                            <a:avLst/>
                          </a:prstGeom>
                        </pic:spPr>
                      </pic:pic>
                    </a:graphicData>
                  </a:graphic>
                </wp:inline>
              </w:drawing>
            </w:r>
          </w:p>
        </w:tc>
        <w:tc>
          <w:tcPr>
            <w:tcW w:w="1889" w:type="dxa"/>
            <w:vMerge w:val="restart"/>
            <w:tcBorders>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t>Жилая зона</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6C7E67" w:rsidRDefault="00C63912">
            <w:pPr>
              <w:pStyle w:val="10"/>
              <w:widowControl w:val="0"/>
              <w:snapToGrid w:val="0"/>
              <w:jc w:val="both"/>
              <w:rPr>
                <w:lang w:eastAsia="zh-CN"/>
              </w:rPr>
            </w:pPr>
            <w:r>
              <w:t xml:space="preserve">на пересечении ул. Школьная с ул. Лапшова  - по ул. Школьная с правой стороны, движением к ул. Михайловская не далее </w:t>
            </w:r>
            <w:r>
              <w:rPr>
                <w:lang w:eastAsia="zh-CN"/>
              </w:rPr>
              <w:t>5 м от перекрестка</w:t>
            </w:r>
          </w:p>
        </w:tc>
      </w:tr>
      <w:tr w:rsidR="006C7E67">
        <w:trPr>
          <w:trHeight w:val="165"/>
        </w:trPr>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pPr>
            <w:r>
              <w:t xml:space="preserve">на пересечении ул. Школьная с ул. Михайловская  - по ул. Школьная с правой стороны (сквер «Новый»), движением к      ул. Лапшова не далее </w:t>
            </w:r>
            <w:r>
              <w:rPr>
                <w:lang w:eastAsia="zh-CN"/>
              </w:rPr>
              <w:t>5 м от перекрестка</w:t>
            </w:r>
          </w:p>
        </w:tc>
      </w:tr>
      <w:tr w:rsidR="006C7E67">
        <w:trPr>
          <w:trHeight w:val="96"/>
        </w:trPr>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pPr>
            <w:r>
              <w:rPr>
                <w:lang w:eastAsia="zh-CN"/>
              </w:rPr>
              <w:t>на пересечении ул. Крупской с</w:t>
            </w:r>
            <w:r>
              <w:t xml:space="preserve"> переулок Кирова - по переулок Кирова с правой стороны (сквер «У вертолета»),  движением к ул. Кирова не далее 5 метров от пересечения</w:t>
            </w:r>
          </w:p>
        </w:tc>
      </w:tr>
      <w:tr w:rsidR="006C7E67">
        <w:trPr>
          <w:trHeight w:val="135"/>
        </w:trPr>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pPr>
            <w:r>
              <w:rPr>
                <w:lang w:eastAsia="zh-CN"/>
              </w:rPr>
              <w:t>на пересечении ул. Волжская с</w:t>
            </w:r>
            <w:r>
              <w:t xml:space="preserve"> ул. Кирова -по ул. Кирова с правой стороны,  движением к ул. Школьная не далее 5 метров от пересечения</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на пересечении ул. Дорожная с ул. Дзержинского - по ул. Дзержинского с правой стороны,  движением к ул. Шигаева в 5 метрах от пересечения возле д.</w:t>
            </w:r>
            <w:r>
              <w:rPr>
                <w:lang w:eastAsia="zh-CN"/>
              </w:rPr>
              <w:t xml:space="preserve"> 65.</w:t>
            </w:r>
          </w:p>
        </w:tc>
      </w:tr>
      <w:tr w:rsidR="006C7E67">
        <w:tc>
          <w:tcPr>
            <w:tcW w:w="534" w:type="dxa"/>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всего</w:t>
            </w:r>
          </w:p>
        </w:tc>
        <w:tc>
          <w:tcPr>
            <w:tcW w:w="1889" w:type="dxa"/>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5</w:t>
            </w:r>
          </w:p>
        </w:tc>
        <w:tc>
          <w:tcPr>
            <w:tcW w:w="4509" w:type="dxa"/>
            <w:tcBorders>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both"/>
              <w:rPr>
                <w:lang w:eastAsia="zh-CN"/>
              </w:rPr>
            </w:pPr>
          </w:p>
        </w:tc>
      </w:tr>
      <w:tr w:rsidR="006C7E67">
        <w:trPr>
          <w:trHeight w:val="195"/>
        </w:trPr>
        <w:tc>
          <w:tcPr>
            <w:tcW w:w="534" w:type="dxa"/>
            <w:vMerge w:val="restart"/>
            <w:tcBorders>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29</w:t>
            </w:r>
          </w:p>
        </w:tc>
        <w:tc>
          <w:tcPr>
            <w:tcW w:w="2207" w:type="dxa"/>
            <w:gridSpan w:val="2"/>
            <w:vMerge w:val="restart"/>
            <w:tcBorders>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5.22</w:t>
            </w:r>
          </w:p>
          <w:p w:rsidR="006C7E67" w:rsidRDefault="00C63912">
            <w:pPr>
              <w:pStyle w:val="10"/>
              <w:widowControl w:val="0"/>
              <w:snapToGrid w:val="0"/>
              <w:jc w:val="center"/>
              <w:rPr>
                <w:lang w:eastAsia="zh-CN"/>
              </w:rPr>
            </w:pPr>
            <w:r>
              <w:rPr>
                <w:noProof/>
              </w:rPr>
              <w:drawing>
                <wp:inline distT="0" distB="0" distL="0" distR="0">
                  <wp:extent cx="526415" cy="781050"/>
                  <wp:effectExtent l="0" t="0" r="0" b="0"/>
                  <wp:docPr id="30" name="Изображение6" descr="D:\Users\DemanovJA\Desktop\11. Дислокация дорожных знаков\5_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Изображение6" descr="D:\Users\DemanovJA\Desktop\11. Дислокация дорожных знаков\5_39.png"/>
                          <pic:cNvPicPr>
                            <a:picLocks noChangeAspect="1" noChangeArrowheads="1"/>
                          </pic:cNvPicPr>
                        </pic:nvPicPr>
                        <pic:blipFill>
                          <a:blip r:embed="rId37"/>
                          <a:stretch>
                            <a:fillRect/>
                          </a:stretch>
                        </pic:blipFill>
                        <pic:spPr bwMode="auto">
                          <a:xfrm>
                            <a:off x="0" y="0"/>
                            <a:ext cx="526415" cy="781050"/>
                          </a:xfrm>
                          <a:prstGeom prst="rect">
                            <a:avLst/>
                          </a:prstGeom>
                        </pic:spPr>
                      </pic:pic>
                    </a:graphicData>
                  </a:graphic>
                </wp:inline>
              </w:drawing>
            </w:r>
          </w:p>
          <w:p w:rsidR="006C7E67" w:rsidRDefault="006C7E67">
            <w:pPr>
              <w:pStyle w:val="10"/>
              <w:widowControl w:val="0"/>
              <w:snapToGrid w:val="0"/>
              <w:jc w:val="center"/>
              <w:rPr>
                <w:sz w:val="4"/>
                <w:szCs w:val="4"/>
                <w:lang w:eastAsia="zh-CN"/>
              </w:rPr>
            </w:pPr>
          </w:p>
        </w:tc>
        <w:tc>
          <w:tcPr>
            <w:tcW w:w="1889" w:type="dxa"/>
            <w:vMerge w:val="restart"/>
            <w:tcBorders>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pPr>
            <w:r>
              <w:t>Конец</w:t>
            </w:r>
          </w:p>
          <w:p w:rsidR="006C7E67" w:rsidRDefault="00C63912">
            <w:pPr>
              <w:pStyle w:val="10"/>
              <w:widowControl w:val="0"/>
              <w:snapToGrid w:val="0"/>
              <w:ind w:left="-108" w:right="-108"/>
              <w:jc w:val="center"/>
              <w:rPr>
                <w:bCs/>
                <w:lang w:eastAsia="zh-CN"/>
              </w:rPr>
            </w:pPr>
            <w:r>
              <w:t>жилой зоны</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t>по ул. Школьная с правой стороны, движением к ул. Лапшова</w:t>
            </w:r>
            <w:r>
              <w:rPr>
                <w:lang w:eastAsia="zh-CN"/>
              </w:rPr>
              <w:t xml:space="preserve"> не далее 5 м от стойки светофора</w:t>
            </w:r>
          </w:p>
        </w:tc>
      </w:tr>
      <w:tr w:rsidR="006C7E67">
        <w:trPr>
          <w:trHeight w:val="420"/>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t>по ул. Школьная с правой стороны(сквер «Новый»),  движением к  ул. Михайловская</w:t>
            </w:r>
            <w:r>
              <w:rPr>
                <w:lang w:eastAsia="zh-CN"/>
              </w:rPr>
              <w:t xml:space="preserve"> не далее 5 м от перекрестка</w:t>
            </w:r>
          </w:p>
        </w:tc>
      </w:tr>
      <w:tr w:rsidR="006C7E67">
        <w:trPr>
          <w:trHeight w:val="360"/>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t>по переулок Кирова с правой стороны, движением к ул. Крупской  (сквер «У вертолета») не далее 5 м от пересечения</w:t>
            </w:r>
          </w:p>
        </w:tc>
      </w:tr>
      <w:tr w:rsidR="006C7E67">
        <w:trPr>
          <w:trHeight w:val="540"/>
        </w:trPr>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pPr>
          </w:p>
        </w:tc>
        <w:tc>
          <w:tcPr>
            <w:tcW w:w="49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t>по ул. Кирова с правой стороны, движением к ул. Волжская не далее 5 м от пересечения</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rPr>
          <w:trHeight w:val="865"/>
        </w:trPr>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30</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5.5</w:t>
            </w:r>
          </w:p>
          <w:p w:rsidR="006C7E67" w:rsidRDefault="00C63912">
            <w:pPr>
              <w:pStyle w:val="10"/>
              <w:widowControl w:val="0"/>
              <w:snapToGrid w:val="0"/>
              <w:jc w:val="center"/>
              <w:rPr>
                <w:lang w:eastAsia="zh-CN"/>
              </w:rPr>
            </w:pPr>
            <w:r>
              <w:rPr>
                <w:noProof/>
              </w:rPr>
              <w:drawing>
                <wp:inline distT="0" distB="0" distL="0" distR="0">
                  <wp:extent cx="659130" cy="659130"/>
                  <wp:effectExtent l="0" t="0" r="0" b="0"/>
                  <wp:docPr id="31" name="Изображение7" descr="C:\Users\Денис\Desktop\znaki\5_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Изображение7" descr="C:\Users\Денис\Desktop\znaki\5_5.png"/>
                          <pic:cNvPicPr>
                            <a:picLocks noChangeAspect="1" noChangeArrowheads="1"/>
                          </pic:cNvPicPr>
                        </pic:nvPicPr>
                        <pic:blipFill>
                          <a:blip r:embed="rId38"/>
                          <a:stretch>
                            <a:fillRect/>
                          </a:stretch>
                        </pic:blipFill>
                        <pic:spPr bwMode="auto">
                          <a:xfrm>
                            <a:off x="0" y="0"/>
                            <a:ext cx="659130" cy="659130"/>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 xml:space="preserve">Дорога с односторонним </w:t>
            </w:r>
            <w:r>
              <w:rPr>
                <w:bCs/>
                <w:lang w:eastAsia="zh-CN"/>
              </w:rPr>
              <w:t>движением</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p w:rsidR="006C7E67" w:rsidRDefault="006C7E67">
            <w:pPr>
              <w:pStyle w:val="10"/>
              <w:widowControl w:val="0"/>
              <w:snapToGrid w:val="0"/>
              <w:jc w:val="center"/>
              <w:rPr>
                <w:lang w:eastAsia="zh-CN"/>
              </w:rPr>
            </w:pPr>
          </w:p>
          <w:p w:rsidR="006C7E67" w:rsidRDefault="006C7E67">
            <w:pPr>
              <w:pStyle w:val="10"/>
              <w:widowControl w:val="0"/>
              <w:snapToGrid w:val="0"/>
              <w:jc w:val="center"/>
              <w:rPr>
                <w:lang w:eastAsia="zh-CN"/>
              </w:rPr>
            </w:pPr>
          </w:p>
          <w:p w:rsidR="006C7E67" w:rsidRDefault="006C7E67">
            <w:pPr>
              <w:pStyle w:val="10"/>
              <w:widowControl w:val="0"/>
              <w:snapToGrid w:val="0"/>
              <w:jc w:val="center"/>
              <w:rPr>
                <w:lang w:eastAsia="zh-CN"/>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6C7E67" w:rsidRDefault="00C63912">
            <w:pPr>
              <w:pStyle w:val="10"/>
              <w:widowControl w:val="0"/>
              <w:snapToGrid w:val="0"/>
              <w:rPr>
                <w:lang w:eastAsia="zh-CN"/>
              </w:rPr>
            </w:pPr>
            <w:r>
              <w:rPr>
                <w:lang w:eastAsia="zh-CN"/>
              </w:rPr>
              <w:t>ул.Чапаева - с правой и левой стороны движением транспорта к ж/д вокзалу в створе с домом № 50 ул.Чапаева;</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на дороге дублере с правой стороны движением транспорта от кольца</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both"/>
              <w:rPr>
                <w:lang w:eastAsia="zh-CN"/>
              </w:rPr>
            </w:pP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31</w:t>
            </w: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5.6</w:t>
            </w:r>
          </w:p>
          <w:p w:rsidR="006C7E67" w:rsidRDefault="00C63912">
            <w:pPr>
              <w:pStyle w:val="10"/>
              <w:widowControl w:val="0"/>
              <w:snapToGrid w:val="0"/>
              <w:jc w:val="center"/>
              <w:rPr>
                <w:lang w:eastAsia="zh-CN"/>
              </w:rPr>
            </w:pPr>
            <w:r>
              <w:rPr>
                <w:noProof/>
              </w:rPr>
              <w:lastRenderedPageBreak/>
              <w:drawing>
                <wp:inline distT="0" distB="0" distL="0" distR="0">
                  <wp:extent cx="680085" cy="680085"/>
                  <wp:effectExtent l="0" t="0" r="0" b="0"/>
                  <wp:docPr id="32"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27"/>
                          <pic:cNvPicPr>
                            <a:picLocks noChangeAspect="1" noChangeArrowheads="1"/>
                          </pic:cNvPicPr>
                        </pic:nvPicPr>
                        <pic:blipFill>
                          <a:blip r:embed="rId39"/>
                          <a:stretch>
                            <a:fillRect/>
                          </a:stretch>
                        </pic:blipFill>
                        <pic:spPr bwMode="auto">
                          <a:xfrm>
                            <a:off x="0" y="0"/>
                            <a:ext cx="680085" cy="680085"/>
                          </a:xfrm>
                          <a:prstGeom prst="rect">
                            <a:avLst/>
                          </a:prstGeom>
                        </pic:spPr>
                      </pic:pic>
                    </a:graphicData>
                  </a:graphic>
                </wp:inline>
              </w:drawing>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lastRenderedPageBreak/>
              <w:t>Конец дороги с односторонним</w:t>
            </w:r>
            <w:r>
              <w:rPr>
                <w:bCs/>
                <w:lang w:eastAsia="zh-CN"/>
              </w:rPr>
              <w:t xml:space="preserve"> движением</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6C7E67" w:rsidRDefault="00C63912">
            <w:pPr>
              <w:pStyle w:val="10"/>
              <w:widowControl w:val="0"/>
              <w:snapToGrid w:val="0"/>
              <w:rPr>
                <w:lang w:eastAsia="zh-CN"/>
              </w:rPr>
            </w:pPr>
            <w:r>
              <w:rPr>
                <w:lang w:eastAsia="zh-CN"/>
              </w:rPr>
              <w:t>ул.Чапаева – с правой стороны движением транспорта перед перекрестком с ул.Лапшова</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32</w:t>
            </w: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5.7.1</w:t>
            </w:r>
          </w:p>
          <w:p w:rsidR="006C7E67" w:rsidRDefault="00C63912">
            <w:pPr>
              <w:pStyle w:val="10"/>
              <w:widowControl w:val="0"/>
              <w:snapToGrid w:val="0"/>
              <w:jc w:val="center"/>
              <w:rPr>
                <w:lang w:eastAsia="zh-CN"/>
              </w:rPr>
            </w:pPr>
            <w:r>
              <w:rPr>
                <w:noProof/>
              </w:rPr>
              <w:drawing>
                <wp:inline distT="0" distB="0" distL="0" distR="0">
                  <wp:extent cx="1065530" cy="532765"/>
                  <wp:effectExtent l="0" t="0" r="0" b="0"/>
                  <wp:docPr id="33" name="Рисунок 28" descr="одностороннее выез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28" descr="одностороннее выезд"/>
                          <pic:cNvPicPr>
                            <a:picLocks noChangeAspect="1" noChangeArrowheads="1"/>
                          </pic:cNvPicPr>
                        </pic:nvPicPr>
                        <pic:blipFill>
                          <a:blip r:embed="rId40"/>
                          <a:stretch>
                            <a:fillRect/>
                          </a:stretch>
                        </pic:blipFill>
                        <pic:spPr bwMode="auto">
                          <a:xfrm>
                            <a:off x="0" y="0"/>
                            <a:ext cx="1065530" cy="532765"/>
                          </a:xfrm>
                          <a:prstGeom prst="rect">
                            <a:avLst/>
                          </a:prstGeom>
                        </pic:spPr>
                      </pic:pic>
                    </a:graphicData>
                  </a:graphic>
                </wp:inline>
              </w:drawing>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Выезд на дорогу с односторонним движением</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ул.Чапаева – с правой стороны движением транспорта к ж/д станции Татищево непосредственно </w:t>
            </w:r>
            <w:r>
              <w:rPr>
                <w:lang w:eastAsia="zh-CN"/>
              </w:rPr>
              <w:t>около у нежилого дома № 16</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33</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5.15.1</w:t>
            </w:r>
          </w:p>
          <w:p w:rsidR="006C7E67" w:rsidRDefault="00C63912">
            <w:pPr>
              <w:pStyle w:val="10"/>
              <w:widowControl w:val="0"/>
              <w:snapToGrid w:val="0"/>
              <w:jc w:val="center"/>
              <w:rPr>
                <w:lang w:eastAsia="zh-CN"/>
              </w:rPr>
            </w:pPr>
            <w:r>
              <w:rPr>
                <w:noProof/>
              </w:rPr>
              <w:drawing>
                <wp:inline distT="0" distB="0" distL="0" distR="0">
                  <wp:extent cx="628015" cy="643890"/>
                  <wp:effectExtent l="0" t="0" r="0" b="0"/>
                  <wp:docPr id="34"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73"/>
                          <pic:cNvPicPr>
                            <a:picLocks noChangeAspect="1" noChangeArrowheads="1"/>
                          </pic:cNvPicPr>
                        </pic:nvPicPr>
                        <pic:blipFill>
                          <a:blip r:embed="rId41"/>
                          <a:srcRect l="749" t="1925" r="82604" b="77508"/>
                          <a:stretch>
                            <a:fillRect/>
                          </a:stretch>
                        </pic:blipFill>
                        <pic:spPr bwMode="auto">
                          <a:xfrm>
                            <a:off x="0" y="0"/>
                            <a:ext cx="628015" cy="643890"/>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Направления движения по полосам</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p w:rsidR="006C7E67" w:rsidRDefault="006C7E67">
            <w:pPr>
              <w:pStyle w:val="10"/>
              <w:widowControl w:val="0"/>
              <w:snapToGrid w:val="0"/>
              <w:jc w:val="center"/>
              <w:rPr>
                <w:lang w:eastAsia="zh-CN"/>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ул.Лапшова - (напротив дома по ул.Лапшова 30) с правой стороны по направлению движения от прокуратуры Татищевского района, на одной стойке со знаком 3.4 «Движение </w:t>
            </w:r>
            <w:r>
              <w:rPr>
                <w:lang w:eastAsia="zh-CN"/>
              </w:rPr>
              <w:t>грузовых автомобилей запрещено»;</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ул.Лапшова - (напротив дома по ул.Лапшова 32) с правой стороны по направлению движения от прокуратуры Татищевского района;</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jc w:val="center"/>
              <w:rPr>
                <w:bCs/>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ул.Школьная - (напротив дома по ул.Школьная 4) с правой стороны по направлению движения </w:t>
            </w:r>
            <w:r>
              <w:rPr>
                <w:lang w:eastAsia="zh-CN"/>
              </w:rPr>
              <w:t>к Татищевскому лицею</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34</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5.15.2</w:t>
            </w:r>
          </w:p>
          <w:p w:rsidR="006C7E67" w:rsidRDefault="00C63912">
            <w:pPr>
              <w:pStyle w:val="10"/>
              <w:widowControl w:val="0"/>
              <w:jc w:val="center"/>
              <w:rPr>
                <w:bCs/>
                <w:lang w:eastAsia="zh-CN"/>
              </w:rPr>
            </w:pPr>
            <w:r>
              <w:rPr>
                <w:noProof/>
              </w:rPr>
              <w:drawing>
                <wp:inline distT="0" distB="0" distL="0" distR="0">
                  <wp:extent cx="668020" cy="691515"/>
                  <wp:effectExtent l="0" t="0" r="0" b="0"/>
                  <wp:docPr id="35"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Рисунок 72"/>
                          <pic:cNvPicPr>
                            <a:picLocks noChangeAspect="1" noChangeArrowheads="1"/>
                          </pic:cNvPicPr>
                        </pic:nvPicPr>
                        <pic:blipFill>
                          <a:blip r:embed="rId41"/>
                          <a:srcRect l="69327" t="54" r="15907" b="75016"/>
                          <a:stretch>
                            <a:fillRect/>
                          </a:stretch>
                        </pic:blipFill>
                        <pic:spPr bwMode="auto">
                          <a:xfrm>
                            <a:off x="0" y="0"/>
                            <a:ext cx="668020" cy="691515"/>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lang w:eastAsia="zh-CN"/>
              </w:rPr>
            </w:pPr>
            <w:r>
              <w:rPr>
                <w:bCs/>
                <w:lang w:eastAsia="zh-CN"/>
              </w:rPr>
              <w:t>Направления движения по полосе</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p w:rsidR="006C7E67" w:rsidRDefault="00C63912">
            <w:pPr>
              <w:pStyle w:val="10"/>
              <w:widowControl w:val="0"/>
              <w:snapToGrid w:val="0"/>
              <w:jc w:val="center"/>
              <w:rPr>
                <w:lang w:eastAsia="zh-CN"/>
              </w:rPr>
            </w:pPr>
            <w:r>
              <w:rPr>
                <w:lang w:eastAsia="zh-CN"/>
              </w:rPr>
              <w:t>1</w:t>
            </w:r>
          </w:p>
          <w:p w:rsidR="006C7E67" w:rsidRDefault="006C7E67">
            <w:pPr>
              <w:pStyle w:val="10"/>
              <w:widowControl w:val="0"/>
              <w:snapToGrid w:val="0"/>
              <w:jc w:val="center"/>
              <w:rPr>
                <w:lang w:eastAsia="zh-CN"/>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ул.Дорожная - с правой стороны движением транспорта от КПП ЗАТО Светлый в 10 м до поворота на ул.Чехова;</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p w:rsidR="006C7E67" w:rsidRDefault="006C7E67">
            <w:pPr>
              <w:pStyle w:val="10"/>
              <w:widowControl w:val="0"/>
              <w:snapToGrid w:val="0"/>
              <w:jc w:val="center"/>
              <w:rPr>
                <w:lang w:eastAsia="zh-CN"/>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 xml:space="preserve">ул.Школьная – с правой стороны движением транспорта к </w:t>
            </w:r>
            <w:r>
              <w:rPr>
                <w:lang w:eastAsia="zh-CN"/>
              </w:rPr>
              <w:t>ул.Лапшова за 30 м до перекрестка с ул.Кирова</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35</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5.15.2</w:t>
            </w:r>
          </w:p>
          <w:p w:rsidR="006C7E67" w:rsidRDefault="00C63912">
            <w:pPr>
              <w:pStyle w:val="10"/>
              <w:widowControl w:val="0"/>
              <w:jc w:val="center"/>
              <w:rPr>
                <w:lang w:eastAsia="zh-CN"/>
              </w:rPr>
            </w:pPr>
            <w:r>
              <w:rPr>
                <w:noProof/>
              </w:rPr>
              <w:drawing>
                <wp:inline distT="0" distB="0" distL="0" distR="0">
                  <wp:extent cx="628015" cy="628015"/>
                  <wp:effectExtent l="0" t="0" r="0" b="0"/>
                  <wp:docPr id="36" name="Рисунок 71" descr="1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71" descr="11111"/>
                          <pic:cNvPicPr>
                            <a:picLocks noChangeAspect="1" noChangeArrowheads="1"/>
                          </pic:cNvPicPr>
                        </pic:nvPicPr>
                        <pic:blipFill>
                          <a:blip r:embed="rId42"/>
                          <a:stretch>
                            <a:fillRect/>
                          </a:stretch>
                        </pic:blipFill>
                        <pic:spPr bwMode="auto">
                          <a:xfrm>
                            <a:off x="0" y="0"/>
                            <a:ext cx="628015" cy="628015"/>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Направления движения по полосе</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ул.Лапшова – с правой стороны движением транспорта к прокуратуре Татищевского района после перекрестка с ул.Дорожнаяв 50 м;</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ул.Крупской – с правой</w:t>
            </w:r>
            <w:r>
              <w:rPr>
                <w:lang w:eastAsia="zh-CN"/>
              </w:rPr>
              <w:t xml:space="preserve"> стороны движением транспорта к ж/д переезду 814 км 15 м от автобусной остановки</w:t>
            </w:r>
          </w:p>
          <w:p w:rsidR="006C7E67" w:rsidRDefault="00C63912">
            <w:pPr>
              <w:pStyle w:val="10"/>
              <w:widowControl w:val="0"/>
              <w:jc w:val="both"/>
              <w:rPr>
                <w:lang w:eastAsia="zh-CN"/>
              </w:rPr>
            </w:pPr>
            <w:r>
              <w:rPr>
                <w:lang w:eastAsia="zh-CN"/>
              </w:rPr>
              <w:t>«У вертолета»</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36</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5.15.3</w:t>
            </w:r>
          </w:p>
          <w:p w:rsidR="006C7E67" w:rsidRDefault="00C63912">
            <w:pPr>
              <w:pStyle w:val="10"/>
              <w:widowControl w:val="0"/>
              <w:jc w:val="center"/>
              <w:rPr>
                <w:bCs/>
                <w:lang w:eastAsia="zh-CN"/>
              </w:rPr>
            </w:pPr>
            <w:r>
              <w:rPr>
                <w:noProof/>
              </w:rPr>
              <w:drawing>
                <wp:inline distT="0" distB="0" distL="0" distR="0">
                  <wp:extent cx="755650" cy="779145"/>
                  <wp:effectExtent l="0" t="0" r="0" b="0"/>
                  <wp:docPr id="37"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70"/>
                          <pic:cNvPicPr>
                            <a:picLocks noChangeAspect="1" noChangeArrowheads="1"/>
                          </pic:cNvPicPr>
                        </pic:nvPicPr>
                        <pic:blipFill>
                          <a:blip r:embed="rId41"/>
                          <a:srcRect t="35994" r="84788" b="42510"/>
                          <a:stretch>
                            <a:fillRect/>
                          </a:stretch>
                        </pic:blipFill>
                        <pic:spPr bwMode="auto">
                          <a:xfrm>
                            <a:off x="0" y="0"/>
                            <a:ext cx="755650" cy="779145"/>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lang w:eastAsia="zh-CN"/>
              </w:rPr>
            </w:pPr>
            <w:r>
              <w:rPr>
                <w:bCs/>
                <w:lang w:eastAsia="zh-CN"/>
              </w:rPr>
              <w:t>Начало полосы</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 xml:space="preserve">ул.Лапшова - с правой стороны движением транспорта к прокуратуре Татищевского района за 75 м до стоп-линии светофора </w:t>
            </w:r>
            <w:r>
              <w:rPr>
                <w:lang w:eastAsia="zh-CN"/>
              </w:rPr>
              <w:t>перекрестка с ул.Дорожная;</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ул.Звездная - с правой стороны движением транспорта к ул.Крупской за 35 м от стоп-линии перекрестка с ул.Крупской на одной стойке со знаком 3.27 «Остановка запрещена»</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lastRenderedPageBreak/>
              <w:t>37</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5.15.4</w:t>
            </w:r>
          </w:p>
          <w:p w:rsidR="006C7E67" w:rsidRDefault="00C63912">
            <w:pPr>
              <w:pStyle w:val="10"/>
              <w:widowControl w:val="0"/>
              <w:jc w:val="center"/>
              <w:rPr>
                <w:lang w:eastAsia="zh-CN"/>
              </w:rPr>
            </w:pPr>
            <w:r>
              <w:rPr>
                <w:noProof/>
              </w:rPr>
              <w:drawing>
                <wp:inline distT="0" distB="0" distL="0" distR="0">
                  <wp:extent cx="659765" cy="683895"/>
                  <wp:effectExtent l="0" t="0" r="0" b="0"/>
                  <wp:docPr id="38"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69"/>
                          <pic:cNvPicPr>
                            <a:picLocks noChangeAspect="1" noChangeArrowheads="1"/>
                          </pic:cNvPicPr>
                        </pic:nvPicPr>
                        <pic:blipFill>
                          <a:blip r:embed="rId41"/>
                          <a:srcRect l="43316" t="36203" r="43067" b="42903"/>
                          <a:stretch>
                            <a:fillRect/>
                          </a:stretch>
                        </pic:blipFill>
                        <pic:spPr bwMode="auto">
                          <a:xfrm>
                            <a:off x="0" y="0"/>
                            <a:ext cx="659765" cy="683895"/>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Начало полосы</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ул.Крупской – с</w:t>
            </w:r>
            <w:r>
              <w:rPr>
                <w:lang w:eastAsia="zh-CN"/>
              </w:rPr>
              <w:t xml:space="preserve"> правой стороны движением транспорта от ж/д переезда к перекрестку с ул.Звездная в 15 м после автобусной остановки «У вертолета» на одной стойке со знаком 3.27 «Остановка запрещена»;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 xml:space="preserve">ул.Лапшова - с правой стороны движением транспорта к перекрестку с </w:t>
            </w:r>
            <w:r>
              <w:rPr>
                <w:lang w:eastAsia="zh-CN"/>
              </w:rPr>
              <w:t>ул.Дорожная за 25 м до автобусной остановки «Дорожная» на одной стойке со знаком 3.27 «Остановка запрещена»;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ул.Дорожная - с правой стороны движением транспорта от КПП ЗАТО Светлый после поворота на ул.Чехова, напротив дома №19 ул.Чехова, на одной </w:t>
            </w:r>
            <w:r>
              <w:rPr>
                <w:lang w:eastAsia="zh-CN"/>
              </w:rPr>
              <w:t>стойке со знаком 3.27 «Остановка запрещена»;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 с правой стороны движением транспорта к ул.Лапшова напротив дома №4 ул.Кирова на одной стойке со знаком 3.27 «Остановка запрещена»;</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ул.Крупской - с правой стороны движением транспорта к</w:t>
            </w:r>
            <w:r>
              <w:rPr>
                <w:lang w:eastAsia="zh-CN"/>
              </w:rPr>
              <w:t xml:space="preserve"> ж/д переезду 814 км за 75 м до перекрестка с ул.Звездная на одной стойке со знаком 3.27 «Остановка запрещена»</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5</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38</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5.15.6</w:t>
            </w:r>
          </w:p>
          <w:p w:rsidR="006C7E67" w:rsidRDefault="00C63912">
            <w:pPr>
              <w:pStyle w:val="10"/>
              <w:widowControl w:val="0"/>
              <w:jc w:val="center"/>
              <w:rPr>
                <w:lang w:eastAsia="zh-CN"/>
              </w:rPr>
            </w:pPr>
            <w:r>
              <w:rPr>
                <w:noProof/>
              </w:rPr>
              <w:drawing>
                <wp:inline distT="0" distB="0" distL="0" distR="0">
                  <wp:extent cx="731520" cy="755650"/>
                  <wp:effectExtent l="0" t="0" r="0" b="0"/>
                  <wp:docPr id="39"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68"/>
                          <pic:cNvPicPr>
                            <a:picLocks noChangeAspect="1" noChangeArrowheads="1"/>
                          </pic:cNvPicPr>
                        </pic:nvPicPr>
                        <pic:blipFill>
                          <a:blip r:embed="rId41"/>
                          <a:srcRect l="84776" t="36203" r="879" b="42468"/>
                          <a:stretch>
                            <a:fillRect/>
                          </a:stretch>
                        </pic:blipFill>
                        <pic:spPr bwMode="auto">
                          <a:xfrm>
                            <a:off x="0" y="0"/>
                            <a:ext cx="731520" cy="755650"/>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Конец полосы</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p w:rsidR="006C7E67" w:rsidRDefault="006C7E67">
            <w:pPr>
              <w:pStyle w:val="10"/>
              <w:widowControl w:val="0"/>
              <w:snapToGrid w:val="0"/>
              <w:jc w:val="center"/>
              <w:rPr>
                <w:lang w:eastAsia="zh-CN"/>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 xml:space="preserve">ул.Лапшова - с правой стороны движением транспорта от прокуратуры Татищевского района в 25 м после </w:t>
            </w:r>
            <w:r>
              <w:rPr>
                <w:lang w:eastAsia="zh-CN"/>
              </w:rPr>
              <w:t>перекрестка с ул.Школьная;</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jc w:val="center"/>
              <w:rPr>
                <w:bCs/>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 с правой стороны движением транспорта к Татищевскому лицею напротив дома №1 ул.Сельхозтехники, на одной стойке со знаком 3.27 «Остановка запрещена»</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val="en-US" w:eastAsia="zh-CN"/>
              </w:rPr>
              <w:t>3</w:t>
            </w:r>
            <w:r>
              <w:rPr>
                <w:lang w:eastAsia="zh-CN"/>
              </w:rPr>
              <w:t>9</w:t>
            </w:r>
          </w:p>
          <w:p w:rsidR="006C7E67" w:rsidRDefault="006C7E67">
            <w:pPr>
              <w:pStyle w:val="10"/>
              <w:widowControl w:val="0"/>
              <w:snapToGrid w:val="0"/>
              <w:jc w:val="center"/>
              <w:rPr>
                <w:lang w:eastAsia="zh-CN"/>
              </w:rPr>
            </w:pP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5.15.7</w:t>
            </w:r>
          </w:p>
          <w:p w:rsidR="006C7E67" w:rsidRDefault="00C63912">
            <w:pPr>
              <w:pStyle w:val="10"/>
              <w:widowControl w:val="0"/>
              <w:jc w:val="center"/>
              <w:rPr>
                <w:lang w:eastAsia="zh-CN"/>
              </w:rPr>
            </w:pPr>
            <w:r>
              <w:rPr>
                <w:noProof/>
              </w:rPr>
              <w:drawing>
                <wp:inline distT="0" distB="0" distL="0" distR="0">
                  <wp:extent cx="1275715" cy="648335"/>
                  <wp:effectExtent l="0" t="0" r="0" b="0"/>
                  <wp:docPr id="40" name="Изображение8" descr="C:\Users\Денис\Desktop\znak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Изображение8" descr="C:\Users\Денис\Desktop\znaki\1.jpg"/>
                          <pic:cNvPicPr>
                            <a:picLocks noChangeAspect="1" noChangeArrowheads="1"/>
                          </pic:cNvPicPr>
                        </pic:nvPicPr>
                        <pic:blipFill>
                          <a:blip r:embed="rId43"/>
                          <a:stretch>
                            <a:fillRect/>
                          </a:stretch>
                        </pic:blipFill>
                        <pic:spPr bwMode="auto">
                          <a:xfrm>
                            <a:off x="0" y="0"/>
                            <a:ext cx="1275715" cy="648335"/>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Направления движения по полосам</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ул.Крупской – с правой стороны движением транспорта к ж/д переезду 814 км за 50 м до перекрестка с ул.Звездная;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ул.Крупской – с правой стороны движением транспорта к ж/д переезду 814 км за 25 м до перекрестка с ул.Звездная;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 xml:space="preserve">ул.Крупской – с </w:t>
            </w:r>
            <w:r>
              <w:rPr>
                <w:lang w:eastAsia="zh-CN"/>
              </w:rPr>
              <w:t>правой стороны движением транспорта от ж/д переезду 814 км за 50 м до перекрестка с ул.Звездная;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ул.Крупской – с правой стороны движением транспорта от ж/д переезду 814 км за 25 м до перекрестка с ул.Звездная;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 xml:space="preserve">ул.Дорожная - с правой стороны </w:t>
            </w:r>
            <w:r>
              <w:rPr>
                <w:lang w:eastAsia="zh-CN"/>
              </w:rPr>
              <w:t>движением транспорта к перекрестку с ул.Лапшова за 15 м перекрестка;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ул.Школьная - с правой стороны движением транспорта к ул.Лапшова напротив дома №3 по ул.Кирова;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 xml:space="preserve">ул.Школьная - с правой стороны движением транспорта к ул.Лапшова напротив дома </w:t>
            </w:r>
            <w:r>
              <w:rPr>
                <w:lang w:eastAsia="zh-CN"/>
              </w:rPr>
              <w:t>№1 по ул.Кирова;</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ул.Звездная - с правой стороны движением транспорта от районной больницы за 35 м до перекрестка с ул.Крупской</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bCs/>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8</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40</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5.15.7</w:t>
            </w:r>
          </w:p>
          <w:p w:rsidR="006C7E67" w:rsidRDefault="00C63912">
            <w:pPr>
              <w:pStyle w:val="10"/>
              <w:widowControl w:val="0"/>
              <w:jc w:val="center"/>
              <w:rPr>
                <w:bCs/>
                <w:lang w:eastAsia="zh-CN"/>
              </w:rPr>
            </w:pPr>
            <w:r>
              <w:rPr>
                <w:noProof/>
              </w:rPr>
              <w:drawing>
                <wp:inline distT="0" distB="0" distL="0" distR="0">
                  <wp:extent cx="763270" cy="755650"/>
                  <wp:effectExtent l="0" t="0" r="0" b="0"/>
                  <wp:docPr id="41"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67"/>
                          <pic:cNvPicPr>
                            <a:picLocks noChangeAspect="1" noChangeArrowheads="1"/>
                          </pic:cNvPicPr>
                        </pic:nvPicPr>
                        <pic:blipFill>
                          <a:blip r:embed="rId41"/>
                          <a:srcRect l="10304" t="72143" r="73433" b="5449"/>
                          <a:stretch>
                            <a:fillRect/>
                          </a:stretch>
                        </pic:blipFill>
                        <pic:spPr bwMode="auto">
                          <a:xfrm>
                            <a:off x="0" y="0"/>
                            <a:ext cx="763270" cy="755650"/>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lang w:eastAsia="zh-CN"/>
              </w:rPr>
            </w:pPr>
            <w:r>
              <w:rPr>
                <w:bCs/>
                <w:lang w:eastAsia="zh-CN"/>
              </w:rPr>
              <w:t>Направления движения по полосам</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ул.Крупской - с правой стороны движением транспорта к </w:t>
            </w:r>
            <w:r>
              <w:rPr>
                <w:lang w:eastAsia="zh-CN"/>
              </w:rPr>
              <w:t>прокуратуреТатищевского района напротив дома№33 ул.Крупской;</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ул.Лапшова - с правой стороны движением транспорта от прокуратуры Татищевского района в 40 м после перекрестка с ул.Школьная;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 xml:space="preserve">ул.Школьная – с правой стороны движением транспорта к </w:t>
            </w:r>
            <w:r>
              <w:rPr>
                <w:lang w:eastAsia="zh-CN"/>
              </w:rPr>
              <w:t>Татищевскому лицею в 30 м от перекрестка с ул.Кирова;</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val="en-US" w:eastAsia="zh-CN"/>
              </w:rPr>
            </w:pPr>
            <w:r>
              <w:rPr>
                <w:lang w:val="en-US"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ул.Крупской – с правой стороны движением транспорта к ж/д переезду 814 км 30 м от автобусной остановки «У вертолета»</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41</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5.15.7</w:t>
            </w:r>
          </w:p>
          <w:p w:rsidR="006C7E67" w:rsidRDefault="00C63912">
            <w:pPr>
              <w:pStyle w:val="10"/>
              <w:widowControl w:val="0"/>
              <w:snapToGrid w:val="0"/>
              <w:jc w:val="center"/>
              <w:rPr>
                <w:lang w:eastAsia="zh-CN"/>
              </w:rPr>
            </w:pPr>
            <w:r>
              <w:rPr>
                <w:noProof/>
              </w:rPr>
              <w:drawing>
                <wp:inline distT="0" distB="0" distL="0" distR="0">
                  <wp:extent cx="1129030" cy="731520"/>
                  <wp:effectExtent l="0" t="0" r="0" b="0"/>
                  <wp:docPr id="42"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66"/>
                          <pic:cNvPicPr>
                            <a:picLocks noChangeAspect="1" noChangeArrowheads="1"/>
                          </pic:cNvPicPr>
                        </pic:nvPicPr>
                        <pic:blipFill>
                          <a:blip r:embed="rId41"/>
                          <a:srcRect l="311" t="71881" r="72149" b="5449"/>
                          <a:stretch>
                            <a:fillRect/>
                          </a:stretch>
                        </pic:blipFill>
                        <pic:spPr bwMode="auto">
                          <a:xfrm>
                            <a:off x="0" y="0"/>
                            <a:ext cx="1129030" cy="731520"/>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Направления движения по полосам</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ул.Крупской - с </w:t>
            </w:r>
            <w:r>
              <w:rPr>
                <w:lang w:eastAsia="zh-CN"/>
              </w:rPr>
              <w:t>правой стороны движением транспорта к прокуратуре Татищевского района напротив дома№39 ул.Крупской на одной опоре со знаками 5.19.1 «</w:t>
            </w:r>
            <w:r>
              <w:rPr>
                <w:bCs/>
                <w:lang w:eastAsia="zh-CN"/>
              </w:rPr>
              <w:t>Пешеходный переход</w:t>
            </w:r>
            <w:r>
              <w:rPr>
                <w:lang w:eastAsia="zh-CN"/>
              </w:rPr>
              <w:t>»;</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bCs/>
              </w:rPr>
              <w:t xml:space="preserve">ул.Дорожная - </w:t>
            </w:r>
            <w:r>
              <w:rPr>
                <w:lang w:eastAsia="zh-CN"/>
              </w:rPr>
              <w:t>с правой стороны движением транспорта к КПП ЗАТО Светлый в 5 м от перекрестка с ул</w:t>
            </w:r>
            <w:r>
              <w:rPr>
                <w:lang w:eastAsia="zh-CN"/>
              </w:rPr>
              <w:t>.Лапшова на одной стойке со знаком 3.27 «Остановка запрещена»;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bCs/>
              </w:rPr>
            </w:pPr>
            <w:r>
              <w:rPr>
                <w:lang w:eastAsia="zh-CN"/>
              </w:rPr>
              <w:t>ул.Лапшова - с правой стороны движением транспорта на выезд из р.п.Татищево в 5 м после перекрестка с ул.Дорожная на одной стойке со знаком 3.27 «Остановка запрещена»;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ул.Лапшова – </w:t>
            </w:r>
            <w:r>
              <w:rPr>
                <w:lang w:eastAsia="zh-CN"/>
              </w:rPr>
              <w:t>с правой стороны движением транспорта к прокуратуре Татищевского района за 10 метров после перекрестка с ул.Дорожная;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ул.Лапшова – с правой стороны движением транспорта к прокуратуре Татищевского района за 35 м до </w:t>
            </w:r>
            <w:r>
              <w:rPr>
                <w:lang w:eastAsia="zh-CN"/>
              </w:rPr>
              <w:lastRenderedPageBreak/>
              <w:t>перекрестка с ул.Школьная;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 с правой стороны движением транспорта к ул.Лапшова за 15 м до перекрестка с ул.Кирова;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ул.Звездная – с правой стороны движением транспорта к районной больнице у дома № 56 ул.Крупской на одной стойке со знаком 3.27 «Остановка запрещена»;</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ул.Крупской - с правой стороны движением транспорта к ж/д переезду 814 км за 20 м до автобусной остановки «У вертолета» на одной стойке со знаком 3.27 «Остановка запрещена»</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8</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42</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5.15.7</w:t>
            </w:r>
          </w:p>
          <w:p w:rsidR="006C7E67" w:rsidRDefault="00C63912">
            <w:pPr>
              <w:pStyle w:val="10"/>
              <w:widowControl w:val="0"/>
              <w:snapToGrid w:val="0"/>
              <w:jc w:val="center"/>
              <w:rPr>
                <w:lang w:eastAsia="zh-CN"/>
              </w:rPr>
            </w:pPr>
            <w:r>
              <w:rPr>
                <w:noProof/>
              </w:rPr>
              <w:drawing>
                <wp:inline distT="0" distB="0" distL="0" distR="0">
                  <wp:extent cx="1286510" cy="659130"/>
                  <wp:effectExtent l="0" t="0" r="0" b="0"/>
                  <wp:docPr id="43" name="Изображение9" descr="C:\Users\Денис\Desktop\znaki\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Изображение9" descr="C:\Users\Денис\Desktop\znaki\33.jpg"/>
                          <pic:cNvPicPr>
                            <a:picLocks noChangeAspect="1" noChangeArrowheads="1"/>
                          </pic:cNvPicPr>
                        </pic:nvPicPr>
                        <pic:blipFill>
                          <a:blip r:embed="rId44"/>
                          <a:stretch>
                            <a:fillRect/>
                          </a:stretch>
                        </pic:blipFill>
                        <pic:spPr bwMode="auto">
                          <a:xfrm>
                            <a:off x="0" y="0"/>
                            <a:ext cx="1286510" cy="659130"/>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Направления движения по полосам</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 xml:space="preserve">ул.Лапшова - с </w:t>
            </w:r>
            <w:r>
              <w:rPr>
                <w:lang w:eastAsia="zh-CN"/>
              </w:rPr>
              <w:t>правой стороны движением транспорта на выезд из р.п.Татищево в 15 м после автобусной остановке «Дорожная»;</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ул.Лапшова - с правой стороны движением транспорта на выезд из р.п.Татищево за 15 м до перекрестка с ул.Дорожная</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43</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5.19.1</w:t>
            </w:r>
          </w:p>
          <w:p w:rsidR="006C7E67" w:rsidRDefault="00C63912">
            <w:pPr>
              <w:pStyle w:val="10"/>
              <w:widowControl w:val="0"/>
              <w:snapToGrid w:val="0"/>
              <w:jc w:val="center"/>
              <w:rPr>
                <w:lang w:eastAsia="zh-CN"/>
              </w:rPr>
            </w:pPr>
            <w:r>
              <w:rPr>
                <w:noProof/>
              </w:rPr>
              <w:drawing>
                <wp:inline distT="0" distB="0" distL="0" distR="0">
                  <wp:extent cx="810895" cy="787400"/>
                  <wp:effectExtent l="0" t="0" r="0" b="0"/>
                  <wp:docPr id="4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Рисунок 64"/>
                          <pic:cNvPicPr>
                            <a:picLocks noChangeAspect="1" noChangeArrowheads="1"/>
                          </pic:cNvPicPr>
                        </pic:nvPicPr>
                        <pic:blipFill>
                          <a:blip r:embed="rId45"/>
                          <a:srcRect l="24801" r="51587" b="18866"/>
                          <a:stretch>
                            <a:fillRect/>
                          </a:stretch>
                        </pic:blipFill>
                        <pic:spPr bwMode="auto">
                          <a:xfrm>
                            <a:off x="0" y="0"/>
                            <a:ext cx="810895" cy="787400"/>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rPr>
            </w:pPr>
            <w:r>
              <w:rPr>
                <w:bCs/>
                <w:lang w:eastAsia="zh-CN"/>
              </w:rPr>
              <w:t>Пешеходный переход</w:t>
            </w:r>
          </w:p>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ул.Красноармейская – на пешеходном переходе в районе пешеходного железнодорожного моста, направлением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ул.Красноармейская – на пешеходном переходе в районе магазина «1000 мелочей», направлением справа</w:t>
            </w:r>
            <w:r>
              <w:rPr>
                <w:lang w:eastAsia="zh-CN"/>
              </w:rPr>
              <w:t xml:space="preserve">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ул.Красноармейская – на пешеходном переходе в районе «Сбербанка», направлением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ул.Крупской между автобусными остановками вблизи магазина «Магнит» направлением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ул.Крупской при движении от ж/д переезда 814 км к прокуратуре  Татищевского района при повороте в пер.Кирова направлением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ул.Крупской при движении от ж/д переезда 814 км к прокуратуре  Татищевского района напротив детск</w:t>
            </w:r>
            <w:r>
              <w:rPr>
                <w:lang w:eastAsia="zh-CN"/>
              </w:rPr>
              <w:t>ой школы искусств направлением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ул.Крупской при движении от ж/д переезда 814 км к прокуратуре  </w:t>
            </w:r>
            <w:r>
              <w:rPr>
                <w:lang w:eastAsia="zh-CN"/>
              </w:rPr>
              <w:lastRenderedPageBreak/>
              <w:t>Татищевского района напротив жилого дома № 18 направлением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ул.Лапшова при движении от </w:t>
            </w:r>
            <w:r>
              <w:rPr>
                <w:lang w:eastAsia="zh-CN"/>
              </w:rPr>
              <w:t>прокуратуры Татищевского района после перекрестка с ул.Школьная при съезде около дома № 44 направлением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6</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на перекрестке ул.Лапшова и ул.Школьнаяс правой стороны со всех сторон по направлению движения транспорта;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6</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на </w:t>
            </w:r>
            <w:r>
              <w:rPr>
                <w:lang w:eastAsia="zh-CN"/>
              </w:rPr>
              <w:t>перекрестке ул.Лапшова и ул.Дорожная с правой стороны со всех сторон по направлению движения транспорта;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6</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на перекрестке ул.Крупской и ул.Звездная с правой стороны со всех сторон по направлению движения транспорта;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ул.Лапшова при съезде, не </w:t>
            </w:r>
            <w:r>
              <w:rPr>
                <w:lang w:eastAsia="zh-CN"/>
              </w:rPr>
              <w:t>доезжая до остановки «Дорожная», направлением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ул.Лапшова перед заедом от автомойки «Автобаня» с правой  стороны;</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ул.Лапшова на съезде к маслозаводу направлением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ул.Лапшова на </w:t>
            </w:r>
            <w:r>
              <w:rPr>
                <w:lang w:eastAsia="zh-CN"/>
              </w:rPr>
              <w:t>съезде к «Шашлычному дворику» направлением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6</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на перекрестке ул.Школьная и ул.Кирова с правой стороны со всех сторон по направлению движения транспорта;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ул.Школьная на выезде от дома № 1 ул.Сельхозтехники  справа </w:t>
            </w:r>
            <w:r>
              <w:rPr>
                <w:lang w:eastAsia="zh-CN"/>
              </w:rPr>
              <w:t>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напротив входа на сквер Молодежный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съезд ко вторым воротам Татищевского лицея с справой стороны по ходу направления движения автотранспорта;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ул.Школьная съезд к </w:t>
            </w:r>
            <w:r>
              <w:rPr>
                <w:lang w:eastAsia="zh-CN"/>
              </w:rPr>
              <w:t>главным воротам Татищевского лицея с правой стороны по ходу направления движения автотранспорта;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перед искусственной неровностью у главного входа на территорию Татищевского лицея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при съезде к</w:t>
            </w:r>
            <w:r>
              <w:rPr>
                <w:lang w:eastAsia="zh-CN"/>
              </w:rPr>
              <w:t xml:space="preserve"> домам №10, </w:t>
            </w:r>
            <w:r>
              <w:rPr>
                <w:lang w:eastAsia="zh-CN"/>
              </w:rPr>
              <w:lastRenderedPageBreak/>
              <w:t>№12 с правой стороны по ходу направления движения автотранспорта;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w:t>
            </w:r>
          </w:p>
          <w:p w:rsidR="006C7E67" w:rsidRDefault="006C7E67">
            <w:pPr>
              <w:pStyle w:val="10"/>
              <w:widowControl w:val="0"/>
              <w:snapToGrid w:val="0"/>
              <w:jc w:val="center"/>
              <w:rPr>
                <w:lang w:eastAsia="zh-CN"/>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у дома №14 ул.Северная 1 квартал с правой стороны по направлению движения транспорта;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при съезде к дому № 14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при съезде к дому № 18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на кольце по ул.Школьная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6</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на перекрестке ул.Северной и ул.Школьнаяу детского сада «Пирамидка» с правой стороны со всех сторон по направлению движения</w:t>
            </w:r>
            <w:r>
              <w:rPr>
                <w:lang w:eastAsia="zh-CN"/>
              </w:rPr>
              <w:t xml:space="preserve"> транспорта;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ул.Северная при заезде на территорию физкультурно-оздоровительного комплекса «Энергия»;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ул.Чапаева с правой стороны напротив нежилого дома № 40 по ходу направления движения автотранспорта к прокуратуре Татищевского района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ул.Донская по правой стороне со всех сторон по направлению движения транспорта на перекрестке с ул.Школьная;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ул.Полевая по правой стороне со всех сторон по направлению движения транспорта на перекрестке с ул.Школьная;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ул.Песчаная по правой </w:t>
            </w:r>
            <w:r>
              <w:rPr>
                <w:lang w:eastAsia="zh-CN"/>
              </w:rPr>
              <w:t>стороне со всех сторон по направлению движения транспорта на перекрестке с ул.Школьная;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на перекрестке ул.Школьная с ул.Михайловская по правой стороне со всех сторон по направлению движения транспорта;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ул.Михайловская по правой стороне со всех </w:t>
            </w:r>
            <w:r>
              <w:rPr>
                <w:lang w:eastAsia="zh-CN"/>
              </w:rPr>
              <w:t>сторон по направлению движения транспорта на перекрестке с ул.Волжская;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ул.Пионерская по правой стороне со всех сторон по направлению движения транспорта на перекрестке с ул.Волжская;</w:t>
            </w:r>
          </w:p>
        </w:tc>
      </w:tr>
      <w:tr w:rsidR="006C7E67">
        <w:trPr>
          <w:trHeight w:val="810"/>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ул.Мичурина по правой стороне со всех сторон по направлению </w:t>
            </w:r>
            <w:r>
              <w:rPr>
                <w:lang w:eastAsia="zh-CN"/>
              </w:rPr>
              <w:t>движения транспорта на перекрестке с ул.Волжская</w:t>
            </w:r>
          </w:p>
        </w:tc>
      </w:tr>
      <w:tr w:rsidR="006C7E67">
        <w:trPr>
          <w:trHeight w:val="285"/>
        </w:trPr>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t>на пересечении ул. Д. Бедного с пешеходной дорожкой от сквера "Детский"</w:t>
            </w:r>
            <w:r>
              <w:t xml:space="preserve">, ул. Лапшова до                          ул. Набережная4 - по ул. Д. Бедного при движении от ул. Чапаева к ул. Дорожная возле д. №58 </w:t>
            </w:r>
            <w:r>
              <w:rPr>
                <w:lang w:eastAsia="zh-CN"/>
              </w:rPr>
              <w:t>направлением справа налево с двух сторон</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bCs/>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95</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lastRenderedPageBreak/>
              <w:t>44</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5.19.2</w:t>
            </w:r>
          </w:p>
          <w:p w:rsidR="006C7E67" w:rsidRDefault="00C63912">
            <w:pPr>
              <w:pStyle w:val="10"/>
              <w:widowControl w:val="0"/>
              <w:snapToGrid w:val="0"/>
              <w:jc w:val="center"/>
              <w:rPr>
                <w:lang w:eastAsia="zh-CN"/>
              </w:rPr>
            </w:pPr>
            <w:r>
              <w:rPr>
                <w:noProof/>
              </w:rPr>
              <w:drawing>
                <wp:inline distT="0" distB="0" distL="0" distR="0">
                  <wp:extent cx="882650" cy="810895"/>
                  <wp:effectExtent l="0" t="0" r="0" b="0"/>
                  <wp:docPr id="45"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63"/>
                          <pic:cNvPicPr>
                            <a:picLocks noChangeAspect="1" noChangeArrowheads="1"/>
                          </pic:cNvPicPr>
                        </pic:nvPicPr>
                        <pic:blipFill>
                          <a:blip r:embed="rId45"/>
                          <a:srcRect r="75251" b="18140"/>
                          <a:stretch>
                            <a:fillRect/>
                          </a:stretch>
                        </pic:blipFill>
                        <pic:spPr bwMode="auto">
                          <a:xfrm>
                            <a:off x="0" y="0"/>
                            <a:ext cx="882650" cy="810895"/>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Пешеходный переход</w:t>
            </w:r>
          </w:p>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ул.Красноармейская – на </w:t>
            </w:r>
            <w:r>
              <w:rPr>
                <w:lang w:eastAsia="zh-CN"/>
              </w:rPr>
              <w:t>пешеходном переходе в районе пешеходного железнодорожного моста, направлением слева направо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ул.Красноармейская – на пешеходном переходе в районе магазина «1000 мелочей», направлением слева направо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ул.Красноармейская – на пешеходном переходе в районе «Сбербанка», направлением слева направо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ул.Крупской между автобусными остановками вблизи магазина «Магнит» направлением слева направо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ул.Крупской при движении от</w:t>
            </w:r>
            <w:r>
              <w:rPr>
                <w:lang w:eastAsia="zh-CN"/>
              </w:rPr>
              <w:t xml:space="preserve"> ж/д переезда 814 км к прокуратуре  Татищевского района при повороте в пер.Кирова направлением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ул.Крупской при движении от ж/д переезда 814 км к прокуратуре  Татищевского района напротив детской школы искусств направление</w:t>
            </w:r>
            <w:r>
              <w:rPr>
                <w:lang w:eastAsia="zh-CN"/>
              </w:rPr>
              <w:t>м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ул.Крупской при движении от ж/д переезда 814 км к прокуратуре  Татищевского района напротив жилого дома № 18 направлением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ул.Лапшова при движении от прокуратуры Татищевского района </w:t>
            </w:r>
            <w:r>
              <w:rPr>
                <w:lang w:eastAsia="zh-CN"/>
              </w:rPr>
              <w:t>после перекрестка с ул.Школьная при съезде около дома №44 направлением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6</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на перекрестке ул.Лапшова и ул.Школьная с левой стороны со всех сторон по направления движения транспорта;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6</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на перекрестке ул.Лапшова и </w:t>
            </w:r>
            <w:r>
              <w:rPr>
                <w:lang w:eastAsia="zh-CN"/>
              </w:rPr>
              <w:t>ул.Дорожная с левой стороны со всех сторон по направлению движения транспорта;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6</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на перекрестке ул.Крупской и ул.Звездная с левой стороны со всех сторон по направлению движения транспорта;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ул.Лапшова при съезде, не доезжая до остановки </w:t>
            </w:r>
            <w:r>
              <w:rPr>
                <w:lang w:eastAsia="zh-CN"/>
              </w:rPr>
              <w:t>«Дорожная», направлением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ул.Лапшова при съезде к автомойке «Автобаня» с левой  стороны;</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ул.Лапшова на съезде к маслозаводу направлением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ул.Лапшова на съезде к «Шашлычному дворику» </w:t>
            </w:r>
            <w:r>
              <w:rPr>
                <w:lang w:eastAsia="zh-CN"/>
              </w:rPr>
              <w:t>направлением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6</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на перекрестке ул.Школьная и ул.Кировас левой стороны со всех сторон по направления движения транспорта;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при заезде к дому № 1 ул.Сельхозтехники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напротив входа на сквер Молодежный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выезд со вторых ворот Татищевского лицея с левой стороны по ходу направления движения автотранспорта;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выезд с главных ворот Татищевского лицея с</w:t>
            </w:r>
            <w:r>
              <w:rPr>
                <w:lang w:eastAsia="zh-CN"/>
              </w:rPr>
              <w:t xml:space="preserve"> левой стороны по ходу направления движения автотранспорта;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перед искусственной неровностью у главного входа на территорию Татищевского лицея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ул.Школьная при съезде к домам №10, №12 с левой стороны по </w:t>
            </w:r>
            <w:r>
              <w:rPr>
                <w:lang w:eastAsia="zh-CN"/>
              </w:rPr>
              <w:t>ходу направления движения автотранспорта;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на перекрестке ул.Северная и ул.Школьная у дома №14 ул.Северная 1 квартал с левой стороны по направлению движения транспорта;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при съезде к дому № 14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при съезде к дому № 18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на кольце по ул.Школьная справа налево с двух сторон;</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6</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на перекрестке ул.Северной и ул.Школьная у детского сада «Пирамидка» с левой стороны по направлению движения транспорта;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ул.Северная при заезде на территорию физкультурно-оздоровительного комплекса «Энергия»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ул.Донская по левой стороне со всех сторон по направлению движения транспорта на перекрестке с ул.Школьная;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ул.Полевая по левой стороне со всех сторон по </w:t>
            </w:r>
            <w:r>
              <w:rPr>
                <w:lang w:eastAsia="zh-CN"/>
              </w:rPr>
              <w:t xml:space="preserve">направлению движения </w:t>
            </w:r>
            <w:r>
              <w:rPr>
                <w:lang w:eastAsia="zh-CN"/>
              </w:rPr>
              <w:lastRenderedPageBreak/>
              <w:t>транспорта на перекрестке с ул.Школьная;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ул.Песчаная по левой стороне со всех сторон по направлению движения транспорта на перекрестке с ул.Школьная;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на перекрестке ул.Школьная с ул.Михайловская по левой стороне со всех </w:t>
            </w:r>
            <w:r>
              <w:rPr>
                <w:lang w:eastAsia="zh-CN"/>
              </w:rPr>
              <w:t>сторон по направлению движения транспорта;</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ул.Михайловская по левой стороне со всех сторон по направлению движения транспорта на перекрестке с ул.Волжская</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ул.Пионерская по левой стороне со всех сторон по направлению движения транспорта на </w:t>
            </w:r>
            <w:r>
              <w:rPr>
                <w:lang w:eastAsia="zh-CN"/>
              </w:rPr>
              <w:t>перекрестке с ул.Волжская;</w:t>
            </w:r>
          </w:p>
        </w:tc>
      </w:tr>
      <w:tr w:rsidR="006C7E67">
        <w:trPr>
          <w:trHeight w:val="870"/>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ул.Мичурина по левой стороне со всех сторон по направлению движения транспорта на перекрестке с ул.Волжская</w:t>
            </w:r>
          </w:p>
        </w:tc>
      </w:tr>
      <w:tr w:rsidR="006C7E67">
        <w:trPr>
          <w:trHeight w:val="240"/>
        </w:trPr>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bCs/>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t>на пересечении ул. Д. Бедного с пешеходной дорожкой от сквера "Детский"</w:t>
            </w:r>
            <w:r>
              <w:t xml:space="preserve">,  ул. Лапшова до ул. Набережная - по ул. Д. Бедного при движении от ул. Дорожная к ул. Чапаева возле д. №60 </w:t>
            </w:r>
            <w:r>
              <w:rPr>
                <w:lang w:eastAsia="zh-CN"/>
              </w:rPr>
              <w:t>направлением слева направо с двух сторон</w:t>
            </w:r>
          </w:p>
        </w:tc>
      </w:tr>
      <w:tr w:rsidR="006C7E67">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bCs/>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94</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b/>
                <w:lang w:eastAsia="zh-CN"/>
              </w:rPr>
            </w:pPr>
          </w:p>
        </w:tc>
      </w:tr>
      <w:tr w:rsidR="006C7E67">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45</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5.20</w:t>
            </w:r>
          </w:p>
          <w:p w:rsidR="006C7E67" w:rsidRDefault="00C63912">
            <w:pPr>
              <w:pStyle w:val="10"/>
              <w:widowControl w:val="0"/>
              <w:snapToGrid w:val="0"/>
              <w:jc w:val="center"/>
              <w:rPr>
                <w:bCs/>
                <w:lang w:eastAsia="zh-CN"/>
              </w:rPr>
            </w:pPr>
            <w:r>
              <w:rPr>
                <w:noProof/>
              </w:rPr>
              <w:drawing>
                <wp:inline distT="0" distB="0" distL="0" distR="0">
                  <wp:extent cx="787400" cy="779145"/>
                  <wp:effectExtent l="0" t="0" r="0" b="0"/>
                  <wp:docPr id="46"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Рисунок 62"/>
                          <pic:cNvPicPr>
                            <a:picLocks noChangeAspect="1" noChangeArrowheads="1"/>
                          </pic:cNvPicPr>
                        </pic:nvPicPr>
                        <pic:blipFill>
                          <a:blip r:embed="rId46"/>
                          <a:stretch>
                            <a:fillRect/>
                          </a:stretch>
                        </pic:blipFill>
                        <pic:spPr bwMode="auto">
                          <a:xfrm>
                            <a:off x="0" y="0"/>
                            <a:ext cx="787400" cy="779145"/>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p w:rsidR="006C7E67" w:rsidRDefault="00C63912">
            <w:pPr>
              <w:pStyle w:val="10"/>
              <w:widowControl w:val="0"/>
              <w:snapToGrid w:val="0"/>
              <w:ind w:left="-108" w:right="-108"/>
              <w:jc w:val="center"/>
              <w:rPr>
                <w:bCs/>
                <w:lang w:eastAsia="zh-CN"/>
              </w:rPr>
            </w:pPr>
            <w:r>
              <w:rPr>
                <w:bCs/>
                <w:lang w:eastAsia="zh-CN"/>
              </w:rPr>
              <w:t>Искусственная неровность</w:t>
            </w:r>
          </w:p>
          <w:p w:rsidR="006C7E67" w:rsidRDefault="006C7E67">
            <w:pPr>
              <w:pStyle w:val="10"/>
              <w:widowControl w:val="0"/>
              <w:snapToGrid w:val="0"/>
              <w:ind w:left="-108" w:right="-108"/>
              <w:jc w:val="center"/>
              <w:rPr>
                <w:bCs/>
                <w:lang w:eastAsia="zh-CN"/>
              </w:rPr>
            </w:pPr>
          </w:p>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ул.Школьная – с обоих сторон с правой стороны возле </w:t>
            </w:r>
            <w:r>
              <w:rPr>
                <w:lang w:eastAsia="zh-CN"/>
              </w:rPr>
              <w:t>главного входа на территорию «Татищевского Лицея» перед искусственной неровностью;</w:t>
            </w:r>
          </w:p>
        </w:tc>
      </w:tr>
      <w:tr w:rsidR="006C7E67">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ул.Школьная – с обоих сторон с правой стороны возле главного входа на территорию детского сада «Пирамидка» перед искусственной неровностью;</w:t>
            </w:r>
          </w:p>
        </w:tc>
      </w:tr>
      <w:tr w:rsidR="006C7E67">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ул.Красноармейская – </w:t>
            </w:r>
            <w:r>
              <w:rPr>
                <w:lang w:eastAsia="zh-CN"/>
              </w:rPr>
              <w:t>с обоих сторон с правой стороны перед въездом на мост через р.Идолга</w:t>
            </w:r>
          </w:p>
        </w:tc>
      </w:tr>
      <w:tr w:rsidR="006C7E67">
        <w:trPr>
          <w:trHeight w:val="277"/>
        </w:trPr>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bCs/>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tabs>
                <w:tab w:val="clear" w:pos="708"/>
                <w:tab w:val="center" w:pos="246"/>
              </w:tabs>
              <w:snapToGrid w:val="0"/>
              <w:jc w:val="center"/>
              <w:rPr>
                <w:lang w:eastAsia="zh-CN"/>
              </w:rPr>
            </w:pPr>
            <w:r>
              <w:rPr>
                <w:lang w:eastAsia="zh-CN"/>
              </w:rPr>
              <w:t>6</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b/>
                <w:lang w:eastAsia="zh-CN"/>
              </w:rPr>
            </w:pPr>
          </w:p>
        </w:tc>
      </w:tr>
      <w:tr w:rsidR="006C7E67">
        <w:trPr>
          <w:trHeight w:val="1824"/>
        </w:trPr>
        <w:tc>
          <w:tcPr>
            <w:tcW w:w="534"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46</w:t>
            </w: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6.4</w:t>
            </w:r>
          </w:p>
          <w:p w:rsidR="006C7E67" w:rsidRDefault="00C63912">
            <w:pPr>
              <w:pStyle w:val="10"/>
              <w:widowControl w:val="0"/>
              <w:jc w:val="center"/>
              <w:rPr>
                <w:bCs/>
                <w:lang w:eastAsia="zh-CN"/>
              </w:rPr>
            </w:pPr>
            <w:r>
              <w:rPr>
                <w:noProof/>
              </w:rPr>
              <w:drawing>
                <wp:inline distT="0" distB="0" distL="0" distR="0">
                  <wp:extent cx="707390" cy="588645"/>
                  <wp:effectExtent l="0" t="0" r="0" b="0"/>
                  <wp:docPr id="47"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Рисунок 42"/>
                          <pic:cNvPicPr>
                            <a:picLocks noChangeAspect="1" noChangeArrowheads="1"/>
                          </pic:cNvPicPr>
                        </pic:nvPicPr>
                        <pic:blipFill>
                          <a:blip r:embed="rId47"/>
                          <a:stretch>
                            <a:fillRect/>
                          </a:stretch>
                        </pic:blipFill>
                        <pic:spPr bwMode="auto">
                          <a:xfrm>
                            <a:off x="0" y="0"/>
                            <a:ext cx="707390" cy="588645"/>
                          </a:xfrm>
                          <a:prstGeom prst="rect">
                            <a:avLst/>
                          </a:prstGeom>
                        </pic:spPr>
                      </pic:pic>
                    </a:graphicData>
                  </a:graphic>
                </wp:inline>
              </w:drawing>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lang w:eastAsia="zh-CN"/>
              </w:rPr>
            </w:pPr>
            <w:r>
              <w:rPr>
                <w:bCs/>
                <w:lang w:eastAsia="zh-CN"/>
              </w:rPr>
              <w:t>Место стоянки</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6C7E67" w:rsidRDefault="00C63912">
            <w:pPr>
              <w:pStyle w:val="10"/>
              <w:widowControl w:val="0"/>
              <w:snapToGrid w:val="0"/>
              <w:rPr>
                <w:lang w:eastAsia="zh-CN"/>
              </w:rPr>
            </w:pPr>
            <w:r>
              <w:rPr>
                <w:lang w:eastAsia="zh-CN"/>
              </w:rPr>
              <w:t>ул.Чапаева в створе с нежилым зданием «Рынок» на расстоянии в 3 м от нежилого здания «Рынок». Устанавливается на опоре уличного освещения</w:t>
            </w:r>
          </w:p>
        </w:tc>
      </w:tr>
      <w:tr w:rsidR="006C7E67">
        <w:trPr>
          <w:trHeight w:val="348"/>
        </w:trPr>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rPr>
          <w:trHeight w:val="1543"/>
        </w:trPr>
        <w:tc>
          <w:tcPr>
            <w:tcW w:w="534"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47</w:t>
            </w: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8.6.5</w:t>
            </w:r>
          </w:p>
          <w:p w:rsidR="006C7E67" w:rsidRDefault="006C7E67">
            <w:pPr>
              <w:pStyle w:val="10"/>
              <w:widowControl w:val="0"/>
              <w:jc w:val="center"/>
              <w:rPr>
                <w:lang w:eastAsia="zh-CN"/>
              </w:rPr>
            </w:pPr>
          </w:p>
          <w:p w:rsidR="006C7E67" w:rsidRDefault="00C63912">
            <w:pPr>
              <w:pStyle w:val="10"/>
              <w:widowControl w:val="0"/>
              <w:jc w:val="center"/>
              <w:rPr>
                <w:lang w:eastAsia="zh-CN"/>
              </w:rPr>
            </w:pPr>
            <w:r>
              <w:rPr>
                <w:noProof/>
              </w:rPr>
              <w:drawing>
                <wp:inline distT="0" distB="0" distL="0" distR="0">
                  <wp:extent cx="890270" cy="413385"/>
                  <wp:effectExtent l="0" t="0" r="0" b="0"/>
                  <wp:docPr id="48"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Рисунок 43"/>
                          <pic:cNvPicPr>
                            <a:picLocks noChangeAspect="1" noChangeArrowheads="1"/>
                          </pic:cNvPicPr>
                        </pic:nvPicPr>
                        <pic:blipFill>
                          <a:blip r:embed="rId48"/>
                          <a:stretch>
                            <a:fillRect/>
                          </a:stretch>
                        </pic:blipFill>
                        <pic:spPr bwMode="auto">
                          <a:xfrm>
                            <a:off x="0" y="0"/>
                            <a:ext cx="890270" cy="413385"/>
                          </a:xfrm>
                          <a:prstGeom prst="rect">
                            <a:avLst/>
                          </a:prstGeom>
                        </pic:spPr>
                      </pic:pic>
                    </a:graphicData>
                  </a:graphic>
                </wp:inline>
              </w:drawing>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lang w:eastAsia="zh-CN"/>
              </w:rPr>
            </w:pPr>
            <w:r>
              <w:rPr>
                <w:lang w:eastAsia="zh-CN"/>
              </w:rPr>
              <w:t>Способ постановки транспортного средства на стоянку</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ул.Чапаева в створе с нежилым зданием «Рынок» на расстоянии в 3 м от нежилого здания «Рынок». Устанавливается на опоре уличного освещения, под дорожным знаком 6.4</w:t>
            </w:r>
          </w:p>
        </w:tc>
      </w:tr>
      <w:tr w:rsidR="006C7E67">
        <w:trPr>
          <w:trHeight w:val="261"/>
        </w:trPr>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jc w:val="center"/>
              <w:rPr>
                <w:lang w:eastAsia="zh-CN"/>
              </w:rPr>
            </w:pPr>
          </w:p>
        </w:tc>
      </w:tr>
      <w:tr w:rsidR="006C7E67">
        <w:trPr>
          <w:trHeight w:val="348"/>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center"/>
              <w:rPr>
                <w:szCs w:val="28"/>
                <w:lang w:eastAsia="zh-CN"/>
              </w:rPr>
            </w:pPr>
            <w:r>
              <w:rPr>
                <w:lang w:eastAsia="zh-CN"/>
              </w:rPr>
              <w:lastRenderedPageBreak/>
              <w:t>48</w:t>
            </w:r>
          </w:p>
          <w:p w:rsidR="006C7E67" w:rsidRDefault="006C7E67">
            <w:pPr>
              <w:pStyle w:val="10"/>
              <w:widowControl w:val="0"/>
              <w:snapToGrid w:val="0"/>
              <w:jc w:val="center"/>
              <w:rPr>
                <w:lang w:eastAsia="zh-CN"/>
              </w:rPr>
            </w:pPr>
          </w:p>
          <w:p w:rsidR="006C7E67" w:rsidRDefault="006C7E67">
            <w:pPr>
              <w:pStyle w:val="10"/>
              <w:widowControl w:val="0"/>
              <w:jc w:val="center"/>
              <w:rPr>
                <w:lang w:eastAsia="zh-CN"/>
              </w:rPr>
            </w:pPr>
          </w:p>
          <w:p w:rsidR="006C7E67" w:rsidRDefault="006C7E67">
            <w:pPr>
              <w:pStyle w:val="10"/>
              <w:widowControl w:val="0"/>
              <w:jc w:val="center"/>
              <w:rPr>
                <w:lang w:eastAsia="zh-CN"/>
              </w:rPr>
            </w:pP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8.24</w:t>
            </w:r>
          </w:p>
          <w:p w:rsidR="006C7E67" w:rsidRDefault="005D59F4">
            <w:pPr>
              <w:pStyle w:val="10"/>
              <w:widowControl w:val="0"/>
              <w:jc w:val="center"/>
              <w:rPr>
                <w:lang w:eastAsia="zh-CN"/>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56" name="_x0000_tole_rId50"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02EDA7" id="_x0000_tole_rId50"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" filled="f" stroked="f">
                      <o:lock v:ext="edit" aspectratio="t" selection="t"/>
                    </v:rect>
                  </w:pict>
                </mc:Fallback>
              </mc:AlternateContent>
            </w:r>
            <w:r w:rsidR="00C63912">
              <w:object w:dxaOrig="1362" w:dyaOrig="6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50" o:spid="_x0000_i1025" type="#_x0000_t75" style="width:68.4pt;height:33.6pt;visibility:visible;mso-wrap-distance-right:0" o:ole="" filled="t">
                  <v:imagedata r:id="rId49" o:title=""/>
                </v:shape>
                <o:OLEObject Type="Embed" ProgID="Microsoft" ShapeID="ole_rId50" DrawAspect="Content" ObjectID="_1802865038" r:id="rId50"/>
              </w:object>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lang w:eastAsia="zh-CN"/>
              </w:rPr>
            </w:pPr>
            <w:r>
              <w:rPr>
                <w:lang w:eastAsia="zh-CN"/>
              </w:rPr>
              <w:t>Работает эвакуатор</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 xml:space="preserve">ул.Советская напротив нежилого дома№21 с правой и с левой стороны по направлению движения к зданию администрации Татищевского муниципального района Саратовской области. Установка на стойках под дорожным знаком </w:t>
            </w:r>
            <w:r>
              <w:rPr>
                <w:lang w:eastAsia="zh-CN"/>
              </w:rPr>
              <w:t>3.27;</w:t>
            </w:r>
          </w:p>
        </w:tc>
      </w:tr>
      <w:tr w:rsidR="006C7E67">
        <w:trPr>
          <w:trHeight w:val="348"/>
        </w:trPr>
        <w:tc>
          <w:tcPr>
            <w:tcW w:w="534" w:type="dxa"/>
            <w:vMerge/>
            <w:tcBorders>
              <w:left w:val="single" w:sz="4" w:space="0" w:color="000000"/>
              <w:right w:val="single" w:sz="4" w:space="0" w:color="000000"/>
            </w:tcBorders>
            <w:shd w:val="clear" w:color="auto" w:fill="auto"/>
            <w:vAlign w:val="center"/>
          </w:tcPr>
          <w:p w:rsidR="006C7E67" w:rsidRDefault="006C7E67">
            <w:pPr>
              <w:pStyle w:val="10"/>
              <w:widowControl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ул.Чапаева в створе с домом по ул.Чапаева 50, слева и справа направлением движения к ж.д. вокзалу</w:t>
            </w:r>
          </w:p>
        </w:tc>
      </w:tr>
      <w:tr w:rsidR="006C7E67">
        <w:trPr>
          <w:trHeight w:val="348"/>
        </w:trPr>
        <w:tc>
          <w:tcPr>
            <w:tcW w:w="534" w:type="dxa"/>
            <w:vMerge/>
            <w:tcBorders>
              <w:left w:val="single" w:sz="4" w:space="0" w:color="000000"/>
              <w:right w:val="single" w:sz="4" w:space="0" w:color="000000"/>
            </w:tcBorders>
            <w:shd w:val="clear" w:color="auto" w:fill="auto"/>
            <w:vAlign w:val="center"/>
          </w:tcPr>
          <w:p w:rsidR="006C7E67" w:rsidRDefault="006C7E67">
            <w:pPr>
              <w:pStyle w:val="10"/>
              <w:widowControl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ул.Дорожная- с правой стороны движением транспорта к КПП ЗАТО Светлый у дома № 39Б, на одной стойке со знаком 3.27 «Остановка запрещена»</w:t>
            </w:r>
          </w:p>
        </w:tc>
      </w:tr>
      <w:tr w:rsidR="006C7E67">
        <w:trPr>
          <w:trHeight w:val="348"/>
        </w:trPr>
        <w:tc>
          <w:tcPr>
            <w:tcW w:w="534" w:type="dxa"/>
            <w:vMerge/>
            <w:tcBorders>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ул.Дорожная- с правой стороны движением транспорта к КПП ЗАТО Светлый у дома № 39Б, на одной стойке со знаком 3.27 «Остановка запрещена»</w:t>
            </w:r>
          </w:p>
        </w:tc>
      </w:tr>
      <w:tr w:rsidR="006C7E67">
        <w:trPr>
          <w:trHeight w:val="291"/>
        </w:trPr>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6</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rPr>
          <w:trHeight w:val="1657"/>
        </w:trPr>
        <w:tc>
          <w:tcPr>
            <w:tcW w:w="534"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szCs w:val="28"/>
                <w:lang w:eastAsia="zh-CN"/>
              </w:rPr>
            </w:pPr>
            <w:r>
              <w:rPr>
                <w:lang w:eastAsia="zh-CN"/>
              </w:rPr>
              <w:t>49</w:t>
            </w: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8.2.3</w:t>
            </w:r>
          </w:p>
          <w:p w:rsidR="006C7E67" w:rsidRDefault="00C63912">
            <w:pPr>
              <w:pStyle w:val="10"/>
              <w:widowControl w:val="0"/>
              <w:jc w:val="center"/>
              <w:rPr>
                <w:lang w:eastAsia="zh-CN"/>
              </w:rPr>
            </w:pPr>
            <w:r>
              <w:rPr>
                <w:noProof/>
              </w:rPr>
              <w:drawing>
                <wp:inline distT="0" distB="0" distL="0" distR="0">
                  <wp:extent cx="413385" cy="755650"/>
                  <wp:effectExtent l="0" t="0" r="0" b="0"/>
                  <wp:docPr id="49"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Рисунок 44"/>
                          <pic:cNvPicPr>
                            <a:picLocks noChangeAspect="1" noChangeArrowheads="1"/>
                          </pic:cNvPicPr>
                        </pic:nvPicPr>
                        <pic:blipFill>
                          <a:blip r:embed="rId51"/>
                          <a:stretch>
                            <a:fillRect/>
                          </a:stretch>
                        </pic:blipFill>
                        <pic:spPr bwMode="auto">
                          <a:xfrm>
                            <a:off x="0" y="0"/>
                            <a:ext cx="413385" cy="755650"/>
                          </a:xfrm>
                          <a:prstGeom prst="rect">
                            <a:avLst/>
                          </a:prstGeom>
                        </pic:spPr>
                      </pic:pic>
                    </a:graphicData>
                  </a:graphic>
                </wp:inline>
              </w:drawing>
            </w:r>
          </w:p>
          <w:p w:rsidR="006C7E67" w:rsidRDefault="006C7E67">
            <w:pPr>
              <w:pStyle w:val="10"/>
              <w:widowControl w:val="0"/>
              <w:jc w:val="center"/>
              <w:rPr>
                <w:lang w:eastAsia="zh-CN"/>
              </w:rPr>
            </w:pP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lang w:eastAsia="zh-CN"/>
              </w:rPr>
            </w:pPr>
            <w:r>
              <w:rPr>
                <w:lang w:eastAsia="zh-CN"/>
              </w:rPr>
              <w:t>Зона действия</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tcPr>
          <w:p w:rsidR="006C7E67" w:rsidRDefault="00C63912">
            <w:pPr>
              <w:pStyle w:val="10"/>
              <w:widowControl w:val="0"/>
              <w:rPr>
                <w:lang w:eastAsia="zh-CN"/>
              </w:rPr>
            </w:pPr>
            <w:r>
              <w:rPr>
                <w:lang w:eastAsia="zh-CN"/>
              </w:rPr>
              <w:t xml:space="preserve">ул.Чапаева в створе с нежилым зданием «Рынок» на расстоянии в 3 м от </w:t>
            </w:r>
            <w:r>
              <w:rPr>
                <w:lang w:eastAsia="zh-CN"/>
              </w:rPr>
              <w:t>нежилого здания «Рынок». Устанавливается на опоре уличного освещения, под дорожным знаком 3,27</w:t>
            </w:r>
          </w:p>
        </w:tc>
      </w:tr>
      <w:tr w:rsidR="006C7E67">
        <w:trPr>
          <w:trHeight w:val="223"/>
        </w:trPr>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jc w:val="center"/>
              <w:rPr>
                <w:lang w:eastAsia="zh-CN"/>
              </w:rPr>
            </w:pPr>
          </w:p>
        </w:tc>
      </w:tr>
      <w:tr w:rsidR="006C7E67">
        <w:trPr>
          <w:trHeight w:val="1824"/>
        </w:trPr>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szCs w:val="28"/>
                <w:lang w:eastAsia="zh-CN"/>
              </w:rPr>
            </w:pPr>
            <w:r>
              <w:rPr>
                <w:lang w:eastAsia="zh-CN"/>
              </w:rPr>
              <w:t>50</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8.3.2</w:t>
            </w:r>
          </w:p>
          <w:p w:rsidR="006C7E67" w:rsidRDefault="00C63912">
            <w:pPr>
              <w:pStyle w:val="10"/>
              <w:widowControl w:val="0"/>
              <w:jc w:val="center"/>
              <w:rPr>
                <w:lang w:eastAsia="zh-CN"/>
              </w:rPr>
            </w:pPr>
            <w:r>
              <w:rPr>
                <w:noProof/>
              </w:rPr>
              <w:drawing>
                <wp:inline distT="0" distB="0" distL="0" distR="0">
                  <wp:extent cx="858520" cy="437515"/>
                  <wp:effectExtent l="0" t="0" r="0" b="0"/>
                  <wp:docPr id="50"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Рисунок 58"/>
                          <pic:cNvPicPr>
                            <a:picLocks noChangeAspect="1" noChangeArrowheads="1"/>
                          </pic:cNvPicPr>
                        </pic:nvPicPr>
                        <pic:blipFill>
                          <a:blip r:embed="rId52"/>
                          <a:stretch>
                            <a:fillRect/>
                          </a:stretch>
                        </pic:blipFill>
                        <pic:spPr bwMode="auto">
                          <a:xfrm>
                            <a:off x="0" y="0"/>
                            <a:ext cx="858520" cy="437515"/>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lang w:eastAsia="zh-CN"/>
              </w:rPr>
            </w:pPr>
            <w:r>
              <w:rPr>
                <w:lang w:eastAsia="zh-CN"/>
              </w:rPr>
              <w:t>Направление действия</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ул.Лапшова (напротив дома по ул.Лапшова№30) с правой стороны по направлению движения от прокуратуры Татищевского </w:t>
            </w:r>
            <w:r>
              <w:rPr>
                <w:lang w:eastAsia="zh-CN"/>
              </w:rPr>
              <w:t>района на п.Светлый на стойке под дорожным знаком 3.4 «</w:t>
            </w:r>
            <w:r>
              <w:rPr>
                <w:bCs/>
                <w:lang w:eastAsia="zh-CN"/>
              </w:rPr>
              <w:t>Движение грузовых автомобилей запрещено</w:t>
            </w:r>
            <w:r>
              <w:rPr>
                <w:lang w:eastAsia="zh-CN"/>
              </w:rPr>
              <w:t>»;</w:t>
            </w:r>
          </w:p>
        </w:tc>
      </w:tr>
      <w:tr w:rsidR="006C7E67">
        <w:trPr>
          <w:trHeight w:val="1559"/>
        </w:trPr>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ул.Михайловская – с правой стороны движением транспорта по ул.Михайловская у дома №2на стойке под дорожным знаком 3.4 «</w:t>
            </w:r>
            <w:r>
              <w:rPr>
                <w:bCs/>
                <w:lang w:eastAsia="zh-CN"/>
              </w:rPr>
              <w:t xml:space="preserve">Движение грузовых автомобилей </w:t>
            </w:r>
            <w:r>
              <w:rPr>
                <w:bCs/>
                <w:lang w:eastAsia="zh-CN"/>
              </w:rPr>
              <w:t>запрещено</w:t>
            </w:r>
            <w:r>
              <w:rPr>
                <w:lang w:eastAsia="zh-CN"/>
              </w:rPr>
              <w:t>»</w:t>
            </w:r>
          </w:p>
        </w:tc>
      </w:tr>
      <w:tr w:rsidR="006C7E67">
        <w:trPr>
          <w:trHeight w:val="283"/>
        </w:trPr>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rPr>
          <w:trHeight w:val="1824"/>
        </w:trPr>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szCs w:val="28"/>
                <w:lang w:eastAsia="zh-CN"/>
              </w:rPr>
            </w:pPr>
            <w:r>
              <w:rPr>
                <w:lang w:eastAsia="zh-CN"/>
              </w:rPr>
              <w:t>51</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8.3.1</w:t>
            </w:r>
          </w:p>
          <w:p w:rsidR="006C7E67" w:rsidRDefault="00C63912">
            <w:pPr>
              <w:pStyle w:val="10"/>
              <w:widowControl w:val="0"/>
              <w:jc w:val="center"/>
              <w:rPr>
                <w:lang w:eastAsia="zh-CN"/>
              </w:rPr>
            </w:pPr>
            <w:r>
              <w:rPr>
                <w:noProof/>
              </w:rPr>
              <w:drawing>
                <wp:inline distT="0" distB="0" distL="0" distR="0">
                  <wp:extent cx="842645" cy="429260"/>
                  <wp:effectExtent l="0" t="0" r="0" b="0"/>
                  <wp:docPr id="51"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57"/>
                          <pic:cNvPicPr>
                            <a:picLocks noChangeAspect="1" noChangeArrowheads="1"/>
                          </pic:cNvPicPr>
                        </pic:nvPicPr>
                        <pic:blipFill>
                          <a:blip r:embed="rId52"/>
                          <a:stretch>
                            <a:fillRect/>
                          </a:stretch>
                        </pic:blipFill>
                        <pic:spPr bwMode="auto">
                          <a:xfrm>
                            <a:off x="0" y="0"/>
                            <a:ext cx="842645" cy="429260"/>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lang w:eastAsia="zh-CN"/>
              </w:rPr>
            </w:pPr>
            <w:r>
              <w:rPr>
                <w:lang w:eastAsia="zh-CN"/>
              </w:rPr>
              <w:t>Направление действия</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ул.Лапшова (напротив дома по ул.Лапшова 38) с правой стороны по направлению движения от въезда в Татищево к прокуратуре Татищевского района на стойке под дорожным знаком 3.4 «</w:t>
            </w:r>
            <w:r>
              <w:rPr>
                <w:bCs/>
                <w:lang w:eastAsia="zh-CN"/>
              </w:rPr>
              <w:t xml:space="preserve">Движение грузовых </w:t>
            </w:r>
            <w:r>
              <w:rPr>
                <w:bCs/>
                <w:lang w:eastAsia="zh-CN"/>
              </w:rPr>
              <w:t>автомобилей запрещено</w:t>
            </w:r>
            <w:r>
              <w:rPr>
                <w:lang w:eastAsia="zh-CN"/>
              </w:rPr>
              <w:t>»;</w:t>
            </w:r>
          </w:p>
        </w:tc>
      </w:tr>
      <w:tr w:rsidR="006C7E67">
        <w:trPr>
          <w:trHeight w:val="1824"/>
        </w:trPr>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right="-108"/>
              <w:rPr>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ул.Михайловская – с правой стороны движением транспорта по ул.Михайловская со стороны дома №2 ул.Песчанаяна стойке под дорожным знаком 3.4 «</w:t>
            </w:r>
            <w:r>
              <w:rPr>
                <w:bCs/>
                <w:lang w:eastAsia="zh-CN"/>
              </w:rPr>
              <w:t>Движение грузовых автомобилей запрещено</w:t>
            </w:r>
            <w:r>
              <w:rPr>
                <w:lang w:eastAsia="zh-CN"/>
              </w:rPr>
              <w:t>»;</w:t>
            </w:r>
          </w:p>
        </w:tc>
      </w:tr>
      <w:tr w:rsidR="006C7E67">
        <w:trPr>
          <w:trHeight w:val="332"/>
        </w:trPr>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rPr>
          <w:trHeight w:val="332"/>
        </w:trPr>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52</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lang w:eastAsia="zh-CN"/>
              </w:rPr>
              <w:t>6.16</w:t>
            </w:r>
          </w:p>
          <w:p w:rsidR="006C7E67" w:rsidRDefault="00C63912">
            <w:pPr>
              <w:pStyle w:val="10"/>
              <w:widowControl w:val="0"/>
              <w:jc w:val="center"/>
              <w:rPr>
                <w:lang w:eastAsia="zh-CN"/>
              </w:rPr>
            </w:pPr>
            <w:r>
              <w:rPr>
                <w:noProof/>
              </w:rPr>
              <w:drawing>
                <wp:inline distT="0" distB="0" distL="0" distR="0">
                  <wp:extent cx="668020" cy="349885"/>
                  <wp:effectExtent l="0" t="0" r="0" b="0"/>
                  <wp:docPr id="52"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56"/>
                          <pic:cNvPicPr>
                            <a:picLocks noChangeAspect="1" noChangeArrowheads="1"/>
                          </pic:cNvPicPr>
                        </pic:nvPicPr>
                        <pic:blipFill>
                          <a:blip r:embed="rId53"/>
                          <a:stretch>
                            <a:fillRect/>
                          </a:stretch>
                        </pic:blipFill>
                        <pic:spPr bwMode="auto">
                          <a:xfrm>
                            <a:off x="0" y="0"/>
                            <a:ext cx="668020" cy="349885"/>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lang w:eastAsia="zh-CN"/>
              </w:rPr>
            </w:pPr>
            <w:r>
              <w:rPr>
                <w:bCs/>
                <w:lang w:eastAsia="zh-CN"/>
              </w:rPr>
              <w:t>«Стоп-линия»</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ул.Лапшова с правой стороны от въезда в Татищево в 3 метрах от светофора;</w:t>
            </w:r>
          </w:p>
        </w:tc>
      </w:tr>
      <w:tr w:rsidR="006C7E67">
        <w:trPr>
          <w:trHeight w:val="332"/>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ул.Лапшова с правой стороны прокуратуры на выезд из р.п.Татищево в 3 метрах от светофора;</w:t>
            </w:r>
          </w:p>
        </w:tc>
      </w:tr>
      <w:tr w:rsidR="006C7E67">
        <w:trPr>
          <w:trHeight w:val="332"/>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ул.Школьная с правой стороны направлением от ул.Кирова в 3 метрах от светофора;</w:t>
            </w:r>
          </w:p>
        </w:tc>
      </w:tr>
      <w:tr w:rsidR="006C7E67">
        <w:trPr>
          <w:trHeight w:val="332"/>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ул.Крупской у дома с правой стороны  направлением от Районной больницы в 3 метрах от светофора;</w:t>
            </w:r>
          </w:p>
        </w:tc>
      </w:tr>
      <w:tr w:rsidR="006C7E67">
        <w:trPr>
          <w:trHeight w:val="332"/>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ул.Крупской у дома с правой стороны  направлением от прокуратуры Татищевского района в 3 метрах от светофора;</w:t>
            </w:r>
          </w:p>
        </w:tc>
      </w:tr>
      <w:tr w:rsidR="006C7E67">
        <w:trPr>
          <w:trHeight w:val="332"/>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 xml:space="preserve">на перекресте ул.Крупской и </w:t>
            </w:r>
            <w:r>
              <w:rPr>
                <w:lang w:eastAsia="zh-CN"/>
              </w:rPr>
              <w:t>ул.Звездная с правой стороны  с каждого подъезда к перекрестку в 3 метрах от светофора;</w:t>
            </w:r>
          </w:p>
        </w:tc>
      </w:tr>
      <w:tr w:rsidR="006C7E67">
        <w:trPr>
          <w:trHeight w:val="332"/>
        </w:trPr>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3</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на перекресте ул.Дорожная и ул.Лапшова с правой стороны с каждого подъезда к перекрестку в 3 метрах от светофора</w:t>
            </w:r>
          </w:p>
        </w:tc>
      </w:tr>
      <w:tr w:rsidR="006C7E67">
        <w:trPr>
          <w:trHeight w:val="248"/>
        </w:trPr>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bCs/>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b/>
                <w:lang w:eastAsia="zh-CN"/>
              </w:rPr>
            </w:pPr>
          </w:p>
        </w:tc>
      </w:tr>
      <w:tr w:rsidR="006C7E67">
        <w:trPr>
          <w:trHeight w:val="248"/>
        </w:trPr>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53</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noProof/>
              </w:rPr>
              <w:drawing>
                <wp:anchor distT="0" distB="0" distL="0" distR="0" simplePos="0" relativeHeight="251657216" behindDoc="0" locked="0" layoutInCell="1" allowOverlap="1">
                  <wp:simplePos x="0" y="0"/>
                  <wp:positionH relativeFrom="margin">
                    <wp:posOffset>358775</wp:posOffset>
                  </wp:positionH>
                  <wp:positionV relativeFrom="paragraph">
                    <wp:posOffset>28575</wp:posOffset>
                  </wp:positionV>
                  <wp:extent cx="461010" cy="1097915"/>
                  <wp:effectExtent l="0" t="0" r="0" b="0"/>
                  <wp:wrapNone/>
                  <wp:docPr id="5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103"/>
                          <pic:cNvPicPr>
                            <a:picLocks noChangeAspect="1" noChangeArrowheads="1"/>
                          </pic:cNvPicPr>
                        </pic:nvPicPr>
                        <pic:blipFill>
                          <a:blip r:embed="rId54"/>
                          <a:srcRect l="1615" t="9665" r="90450" b="62891"/>
                          <a:stretch>
                            <a:fillRect/>
                          </a:stretch>
                        </pic:blipFill>
                        <pic:spPr bwMode="auto">
                          <a:xfrm>
                            <a:off x="0" y="0"/>
                            <a:ext cx="461010" cy="1097915"/>
                          </a:xfrm>
                          <a:prstGeom prst="rect">
                            <a:avLst/>
                          </a:prstGeom>
                        </pic:spPr>
                      </pic:pic>
                    </a:graphicData>
                  </a:graphic>
                </wp:anchor>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«Светофор транспортный Т.1»</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ул.Лапшова с правой и левой стороны направлением движения от въезда в р.п.Татищево к прокуратуре Татищевского района на расстоянии не более 5 м от края дорожной разметки «Зебра» или края тротуара до стойки светофора на перекрестке с ул.Школьная;</w:t>
            </w:r>
          </w:p>
        </w:tc>
      </w:tr>
      <w:tr w:rsidR="006C7E67">
        <w:trPr>
          <w:trHeight w:val="248"/>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ул.Школьная с левой (на ул.Лапшова) и правой стороны направлением движения от ул.Кирова на расстоянии не более 5 м от края дорожной разметки «Зебра» или края тротуара до стойки светофора;</w:t>
            </w:r>
          </w:p>
        </w:tc>
      </w:tr>
      <w:tr w:rsidR="006C7E67">
        <w:trPr>
          <w:trHeight w:val="248"/>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ул.Крупской с правой и левой стороны  направлением от Районной</w:t>
            </w:r>
            <w:r>
              <w:rPr>
                <w:lang w:eastAsia="zh-CN"/>
              </w:rPr>
              <w:t xml:space="preserve"> больницы в1 метре от края дорожной разметки «Зебра» до стойки светофора у дома№18;</w:t>
            </w:r>
          </w:p>
        </w:tc>
      </w:tr>
      <w:tr w:rsidR="006C7E67">
        <w:trPr>
          <w:trHeight w:val="248"/>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ул.Крупской с правой и левой стороны  направлением от Прокуратуры в 1 метре  от края дорожной разметки «Зебра» до стойки светофора у дома №18;</w:t>
            </w:r>
          </w:p>
        </w:tc>
      </w:tr>
      <w:tr w:rsidR="006C7E67">
        <w:trPr>
          <w:trHeight w:val="248"/>
        </w:trPr>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jc w:val="cente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 xml:space="preserve">ул.Лапшова с </w:t>
            </w:r>
            <w:r>
              <w:rPr>
                <w:lang w:eastAsia="zh-CN"/>
              </w:rPr>
              <w:t xml:space="preserve">правой стороны направлением движения от выезда в </w:t>
            </w:r>
            <w:r>
              <w:rPr>
                <w:lang w:eastAsia="zh-CN"/>
              </w:rPr>
              <w:lastRenderedPageBreak/>
              <w:t>р.п.Татищево в сторону прокуратуры Татищевского района напротив Татищевской птицефабрики</w:t>
            </w:r>
          </w:p>
        </w:tc>
      </w:tr>
      <w:tr w:rsidR="006C7E67">
        <w:trPr>
          <w:trHeight w:val="238"/>
        </w:trPr>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bCs/>
                <w:lang w:eastAsia="zh-CN"/>
              </w:rPr>
            </w:pPr>
            <w: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9</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rPr>
          <w:trHeight w:val="238"/>
        </w:trPr>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54</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pPr>
            <w:r>
              <w:rPr>
                <w:noProof/>
              </w:rPr>
              <w:drawing>
                <wp:anchor distT="0" distB="0" distL="0" distR="0" simplePos="0" relativeHeight="251656192" behindDoc="0" locked="0" layoutInCell="1" allowOverlap="1">
                  <wp:simplePos x="0" y="0"/>
                  <wp:positionH relativeFrom="margin">
                    <wp:posOffset>354965</wp:posOffset>
                  </wp:positionH>
                  <wp:positionV relativeFrom="paragraph">
                    <wp:posOffset>34925</wp:posOffset>
                  </wp:positionV>
                  <wp:extent cx="581025" cy="910590"/>
                  <wp:effectExtent l="0" t="0" r="0" b="0"/>
                  <wp:wrapNone/>
                  <wp:docPr id="54"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Рисунок 102"/>
                          <pic:cNvPicPr>
                            <a:picLocks noChangeAspect="1" noChangeArrowheads="1"/>
                          </pic:cNvPicPr>
                        </pic:nvPicPr>
                        <pic:blipFill>
                          <a:blip r:embed="rId54"/>
                          <a:srcRect l="45024" t="10005" r="40416" b="62282"/>
                          <a:stretch>
                            <a:fillRect/>
                          </a:stretch>
                        </pic:blipFill>
                        <pic:spPr bwMode="auto">
                          <a:xfrm>
                            <a:off x="0" y="0"/>
                            <a:ext cx="581025" cy="910590"/>
                          </a:xfrm>
                          <a:prstGeom prst="rect">
                            <a:avLst/>
                          </a:prstGeom>
                        </pic:spPr>
                      </pic:pic>
                    </a:graphicData>
                  </a:graphic>
                </wp:anchor>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«Светофор транспортный Т.1л»</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ул.Лапшова с правой и левой стороны направлением движения от центра </w:t>
            </w:r>
            <w:r>
              <w:rPr>
                <w:lang w:eastAsia="zh-CN"/>
              </w:rPr>
              <w:t>р.п.Татищево в сторону «Сельхозтехники» на расстоянии не более 5 м от края дорожной разметки «Зебра» или края тротуара до стойки светофора на перекрестке с ул.Школьная;</w:t>
            </w:r>
          </w:p>
        </w:tc>
      </w:tr>
      <w:tr w:rsidR="006C7E67">
        <w:trPr>
          <w:trHeight w:val="238"/>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6</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 xml:space="preserve">на перекрестке ул.Крупской и ул.Звездная у каждого подъезда на перекресток в 5 м </w:t>
            </w:r>
            <w:r>
              <w:rPr>
                <w:lang w:eastAsia="zh-CN"/>
              </w:rPr>
              <w:t>от стоп-линии;</w:t>
            </w:r>
          </w:p>
        </w:tc>
      </w:tr>
      <w:tr w:rsidR="006C7E67">
        <w:trPr>
          <w:trHeight w:val="238"/>
        </w:trPr>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jc w:val="cente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2</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ул.Лапшова с правой и левой стороны направлением движения от цента р.п.Татищево в сторону выезда не более 5 м от края дорожной разметки «Зебра» или края тротуара до стойки светофора на перекрестке с ул.Дорожная</w:t>
            </w:r>
          </w:p>
        </w:tc>
      </w:tr>
      <w:tr w:rsidR="006C7E67">
        <w:trPr>
          <w:trHeight w:val="321"/>
        </w:trPr>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bCs/>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10</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jc w:val="center"/>
              <w:rPr>
                <w:lang w:eastAsia="zh-CN"/>
              </w:rPr>
            </w:pPr>
          </w:p>
        </w:tc>
      </w:tr>
      <w:tr w:rsidR="006C7E67">
        <w:trPr>
          <w:trHeight w:val="321"/>
        </w:trPr>
        <w:tc>
          <w:tcPr>
            <w:tcW w:w="534"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55</w:t>
            </w:r>
          </w:p>
        </w:tc>
        <w:tc>
          <w:tcPr>
            <w:tcW w:w="2207" w:type="dxa"/>
            <w:gridSpan w:val="2"/>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lang w:eastAsia="zh-CN"/>
              </w:rPr>
            </w:pPr>
            <w:r>
              <w:rPr>
                <w:noProof/>
              </w:rPr>
              <w:drawing>
                <wp:inline distT="0" distB="0" distL="0" distR="0">
                  <wp:extent cx="445135" cy="79502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Рисунок 55"/>
                          <pic:cNvPicPr>
                            <a:picLocks noChangeAspect="1" noChangeArrowheads="1"/>
                          </pic:cNvPicPr>
                        </pic:nvPicPr>
                        <pic:blipFill>
                          <a:blip r:embed="rId55"/>
                          <a:stretch>
                            <a:fillRect/>
                          </a:stretch>
                        </pic:blipFill>
                        <pic:spPr bwMode="auto">
                          <a:xfrm>
                            <a:off x="0" y="0"/>
                            <a:ext cx="445135" cy="795020"/>
                          </a:xfrm>
                          <a:prstGeom prst="rect">
                            <a:avLst/>
                          </a:prstGeom>
                        </pic:spPr>
                      </pic:pic>
                    </a:graphicData>
                  </a:graphic>
                </wp:inline>
              </w:drawing>
            </w:r>
          </w:p>
        </w:tc>
        <w:tc>
          <w:tcPr>
            <w:tcW w:w="1889" w:type="dxa"/>
            <w:vMerge w:val="restart"/>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ind w:left="-108" w:right="-108"/>
              <w:jc w:val="center"/>
              <w:rPr>
                <w:bCs/>
                <w:lang w:eastAsia="zh-CN"/>
              </w:rPr>
            </w:pPr>
            <w:r>
              <w:rPr>
                <w:bCs/>
                <w:lang w:eastAsia="zh-CN"/>
              </w:rPr>
              <w:t>«Светофор пешеходный П.1»</w:t>
            </w: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ул.Лапшова д.17 с правой стороны от въезда в Татищево в 1 метре от края дорожной разметки «Зебра» до стойки светофора, направлением светодиодов от ул.Школьная;</w:t>
            </w:r>
          </w:p>
        </w:tc>
      </w:tr>
      <w:tr w:rsidR="006C7E67">
        <w:trPr>
          <w:trHeight w:val="321"/>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 xml:space="preserve">ул.Лапшова д.17 с левой стороны от Прокуратуры в 1 метре от </w:t>
            </w:r>
            <w:r>
              <w:rPr>
                <w:lang w:eastAsia="zh-CN"/>
              </w:rPr>
              <w:t>края дорожной разметки «Зебра» до стойки светофора, направлением светодиодов к Прокуратуре;</w:t>
            </w:r>
          </w:p>
        </w:tc>
      </w:tr>
      <w:tr w:rsidR="006C7E67">
        <w:trPr>
          <w:trHeight w:val="321"/>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 xml:space="preserve">ул.Кирова д.1 с правой стороны от въезда в Татищево в 1 метре от края дорожной разметки «Зебра» до стойки светофора, направлением светодиодов к </w:t>
            </w:r>
            <w:r>
              <w:rPr>
                <w:lang w:eastAsia="zh-CN"/>
              </w:rPr>
              <w:t>пер.Сельхозтехники;</w:t>
            </w:r>
          </w:p>
        </w:tc>
      </w:tr>
      <w:tr w:rsidR="006C7E67">
        <w:trPr>
          <w:trHeight w:val="321"/>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ул.Кирова д.1 с правой стороны от въезда в Татищево в 1 метре от края дорожной разметки «Зебра» до стойки светофора, направлением светодиодов от ул.Школьной;</w:t>
            </w:r>
          </w:p>
        </w:tc>
      </w:tr>
      <w:tr w:rsidR="006C7E67">
        <w:trPr>
          <w:trHeight w:val="321"/>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 xml:space="preserve">ул.Лапшова д.36 с левой стороны от въезда в Татищево в 1 метре от </w:t>
            </w:r>
            <w:r>
              <w:rPr>
                <w:lang w:eastAsia="zh-CN"/>
              </w:rPr>
              <w:t>края дорожной разметки «Зебра» до стойки светофора, направлением светодиодов к ул.Школьная;</w:t>
            </w:r>
          </w:p>
        </w:tc>
      </w:tr>
      <w:tr w:rsidR="006C7E67">
        <w:trPr>
          <w:trHeight w:val="321"/>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ул.Лапшова д.34 с левой стороны от въезда в Татищево в 1 метре от края дорожной разметки «Зебра» до стойки светофора, направлением светодиодов к ул.Школьная;</w:t>
            </w:r>
          </w:p>
        </w:tc>
      </w:tr>
      <w:tr w:rsidR="006C7E67">
        <w:trPr>
          <w:trHeight w:val="321"/>
        </w:trPr>
        <w:tc>
          <w:tcPr>
            <w:tcW w:w="534" w:type="dxa"/>
            <w:vMerge/>
            <w:tcBorders>
              <w:left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207" w:type="dxa"/>
            <w:gridSpan w:val="2"/>
            <w:vMerge/>
            <w:tcBorders>
              <w:left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jc w:val="both"/>
              <w:rPr>
                <w:lang w:eastAsia="zh-CN"/>
              </w:rPr>
            </w:pPr>
            <w:r>
              <w:rPr>
                <w:lang w:eastAsia="zh-CN"/>
              </w:rPr>
              <w:t>ул.Крупской с правой стороны  направлением от Районной больницы в1 метре от края дорожной разметки «Зебра» до стойки светофора направлением светодиодов на ул.Пионерская;</w:t>
            </w:r>
          </w:p>
        </w:tc>
      </w:tr>
      <w:tr w:rsidR="006C7E67">
        <w:trPr>
          <w:trHeight w:val="321"/>
        </w:trPr>
        <w:tc>
          <w:tcPr>
            <w:tcW w:w="534"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b/>
                <w:lang w:eastAsia="zh-CN"/>
              </w:rPr>
            </w:pPr>
          </w:p>
        </w:tc>
        <w:tc>
          <w:tcPr>
            <w:tcW w:w="2207" w:type="dxa"/>
            <w:gridSpan w:val="2"/>
            <w:vMerge/>
            <w:tcBorders>
              <w:left w:val="single" w:sz="4" w:space="0" w:color="000000"/>
              <w:bottom w:val="single" w:sz="4" w:space="0" w:color="000000"/>
            </w:tcBorders>
            <w:shd w:val="clear" w:color="auto" w:fill="auto"/>
            <w:vAlign w:val="center"/>
          </w:tcPr>
          <w:p w:rsidR="006C7E67" w:rsidRDefault="006C7E67">
            <w:pPr>
              <w:pStyle w:val="10"/>
              <w:widowControl w:val="0"/>
              <w:jc w:val="center"/>
              <w:rPr>
                <w:lang w:eastAsia="zh-CN"/>
              </w:rPr>
            </w:pPr>
          </w:p>
        </w:tc>
        <w:tc>
          <w:tcPr>
            <w:tcW w:w="1889" w:type="dxa"/>
            <w:vMerge/>
            <w:tcBorders>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1</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C63912">
            <w:pPr>
              <w:pStyle w:val="10"/>
              <w:widowControl w:val="0"/>
              <w:snapToGrid w:val="0"/>
              <w:jc w:val="both"/>
              <w:rPr>
                <w:lang w:eastAsia="zh-CN"/>
              </w:rPr>
            </w:pPr>
            <w:r>
              <w:rPr>
                <w:lang w:eastAsia="zh-CN"/>
              </w:rPr>
              <w:t xml:space="preserve">ул.Крупской с правой стороны  направлением от Прокуратуры в 1 метре  от </w:t>
            </w:r>
            <w:r>
              <w:rPr>
                <w:lang w:eastAsia="zh-CN"/>
              </w:rPr>
              <w:t>края дорожной разметки «Зебра» до стойки светофора направлением светодиодов от ул.Пионерская</w:t>
            </w:r>
          </w:p>
        </w:tc>
      </w:tr>
      <w:tr w:rsidR="006C7E67">
        <w:trPr>
          <w:trHeight w:val="221"/>
        </w:trPr>
        <w:tc>
          <w:tcPr>
            <w:tcW w:w="534"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jc w:val="center"/>
              <w:rPr>
                <w:lang w:eastAsia="zh-CN"/>
              </w:rPr>
            </w:pPr>
          </w:p>
        </w:tc>
        <w:tc>
          <w:tcPr>
            <w:tcW w:w="2207" w:type="dxa"/>
            <w:gridSpan w:val="2"/>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jc w:val="center"/>
              <w:rPr>
                <w:bCs/>
                <w:lang w:eastAsia="zh-CN"/>
              </w:rPr>
            </w:pPr>
            <w:r>
              <w:rPr>
                <w:lang w:eastAsia="zh-CN"/>
              </w:rPr>
              <w:t>всего</w:t>
            </w:r>
          </w:p>
        </w:tc>
        <w:tc>
          <w:tcPr>
            <w:tcW w:w="1889" w:type="dxa"/>
            <w:tcBorders>
              <w:top w:val="single" w:sz="4" w:space="0" w:color="000000"/>
              <w:left w:val="single" w:sz="4" w:space="0" w:color="000000"/>
              <w:bottom w:val="single" w:sz="4" w:space="0" w:color="000000"/>
            </w:tcBorders>
            <w:shd w:val="clear" w:color="auto" w:fill="auto"/>
            <w:vAlign w:val="center"/>
          </w:tcPr>
          <w:p w:rsidR="006C7E67" w:rsidRDefault="006C7E67">
            <w:pPr>
              <w:pStyle w:val="10"/>
              <w:widowControl w:val="0"/>
              <w:snapToGrid w:val="0"/>
              <w:ind w:left="-108" w:right="-108"/>
              <w:jc w:val="center"/>
              <w:rPr>
                <w:bCs/>
                <w:lang w:eastAsia="zh-CN"/>
              </w:rPr>
            </w:pPr>
          </w:p>
        </w:tc>
        <w:tc>
          <w:tcPr>
            <w:tcW w:w="499" w:type="dxa"/>
            <w:tcBorders>
              <w:top w:val="single" w:sz="4" w:space="0" w:color="000000"/>
              <w:left w:val="single" w:sz="4" w:space="0" w:color="000000"/>
              <w:bottom w:val="single" w:sz="4" w:space="0" w:color="000000"/>
            </w:tcBorders>
            <w:shd w:val="clear" w:color="auto" w:fill="auto"/>
            <w:vAlign w:val="center"/>
          </w:tcPr>
          <w:p w:rsidR="006C7E67" w:rsidRDefault="00C63912">
            <w:pPr>
              <w:pStyle w:val="10"/>
              <w:widowControl w:val="0"/>
              <w:snapToGrid w:val="0"/>
              <w:jc w:val="center"/>
              <w:rPr>
                <w:lang w:eastAsia="zh-CN"/>
              </w:rPr>
            </w:pPr>
            <w:r>
              <w:rPr>
                <w:lang w:eastAsia="zh-CN"/>
              </w:rPr>
              <w:t>8</w:t>
            </w:r>
          </w:p>
        </w:tc>
        <w:tc>
          <w:tcPr>
            <w:tcW w:w="45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6C7E67" w:rsidRDefault="006C7E67">
            <w:pPr>
              <w:pStyle w:val="10"/>
              <w:widowControl w:val="0"/>
              <w:snapToGrid w:val="0"/>
              <w:ind w:right="-199"/>
              <w:jc w:val="center"/>
              <w:rPr>
                <w:lang w:eastAsia="zh-CN"/>
              </w:rPr>
            </w:pPr>
          </w:p>
        </w:tc>
      </w:tr>
    </w:tbl>
    <w:p w:rsidR="006C7E67" w:rsidRDefault="006C7E67">
      <w:pPr>
        <w:pStyle w:val="10"/>
        <w:rPr>
          <w:color w:val="000000"/>
          <w:szCs w:val="28"/>
        </w:rPr>
      </w:pPr>
    </w:p>
    <w:p w:rsidR="006C7E67" w:rsidRDefault="006C7E67">
      <w:pPr>
        <w:pStyle w:val="10"/>
        <w:tabs>
          <w:tab w:val="clear" w:pos="708"/>
          <w:tab w:val="left" w:pos="3480"/>
        </w:tabs>
        <w:jc w:val="both"/>
        <w:rPr>
          <w:szCs w:val="28"/>
          <w:lang w:eastAsia="zh-CN"/>
        </w:rPr>
      </w:pPr>
    </w:p>
    <w:sectPr w:rsidR="006C7E67">
      <w:headerReference w:type="default" r:id="rId56"/>
      <w:pgSz w:w="11906" w:h="16838"/>
      <w:pgMar w:top="1134" w:right="1134" w:bottom="1134" w:left="1134" w:header="340" w:footer="0" w:gutter="0"/>
      <w:pgNumType w:start="1"/>
      <w:cols w:space="720"/>
      <w:formProt w:val="0"/>
      <w:titlePg/>
      <w:docGrid w:linePitch="381" w:charSpace="163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912" w:rsidRDefault="00C63912">
      <w:r>
        <w:separator/>
      </w:r>
    </w:p>
  </w:endnote>
  <w:endnote w:type="continuationSeparator" w:id="0">
    <w:p w:rsidR="00C63912" w:rsidRDefault="00C6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1"/>
    <w:family w:val="roman"/>
    <w:pitch w:val="variable"/>
  </w:font>
  <w:font w:name="Liberation Mono">
    <w:altName w:val="Courier New"/>
    <w:charset w:val="01"/>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Lohit Devanagari">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01"/>
    <w:family w:val="roman"/>
    <w:pitch w:val="variable"/>
  </w:font>
  <w:font w:name="Lohit Hindi">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912" w:rsidRDefault="00C63912">
      <w:r>
        <w:separator/>
      </w:r>
    </w:p>
  </w:footnote>
  <w:footnote w:type="continuationSeparator" w:id="0">
    <w:p w:rsidR="00C63912" w:rsidRDefault="00C63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8901845"/>
      <w:docPartObj>
        <w:docPartGallery w:val="Page Numbers (Top of Page)"/>
        <w:docPartUnique/>
      </w:docPartObj>
    </w:sdtPr>
    <w:sdtEndPr/>
    <w:sdtContent>
      <w:p w:rsidR="006C7E67" w:rsidRDefault="00C63912">
        <w:pPr>
          <w:pStyle w:val="a6"/>
          <w:tabs>
            <w:tab w:val="center" w:pos="4819"/>
            <w:tab w:val="left" w:pos="6010"/>
          </w:tabs>
        </w:pPr>
        <w:r>
          <w:tab/>
        </w:r>
        <w:r>
          <w:tab/>
        </w:r>
        <w:r>
          <w:fldChar w:fldCharType="begin"/>
        </w:r>
        <w:r>
          <w:instrText xml:space="preserve"> PAGE </w:instrText>
        </w:r>
        <w:r>
          <w:fldChar w:fldCharType="separate"/>
        </w:r>
        <w:r w:rsidR="005D59F4">
          <w:rPr>
            <w:noProof/>
          </w:rPr>
          <w:t>20</w:t>
        </w:r>
        <w:r>
          <w:fldChar w:fldCharType="end"/>
        </w:r>
        <w:r>
          <w:tab/>
        </w:r>
      </w:p>
      <w:p w:rsidR="006C7E67" w:rsidRDefault="00C63912">
        <w:pPr>
          <w:pStyle w:val="a6"/>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6747D8"/>
    <w:multiLevelType w:val="multilevel"/>
    <w:tmpl w:val="C024A3F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pStyle w:val="3"/>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E67"/>
    <w:rsid w:val="005D59F4"/>
    <w:rsid w:val="006C7E67"/>
    <w:rsid w:val="00C63912"/>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1BEF04-68D9-4F32-8F8D-AC78716DF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link w:val="11"/>
    <w:qFormat/>
    <w:rsid w:val="006A11C5"/>
    <w:pPr>
      <w:keepNext/>
      <w:widowControl w:val="0"/>
      <w:ind w:firstLine="720"/>
      <w:outlineLvl w:val="0"/>
    </w:pPr>
    <w:rPr>
      <w:rFonts w:ascii="Arial" w:hAnsi="Arial"/>
      <w:b/>
      <w:i/>
    </w:rPr>
  </w:style>
  <w:style w:type="paragraph" w:styleId="2">
    <w:name w:val="heading 2"/>
    <w:basedOn w:val="10"/>
    <w:next w:val="10"/>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10"/>
    <w:next w:val="10"/>
    <w:link w:val="40"/>
    <w:qFormat/>
    <w:rsid w:val="006A11C5"/>
    <w:pPr>
      <w:keepNext/>
      <w:outlineLvl w:val="3"/>
    </w:pPr>
    <w:rPr>
      <w:b/>
      <w:bCs/>
    </w:rPr>
  </w:style>
  <w:style w:type="paragraph" w:styleId="5">
    <w:name w:val="heading 5"/>
    <w:basedOn w:val="10"/>
    <w:next w:val="10"/>
    <w:link w:val="50"/>
    <w:qFormat/>
    <w:rsid w:val="006A11C5"/>
    <w:pPr>
      <w:keepNext/>
      <w:jc w:val="center"/>
      <w:outlineLvl w:val="4"/>
    </w:pPr>
    <w:rPr>
      <w:b/>
      <w:bCs/>
      <w:i/>
      <w:iCs/>
    </w:rPr>
  </w:style>
  <w:style w:type="paragraph" w:styleId="6">
    <w:name w:val="heading 6"/>
    <w:basedOn w:val="10"/>
    <w:next w:val="10"/>
    <w:link w:val="60"/>
    <w:unhideWhenUsed/>
    <w:qFormat/>
    <w:rsid w:val="00963A32"/>
    <w:pPr>
      <w:spacing w:before="240" w:after="60"/>
      <w:outlineLvl w:val="5"/>
    </w:pPr>
    <w:rPr>
      <w:rFonts w:ascii="Calibri" w:hAnsi="Calibri"/>
      <w:b/>
      <w:bCs/>
      <w:sz w:val="22"/>
      <w:szCs w:val="22"/>
    </w:rPr>
  </w:style>
  <w:style w:type="paragraph" w:styleId="7">
    <w:name w:val="heading 7"/>
    <w:basedOn w:val="10"/>
    <w:next w:val="10"/>
    <w:link w:val="70"/>
    <w:qFormat/>
    <w:rsid w:val="006A11C5"/>
    <w:pPr>
      <w:keepNext/>
      <w:ind w:left="5334"/>
      <w:outlineLvl w:val="6"/>
    </w:pPr>
    <w:rPr>
      <w:b/>
      <w:bCs/>
    </w:rPr>
  </w:style>
  <w:style w:type="paragraph" w:styleId="8">
    <w:name w:val="heading 8"/>
    <w:next w:val="10"/>
    <w:link w:val="81"/>
    <w:qFormat/>
    <w:rsid w:val="0015393D"/>
    <w:pPr>
      <w:spacing w:before="240" w:after="60"/>
      <w:outlineLvl w:val="7"/>
    </w:pPr>
    <w:rPr>
      <w:i/>
      <w:iCs/>
      <w:kern w:val="2"/>
      <w:szCs w:val="24"/>
      <w:lang w:bidi="hi-IN"/>
    </w:rPr>
  </w:style>
  <w:style w:type="paragraph" w:styleId="9">
    <w:name w:val="heading 9"/>
    <w:basedOn w:val="10"/>
    <w:next w:val="10"/>
    <w:link w:val="90"/>
    <w:qFormat/>
    <w:rsid w:val="006A11C5"/>
    <w:pPr>
      <w:keepNext/>
      <w:widowControl w:val="0"/>
      <w:jc w:val="center"/>
      <w:textAlignment w:val="baseline"/>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Обычный1"/>
    <w:qFormat/>
    <w:rsid w:val="00541FDB"/>
    <w:pPr>
      <w:tabs>
        <w:tab w:val="left" w:pos="708"/>
      </w:tabs>
      <w:spacing w:line="100" w:lineRule="atLeast"/>
    </w:pPr>
    <w:rPr>
      <w:sz w:val="24"/>
      <w:szCs w:val="24"/>
    </w:rPr>
  </w:style>
  <w:style w:type="character" w:customStyle="1" w:styleId="11">
    <w:name w:val="Заголовок 1 Знак"/>
    <w:link w:val="1"/>
    <w:qFormat/>
    <w:rsid w:val="006A11C5"/>
    <w:rPr>
      <w:rFonts w:ascii="Arial" w:hAnsi="Arial"/>
      <w:b/>
      <w:i/>
      <w:sz w:val="28"/>
    </w:rPr>
  </w:style>
  <w:style w:type="character" w:customStyle="1" w:styleId="20">
    <w:name w:val="Заголовок 2 Знак"/>
    <w:link w:val="2"/>
    <w:qFormat/>
    <w:rsid w:val="006A11C5"/>
    <w:rPr>
      <w:rFonts w:ascii="Arial" w:hAnsi="Arial" w:cs="Arial"/>
      <w:b/>
      <w:bCs/>
      <w:i/>
      <w:iCs/>
      <w:sz w:val="28"/>
      <w:szCs w:val="28"/>
    </w:rPr>
  </w:style>
  <w:style w:type="character" w:customStyle="1" w:styleId="40">
    <w:name w:val="Заголовок 4 Знак"/>
    <w:link w:val="4"/>
    <w:qFormat/>
    <w:rsid w:val="006A11C5"/>
    <w:rPr>
      <w:b/>
      <w:bCs/>
      <w:sz w:val="24"/>
      <w:szCs w:val="24"/>
    </w:rPr>
  </w:style>
  <w:style w:type="character" w:customStyle="1" w:styleId="50">
    <w:name w:val="Заголовок 5 Знак"/>
    <w:link w:val="5"/>
    <w:qFormat/>
    <w:rsid w:val="006A11C5"/>
    <w:rPr>
      <w:b/>
      <w:bCs/>
      <w:i/>
      <w:iCs/>
      <w:sz w:val="24"/>
      <w:szCs w:val="24"/>
    </w:rPr>
  </w:style>
  <w:style w:type="character" w:customStyle="1" w:styleId="70">
    <w:name w:val="Заголовок 7 Знак"/>
    <w:link w:val="7"/>
    <w:qFormat/>
    <w:rsid w:val="006A11C5"/>
    <w:rPr>
      <w:b/>
      <w:bCs/>
      <w:sz w:val="24"/>
      <w:szCs w:val="24"/>
    </w:rPr>
  </w:style>
  <w:style w:type="character" w:customStyle="1" w:styleId="90">
    <w:name w:val="Заголовок 9 Знак"/>
    <w:link w:val="9"/>
    <w:qFormat/>
    <w:rsid w:val="006A11C5"/>
    <w:rPr>
      <w:sz w:val="24"/>
    </w:rPr>
  </w:style>
  <w:style w:type="character" w:customStyle="1" w:styleId="a5">
    <w:name w:val="Верхний колонтитул Знак"/>
    <w:link w:val="a6"/>
    <w:uiPriority w:val="99"/>
    <w:qFormat/>
    <w:rsid w:val="0069478B"/>
    <w:rPr>
      <w:sz w:val="28"/>
    </w:rPr>
  </w:style>
  <w:style w:type="character" w:customStyle="1" w:styleId="a7">
    <w:name w:val="Нижний колонтитул Знак"/>
    <w:link w:val="a8"/>
    <w:qFormat/>
    <w:rsid w:val="0069478B"/>
    <w:rPr>
      <w:sz w:val="28"/>
    </w:rPr>
  </w:style>
  <w:style w:type="character" w:customStyle="1" w:styleId="21">
    <w:name w:val="Основной текст с отступом 2 Знак"/>
    <w:link w:val="22"/>
    <w:qFormat/>
    <w:rsid w:val="006A11C5"/>
    <w:rPr>
      <w:rFonts w:ascii="Arial" w:hAnsi="Arial"/>
      <w:sz w:val="28"/>
    </w:rPr>
  </w:style>
  <w:style w:type="character" w:customStyle="1" w:styleId="a9">
    <w:name w:val="Основной текст с отступом Знак"/>
    <w:link w:val="aa"/>
    <w:qFormat/>
    <w:rsid w:val="006A11C5"/>
    <w:rPr>
      <w:sz w:val="28"/>
    </w:rPr>
  </w:style>
  <w:style w:type="character" w:customStyle="1" w:styleId="ab">
    <w:name w:val="Текст выноски Знак"/>
    <w:link w:val="ac"/>
    <w:qFormat/>
    <w:rsid w:val="006A11C5"/>
    <w:rPr>
      <w:rFonts w:ascii="Tahoma" w:hAnsi="Tahoma" w:cs="Tahoma"/>
      <w:sz w:val="16"/>
      <w:szCs w:val="16"/>
    </w:rPr>
  </w:style>
  <w:style w:type="character" w:customStyle="1" w:styleId="31">
    <w:name w:val="Основной текст с отступом 3 Знак"/>
    <w:link w:val="32"/>
    <w:qFormat/>
    <w:rsid w:val="006A11C5"/>
    <w:rPr>
      <w:sz w:val="16"/>
      <w:szCs w:val="16"/>
    </w:rPr>
  </w:style>
  <w:style w:type="character" w:customStyle="1" w:styleId="ad">
    <w:name w:val="Основной текст Знак"/>
    <w:link w:val="a1"/>
    <w:qFormat/>
    <w:rsid w:val="006A11C5"/>
    <w:rPr>
      <w:sz w:val="28"/>
    </w:rPr>
  </w:style>
  <w:style w:type="character" w:customStyle="1" w:styleId="ae">
    <w:name w:val="Подзаголовок Знак"/>
    <w:link w:val="af"/>
    <w:qFormat/>
    <w:rsid w:val="006A11C5"/>
    <w:rPr>
      <w:sz w:val="32"/>
      <w:szCs w:val="24"/>
      <w:lang w:eastAsia="ar-SA"/>
    </w:rPr>
  </w:style>
  <w:style w:type="character" w:customStyle="1" w:styleId="-">
    <w:name w:val="Интернет-ссылка"/>
    <w:uiPriority w:val="99"/>
    <w:qFormat/>
    <w:rsid w:val="008C46F7"/>
    <w:rPr>
      <w:color w:val="0000FF"/>
      <w:u w:val="single"/>
    </w:rPr>
  </w:style>
  <w:style w:type="character" w:customStyle="1" w:styleId="FontStyle47">
    <w:name w:val="Font Style47"/>
    <w:qFormat/>
    <w:rsid w:val="006A11C5"/>
    <w:rPr>
      <w:rFonts w:ascii="Times New Roman" w:hAnsi="Times New Roman" w:cs="Times New Roman"/>
      <w:sz w:val="22"/>
      <w:szCs w:val="22"/>
    </w:rPr>
  </w:style>
  <w:style w:type="character" w:styleId="af0">
    <w:name w:val="Strong"/>
    <w:qFormat/>
    <w:rsid w:val="006A11C5"/>
    <w:rPr>
      <w:b/>
      <w:bCs/>
    </w:rPr>
  </w:style>
  <w:style w:type="character" w:customStyle="1" w:styleId="af1">
    <w:name w:val="Текст концевой сноски Знак"/>
    <w:basedOn w:val="a2"/>
    <w:link w:val="af2"/>
    <w:qFormat/>
    <w:rsid w:val="006A11C5"/>
  </w:style>
  <w:style w:type="character" w:customStyle="1" w:styleId="af3">
    <w:name w:val="Символ концевой сноски"/>
    <w:qFormat/>
    <w:rsid w:val="006A11C5"/>
    <w:rPr>
      <w:vertAlign w:val="superscript"/>
    </w:rPr>
  </w:style>
  <w:style w:type="character" w:customStyle="1" w:styleId="af4">
    <w:name w:val="Привязка концевой сноски"/>
    <w:qFormat/>
    <w:rsid w:val="005E3AC0"/>
    <w:rPr>
      <w:vertAlign w:val="superscript"/>
    </w:rPr>
  </w:style>
  <w:style w:type="character" w:customStyle="1" w:styleId="af5">
    <w:name w:val="Гипертекстовая ссылка"/>
    <w:qFormat/>
    <w:rsid w:val="006A11C5"/>
    <w:rPr>
      <w:color w:val="008000"/>
    </w:rPr>
  </w:style>
  <w:style w:type="character" w:customStyle="1" w:styleId="23">
    <w:name w:val="Основной текст 2 Знак"/>
    <w:link w:val="24"/>
    <w:qFormat/>
    <w:rsid w:val="00B62F97"/>
    <w:rPr>
      <w:sz w:val="28"/>
    </w:rPr>
  </w:style>
  <w:style w:type="character" w:customStyle="1" w:styleId="33">
    <w:name w:val="Основной текст 3 Знак"/>
    <w:link w:val="34"/>
    <w:qFormat/>
    <w:rsid w:val="00B62F97"/>
    <w:rPr>
      <w:sz w:val="16"/>
      <w:szCs w:val="16"/>
    </w:rPr>
  </w:style>
  <w:style w:type="character" w:customStyle="1" w:styleId="Absatz-Standardschriftart">
    <w:name w:val="Absatz-Standardschriftart"/>
    <w:qFormat/>
    <w:rsid w:val="005E2A5B"/>
  </w:style>
  <w:style w:type="character" w:customStyle="1" w:styleId="WW-Absatz-Standardschriftart">
    <w:name w:val="WW-Absatz-Standardschriftart"/>
    <w:qFormat/>
    <w:rsid w:val="005E2A5B"/>
  </w:style>
  <w:style w:type="character" w:customStyle="1" w:styleId="WW-Absatz-Standardschriftart1">
    <w:name w:val="WW-Absatz-Standardschriftart1"/>
    <w:qFormat/>
    <w:rsid w:val="005E2A5B"/>
  </w:style>
  <w:style w:type="character" w:customStyle="1" w:styleId="WW-Absatz-Standardschriftart11">
    <w:name w:val="WW-Absatz-Standardschriftart11"/>
    <w:qFormat/>
    <w:rsid w:val="005E2A5B"/>
  </w:style>
  <w:style w:type="character" w:customStyle="1" w:styleId="12">
    <w:name w:val="Основной шрифт абзаца1"/>
    <w:qFormat/>
    <w:rsid w:val="005E2A5B"/>
  </w:style>
  <w:style w:type="character" w:customStyle="1" w:styleId="60">
    <w:name w:val="Заголовок 6 Знак"/>
    <w:link w:val="6"/>
    <w:qFormat/>
    <w:rsid w:val="00963A32"/>
    <w:rPr>
      <w:rFonts w:ascii="Calibri" w:eastAsia="Times New Roman" w:hAnsi="Calibri" w:cs="Times New Roman"/>
      <w:b/>
      <w:bCs/>
      <w:sz w:val="22"/>
      <w:szCs w:val="22"/>
    </w:rPr>
  </w:style>
  <w:style w:type="character" w:customStyle="1" w:styleId="af6">
    <w:name w:val="Знак"/>
    <w:qFormat/>
    <w:rsid w:val="007628AF"/>
    <w:rPr>
      <w:rFonts w:ascii="Cambria" w:eastAsia="Times New Roman" w:hAnsi="Cambria" w:cs="Times New Roman"/>
      <w:b/>
      <w:bCs/>
      <w:kern w:val="2"/>
      <w:sz w:val="32"/>
      <w:szCs w:val="32"/>
    </w:rPr>
  </w:style>
  <w:style w:type="character" w:styleId="af7">
    <w:name w:val="page number"/>
    <w:qFormat/>
    <w:rsid w:val="007628AF"/>
  </w:style>
  <w:style w:type="character" w:customStyle="1" w:styleId="blk">
    <w:name w:val="blk"/>
    <w:qFormat/>
    <w:rsid w:val="007628AF"/>
  </w:style>
  <w:style w:type="character" w:customStyle="1" w:styleId="apple-converted-space">
    <w:name w:val="apple-converted-space"/>
    <w:qFormat/>
    <w:rsid w:val="007628AF"/>
  </w:style>
  <w:style w:type="character" w:customStyle="1" w:styleId="af8">
    <w:name w:val="Не вступил в силу"/>
    <w:qFormat/>
    <w:rsid w:val="007628AF"/>
    <w:rPr>
      <w:rFonts w:cs="Times New Roman"/>
      <w:color w:val="000000"/>
      <w:shd w:val="clear" w:color="auto" w:fill="D8EDE8"/>
    </w:rPr>
  </w:style>
  <w:style w:type="character" w:customStyle="1" w:styleId="submenu-table">
    <w:name w:val="submenu-table"/>
    <w:qFormat/>
    <w:rsid w:val="007628AF"/>
  </w:style>
  <w:style w:type="character" w:customStyle="1" w:styleId="30">
    <w:name w:val="Заголовок 3 Знак"/>
    <w:link w:val="3"/>
    <w:qFormat/>
    <w:rsid w:val="00710A9B"/>
    <w:rPr>
      <w:rFonts w:eastAsia="SimSun" w:cs="Mangal"/>
      <w:b/>
      <w:bCs/>
      <w:sz w:val="28"/>
      <w:szCs w:val="28"/>
      <w:lang w:eastAsia="zh-CN"/>
    </w:rPr>
  </w:style>
  <w:style w:type="character" w:customStyle="1" w:styleId="WW8Num5z0">
    <w:name w:val="WW8Num5z0"/>
    <w:qFormat/>
    <w:rsid w:val="00710A9B"/>
    <w:rPr>
      <w:rFonts w:ascii="Symbol" w:hAnsi="Symbol" w:cs="Symbol"/>
    </w:rPr>
  </w:style>
  <w:style w:type="character" w:customStyle="1" w:styleId="WW8Num3z0">
    <w:name w:val="WW8Num3z0"/>
    <w:qFormat/>
    <w:rsid w:val="00710A9B"/>
    <w:rPr>
      <w:rFonts w:ascii="Symbol" w:hAnsi="Symbol" w:cs="Symbol"/>
      <w:sz w:val="20"/>
    </w:rPr>
  </w:style>
  <w:style w:type="character" w:customStyle="1" w:styleId="WW8Num3z1">
    <w:name w:val="WW8Num3z1"/>
    <w:qFormat/>
    <w:rsid w:val="00710A9B"/>
    <w:rPr>
      <w:rFonts w:ascii="Courier New" w:hAnsi="Courier New" w:cs="Courier New"/>
      <w:sz w:val="20"/>
    </w:rPr>
  </w:style>
  <w:style w:type="character" w:customStyle="1" w:styleId="WW8Num3z2">
    <w:name w:val="WW8Num3z2"/>
    <w:qFormat/>
    <w:rsid w:val="00710A9B"/>
    <w:rPr>
      <w:rFonts w:ascii="Wingdings" w:hAnsi="Wingdings" w:cs="Wingdings"/>
      <w:sz w:val="20"/>
    </w:rPr>
  </w:style>
  <w:style w:type="character" w:customStyle="1" w:styleId="WW8Num5z1">
    <w:name w:val="WW8Num5z1"/>
    <w:qFormat/>
    <w:rsid w:val="00710A9B"/>
    <w:rPr>
      <w:rFonts w:ascii="Symbol" w:hAnsi="Symbol" w:cs="Symbol"/>
    </w:rPr>
  </w:style>
  <w:style w:type="character" w:customStyle="1" w:styleId="WW8Num6z0">
    <w:name w:val="WW8Num6z0"/>
    <w:qFormat/>
    <w:rsid w:val="00710A9B"/>
    <w:rPr>
      <w:rFonts w:ascii="Symbol" w:hAnsi="Symbol" w:cs="Symbol"/>
    </w:rPr>
  </w:style>
  <w:style w:type="character" w:customStyle="1" w:styleId="WW8Num6z1">
    <w:name w:val="WW8Num6z1"/>
    <w:qFormat/>
    <w:rsid w:val="00710A9B"/>
    <w:rPr>
      <w:rFonts w:ascii="Courier New" w:hAnsi="Courier New" w:cs="Courier New"/>
    </w:rPr>
  </w:style>
  <w:style w:type="character" w:customStyle="1" w:styleId="WW8Num6z2">
    <w:name w:val="WW8Num6z2"/>
    <w:qFormat/>
    <w:rsid w:val="00710A9B"/>
    <w:rPr>
      <w:rFonts w:ascii="Wingdings" w:hAnsi="Wingdings" w:cs="Wingdings"/>
    </w:rPr>
  </w:style>
  <w:style w:type="character" w:customStyle="1" w:styleId="WW8Num10z0">
    <w:name w:val="WW8Num10z0"/>
    <w:qFormat/>
    <w:rsid w:val="00710A9B"/>
    <w:rPr>
      <w:rFonts w:ascii="Symbol" w:hAnsi="Symbol" w:cs="Symbol"/>
    </w:rPr>
  </w:style>
  <w:style w:type="character" w:customStyle="1" w:styleId="WW8Num11z0">
    <w:name w:val="WW8Num11z0"/>
    <w:qFormat/>
    <w:rsid w:val="00710A9B"/>
    <w:rPr>
      <w:rFonts w:ascii="Symbol" w:hAnsi="Symbol" w:cs="Symbol"/>
    </w:rPr>
  </w:style>
  <w:style w:type="character" w:customStyle="1" w:styleId="WW8Num7z1">
    <w:name w:val="WW8Num7z1"/>
    <w:qFormat/>
    <w:rsid w:val="00710A9B"/>
    <w:rPr>
      <w:rFonts w:ascii="Symbol" w:hAnsi="Symbol" w:cs="Symbol"/>
    </w:rPr>
  </w:style>
  <w:style w:type="character" w:customStyle="1" w:styleId="WW8Num10z1">
    <w:name w:val="WW8Num10z1"/>
    <w:qFormat/>
    <w:rsid w:val="00710A9B"/>
    <w:rPr>
      <w:rFonts w:ascii="Courier New" w:hAnsi="Courier New" w:cs="Courier New"/>
    </w:rPr>
  </w:style>
  <w:style w:type="character" w:customStyle="1" w:styleId="WW8Num10z2">
    <w:name w:val="WW8Num10z2"/>
    <w:qFormat/>
    <w:rsid w:val="00710A9B"/>
    <w:rPr>
      <w:rFonts w:ascii="Wingdings" w:hAnsi="Wingdings" w:cs="Wingdings"/>
    </w:rPr>
  </w:style>
  <w:style w:type="character" w:customStyle="1" w:styleId="WW8Num16z0">
    <w:name w:val="WW8Num16z0"/>
    <w:qFormat/>
    <w:rsid w:val="00710A9B"/>
    <w:rPr>
      <w:rFonts w:ascii="Symbol" w:hAnsi="Symbol" w:cs="Symbol"/>
    </w:rPr>
  </w:style>
  <w:style w:type="character" w:customStyle="1" w:styleId="WW8Num17z0">
    <w:name w:val="WW8Num17z0"/>
    <w:qFormat/>
    <w:rsid w:val="00710A9B"/>
    <w:rPr>
      <w:rFonts w:ascii="Symbol" w:hAnsi="Symbol" w:cs="Symbol"/>
    </w:rPr>
  </w:style>
  <w:style w:type="character" w:customStyle="1" w:styleId="WW8Num20z0">
    <w:name w:val="WW8Num20z0"/>
    <w:qFormat/>
    <w:rsid w:val="00710A9B"/>
    <w:rPr>
      <w:rFonts w:ascii="Symbol" w:hAnsi="Symbol" w:cs="OpenSymbol"/>
    </w:rPr>
  </w:style>
  <w:style w:type="character" w:customStyle="1" w:styleId="WW8Num2z0">
    <w:name w:val="WW8Num2z0"/>
    <w:qFormat/>
    <w:rsid w:val="00710A9B"/>
    <w:rPr>
      <w:rFonts w:ascii="Symbol" w:hAnsi="Symbol" w:cs="Symbol"/>
      <w:sz w:val="20"/>
    </w:rPr>
  </w:style>
  <w:style w:type="character" w:customStyle="1" w:styleId="WW8Num2z1">
    <w:name w:val="WW8Num2z1"/>
    <w:qFormat/>
    <w:rsid w:val="00710A9B"/>
    <w:rPr>
      <w:rFonts w:ascii="Courier New" w:hAnsi="Courier New" w:cs="Courier New"/>
      <w:sz w:val="20"/>
    </w:rPr>
  </w:style>
  <w:style w:type="character" w:customStyle="1" w:styleId="WW8Num2z2">
    <w:name w:val="WW8Num2z2"/>
    <w:qFormat/>
    <w:rsid w:val="00710A9B"/>
    <w:rPr>
      <w:rFonts w:ascii="Wingdings" w:hAnsi="Wingdings" w:cs="Wingdings"/>
      <w:sz w:val="20"/>
    </w:rPr>
  </w:style>
  <w:style w:type="character" w:customStyle="1" w:styleId="af9">
    <w:name w:val="Символ нумерации"/>
    <w:qFormat/>
    <w:rsid w:val="00710A9B"/>
  </w:style>
  <w:style w:type="character" w:customStyle="1" w:styleId="afa">
    <w:name w:val="Маркеры списка"/>
    <w:qFormat/>
    <w:rsid w:val="00710A9B"/>
    <w:rPr>
      <w:rFonts w:ascii="OpenSymbol" w:eastAsia="OpenSymbol" w:hAnsi="OpenSymbol" w:cs="OpenSymbol"/>
    </w:rPr>
  </w:style>
  <w:style w:type="character" w:customStyle="1" w:styleId="FontStyle34">
    <w:name w:val="Font Style34"/>
    <w:qFormat/>
    <w:rsid w:val="00CD24A6"/>
    <w:rPr>
      <w:rFonts w:ascii="Times New Roman" w:hAnsi="Times New Roman" w:cs="Times New Roman"/>
      <w:sz w:val="26"/>
    </w:rPr>
  </w:style>
  <w:style w:type="character" w:customStyle="1" w:styleId="afb">
    <w:name w:val="Посещённая гиперссылка"/>
    <w:unhideWhenUsed/>
    <w:qFormat/>
    <w:rsid w:val="005E3AC0"/>
    <w:rPr>
      <w:color w:val="800080"/>
      <w:u w:val="single"/>
    </w:rPr>
  </w:style>
  <w:style w:type="character" w:customStyle="1" w:styleId="210">
    <w:name w:val="Основной текст с отступом 2 Знак1"/>
    <w:semiHidden/>
    <w:qFormat/>
    <w:rsid w:val="005D70A1"/>
    <w:rPr>
      <w:sz w:val="28"/>
    </w:rPr>
  </w:style>
  <w:style w:type="character" w:customStyle="1" w:styleId="ConsPlusNormal">
    <w:name w:val="ConsPlusNormal Знак"/>
    <w:link w:val="ConsPlusNormal0"/>
    <w:qFormat/>
    <w:locked/>
    <w:rsid w:val="005D70A1"/>
    <w:rPr>
      <w:rFonts w:ascii="Arial" w:hAnsi="Arial"/>
    </w:rPr>
  </w:style>
  <w:style w:type="character" w:styleId="afc">
    <w:name w:val="Placeholder Text"/>
    <w:uiPriority w:val="99"/>
    <w:semiHidden/>
    <w:qFormat/>
    <w:rsid w:val="005D70A1"/>
    <w:rPr>
      <w:color w:val="808080"/>
    </w:rPr>
  </w:style>
  <w:style w:type="character" w:customStyle="1" w:styleId="25">
    <w:name w:val="Знак2"/>
    <w:qFormat/>
    <w:rsid w:val="005D70A1"/>
    <w:rPr>
      <w:rFonts w:ascii="Cambria" w:eastAsia="Times New Roman" w:hAnsi="Cambria" w:cs="Times New Roman"/>
      <w:b/>
      <w:bCs/>
      <w:kern w:val="2"/>
      <w:sz w:val="32"/>
      <w:szCs w:val="32"/>
    </w:rPr>
  </w:style>
  <w:style w:type="character" w:customStyle="1" w:styleId="WW8Num1z0">
    <w:name w:val="WW8Num1z0"/>
    <w:qFormat/>
    <w:rsid w:val="00022A16"/>
    <w:rPr>
      <w:rFonts w:ascii="Symbol" w:hAnsi="Symbol" w:cs="Symbol"/>
      <w:sz w:val="20"/>
    </w:rPr>
  </w:style>
  <w:style w:type="character" w:customStyle="1" w:styleId="WW8Num1z1">
    <w:name w:val="WW8Num1z1"/>
    <w:qFormat/>
    <w:rsid w:val="00022A16"/>
    <w:rPr>
      <w:rFonts w:ascii="Courier New" w:hAnsi="Courier New" w:cs="Courier New"/>
      <w:sz w:val="20"/>
    </w:rPr>
  </w:style>
  <w:style w:type="character" w:customStyle="1" w:styleId="WW8Num1z2">
    <w:name w:val="WW8Num1z2"/>
    <w:qFormat/>
    <w:rsid w:val="00022A16"/>
    <w:rPr>
      <w:rFonts w:ascii="Wingdings" w:hAnsi="Wingdings" w:cs="Wingdings"/>
      <w:sz w:val="20"/>
    </w:rPr>
  </w:style>
  <w:style w:type="character" w:customStyle="1" w:styleId="WW8Num4z0">
    <w:name w:val="WW8Num4z0"/>
    <w:qFormat/>
    <w:rsid w:val="00022A16"/>
    <w:rPr>
      <w:rFonts w:ascii="Symbol" w:hAnsi="Symbol" w:cs="OpenSymbol"/>
    </w:rPr>
  </w:style>
  <w:style w:type="character" w:customStyle="1" w:styleId="WW-Absatz-Standardschriftart111">
    <w:name w:val="WW-Absatz-Standardschriftart111"/>
    <w:qFormat/>
    <w:rsid w:val="00022A16"/>
  </w:style>
  <w:style w:type="character" w:customStyle="1" w:styleId="WW-Absatz-Standardschriftart1111">
    <w:name w:val="WW-Absatz-Standardschriftart1111"/>
    <w:qFormat/>
    <w:rsid w:val="00022A16"/>
  </w:style>
  <w:style w:type="character" w:customStyle="1" w:styleId="WW-Absatz-Standardschriftart11111">
    <w:name w:val="WW-Absatz-Standardschriftart11111"/>
    <w:qFormat/>
    <w:rsid w:val="00022A16"/>
  </w:style>
  <w:style w:type="character" w:customStyle="1" w:styleId="WW-Absatz-Standardschriftart111111">
    <w:name w:val="WW-Absatz-Standardschriftart111111"/>
    <w:qFormat/>
    <w:rsid w:val="00022A16"/>
  </w:style>
  <w:style w:type="character" w:customStyle="1" w:styleId="WW-Absatz-Standardschriftart1111111">
    <w:name w:val="WW-Absatz-Standardschriftart1111111"/>
    <w:qFormat/>
    <w:rsid w:val="00022A16"/>
  </w:style>
  <w:style w:type="character" w:customStyle="1" w:styleId="WW8Num1z3">
    <w:name w:val="WW8Num1z3"/>
    <w:qFormat/>
    <w:rsid w:val="00022A16"/>
  </w:style>
  <w:style w:type="character" w:customStyle="1" w:styleId="WW8Num1z4">
    <w:name w:val="WW8Num1z4"/>
    <w:qFormat/>
    <w:rsid w:val="00022A16"/>
  </w:style>
  <w:style w:type="character" w:customStyle="1" w:styleId="WW8Num1z5">
    <w:name w:val="WW8Num1z5"/>
    <w:qFormat/>
    <w:rsid w:val="00022A16"/>
  </w:style>
  <w:style w:type="character" w:customStyle="1" w:styleId="WW8Num1z6">
    <w:name w:val="WW8Num1z6"/>
    <w:qFormat/>
    <w:rsid w:val="00022A16"/>
  </w:style>
  <w:style w:type="character" w:customStyle="1" w:styleId="WW8Num1z7">
    <w:name w:val="WW8Num1z7"/>
    <w:qFormat/>
    <w:rsid w:val="00022A16"/>
  </w:style>
  <w:style w:type="character" w:customStyle="1" w:styleId="WW8Num1z8">
    <w:name w:val="WW8Num1z8"/>
    <w:qFormat/>
    <w:rsid w:val="00022A16"/>
  </w:style>
  <w:style w:type="character" w:customStyle="1" w:styleId="WW8Num2z3">
    <w:name w:val="WW8Num2z3"/>
    <w:qFormat/>
    <w:rsid w:val="00022A16"/>
  </w:style>
  <w:style w:type="character" w:customStyle="1" w:styleId="WW8Num2z4">
    <w:name w:val="WW8Num2z4"/>
    <w:qFormat/>
    <w:rsid w:val="00022A16"/>
  </w:style>
  <w:style w:type="character" w:customStyle="1" w:styleId="WW8Num2z5">
    <w:name w:val="WW8Num2z5"/>
    <w:qFormat/>
    <w:rsid w:val="00022A16"/>
  </w:style>
  <w:style w:type="character" w:customStyle="1" w:styleId="WW8Num2z6">
    <w:name w:val="WW8Num2z6"/>
    <w:qFormat/>
    <w:rsid w:val="00022A16"/>
  </w:style>
  <w:style w:type="character" w:customStyle="1" w:styleId="WW8Num2z7">
    <w:name w:val="WW8Num2z7"/>
    <w:qFormat/>
    <w:rsid w:val="00022A16"/>
  </w:style>
  <w:style w:type="character" w:customStyle="1" w:styleId="WW8Num2z8">
    <w:name w:val="WW8Num2z8"/>
    <w:qFormat/>
    <w:rsid w:val="00022A16"/>
  </w:style>
  <w:style w:type="character" w:customStyle="1" w:styleId="WW8Num3z3">
    <w:name w:val="WW8Num3z3"/>
    <w:qFormat/>
    <w:rsid w:val="00022A16"/>
  </w:style>
  <w:style w:type="character" w:customStyle="1" w:styleId="WW8Num3z4">
    <w:name w:val="WW8Num3z4"/>
    <w:qFormat/>
    <w:rsid w:val="00022A16"/>
  </w:style>
  <w:style w:type="character" w:customStyle="1" w:styleId="WW8Num3z5">
    <w:name w:val="WW8Num3z5"/>
    <w:qFormat/>
    <w:rsid w:val="00022A16"/>
  </w:style>
  <w:style w:type="character" w:customStyle="1" w:styleId="WW8Num3z6">
    <w:name w:val="WW8Num3z6"/>
    <w:qFormat/>
    <w:rsid w:val="00022A16"/>
  </w:style>
  <w:style w:type="character" w:customStyle="1" w:styleId="WW8Num3z7">
    <w:name w:val="WW8Num3z7"/>
    <w:qFormat/>
    <w:rsid w:val="00022A16"/>
  </w:style>
  <w:style w:type="character" w:customStyle="1" w:styleId="WW8Num3z8">
    <w:name w:val="WW8Num3z8"/>
    <w:qFormat/>
    <w:rsid w:val="00022A16"/>
  </w:style>
  <w:style w:type="character" w:customStyle="1" w:styleId="26">
    <w:name w:val="Основной шрифт абзаца2"/>
    <w:qFormat/>
    <w:rsid w:val="00022A16"/>
  </w:style>
  <w:style w:type="character" w:customStyle="1" w:styleId="WW-Absatz-Standardschriftart11111111">
    <w:name w:val="WW-Absatz-Standardschriftart11111111"/>
    <w:qFormat/>
    <w:rsid w:val="00022A16"/>
  </w:style>
  <w:style w:type="character" w:customStyle="1" w:styleId="WW-Absatz-Standardschriftart111111111">
    <w:name w:val="WW-Absatz-Standardschriftart111111111"/>
    <w:qFormat/>
    <w:rsid w:val="00022A16"/>
  </w:style>
  <w:style w:type="character" w:customStyle="1" w:styleId="WW-Absatz-Standardschriftart1111111111">
    <w:name w:val="WW-Absatz-Standardschriftart1111111111"/>
    <w:qFormat/>
    <w:rsid w:val="00022A16"/>
  </w:style>
  <w:style w:type="character" w:customStyle="1" w:styleId="WW-Absatz-Standardschriftart11111111111">
    <w:name w:val="WW-Absatz-Standardschriftart11111111111"/>
    <w:qFormat/>
    <w:rsid w:val="00022A16"/>
  </w:style>
  <w:style w:type="character" w:customStyle="1" w:styleId="WW-Absatz-Standardschriftart111111111111">
    <w:name w:val="WW-Absatz-Standardschriftart111111111111"/>
    <w:qFormat/>
    <w:rsid w:val="00022A16"/>
  </w:style>
  <w:style w:type="character" w:customStyle="1" w:styleId="WW-Absatz-Standardschriftart1111111111111">
    <w:name w:val="WW-Absatz-Standardschriftart1111111111111"/>
    <w:qFormat/>
    <w:rsid w:val="00022A16"/>
  </w:style>
  <w:style w:type="character" w:customStyle="1" w:styleId="WW-Absatz-Standardschriftart11111111111111">
    <w:name w:val="WW-Absatz-Standardschriftart11111111111111"/>
    <w:qFormat/>
    <w:rsid w:val="00022A16"/>
  </w:style>
  <w:style w:type="character" w:customStyle="1" w:styleId="WW-Absatz-Standardschriftart111111111111111">
    <w:name w:val="WW-Absatz-Standardschriftart111111111111111"/>
    <w:qFormat/>
    <w:rsid w:val="00022A16"/>
  </w:style>
  <w:style w:type="character" w:customStyle="1" w:styleId="WW-Absatz-Standardschriftart1111111111111111">
    <w:name w:val="WW-Absatz-Standardschriftart1111111111111111"/>
    <w:qFormat/>
    <w:rsid w:val="00022A16"/>
  </w:style>
  <w:style w:type="character" w:customStyle="1" w:styleId="WW-Absatz-Standardschriftart11111111111111111">
    <w:name w:val="WW-Absatz-Standardschriftart11111111111111111"/>
    <w:qFormat/>
    <w:rsid w:val="00022A16"/>
  </w:style>
  <w:style w:type="character" w:customStyle="1" w:styleId="WW-Absatz-Standardschriftart111111111111111111">
    <w:name w:val="WW-Absatz-Standardschriftart111111111111111111"/>
    <w:qFormat/>
    <w:rsid w:val="00022A16"/>
  </w:style>
  <w:style w:type="character" w:customStyle="1" w:styleId="WW-Absatz-Standardschriftart1111111111111111111">
    <w:name w:val="WW-Absatz-Standardschriftart1111111111111111111"/>
    <w:qFormat/>
    <w:rsid w:val="00022A16"/>
  </w:style>
  <w:style w:type="character" w:customStyle="1" w:styleId="WW-Absatz-Standardschriftart11111111111111111111">
    <w:name w:val="WW-Absatz-Standardschriftart11111111111111111111"/>
    <w:qFormat/>
    <w:rsid w:val="00022A16"/>
  </w:style>
  <w:style w:type="character" w:customStyle="1" w:styleId="WW-Absatz-Standardschriftart111111111111111111111">
    <w:name w:val="WW-Absatz-Standardschriftart111111111111111111111"/>
    <w:qFormat/>
    <w:rsid w:val="00022A16"/>
  </w:style>
  <w:style w:type="character" w:customStyle="1" w:styleId="WW-Absatz-Standardschriftart1111111111111111111111">
    <w:name w:val="WW-Absatz-Standardschriftart1111111111111111111111"/>
    <w:qFormat/>
    <w:rsid w:val="00022A16"/>
  </w:style>
  <w:style w:type="character" w:customStyle="1" w:styleId="WW-Absatz-Standardschriftart11111111111111111111111">
    <w:name w:val="WW-Absatz-Standardschriftart11111111111111111111111"/>
    <w:qFormat/>
    <w:rsid w:val="00022A16"/>
  </w:style>
  <w:style w:type="character" w:customStyle="1" w:styleId="WW-Absatz-Standardschriftart111111111111111111111111">
    <w:name w:val="WW-Absatz-Standardschriftart111111111111111111111111"/>
    <w:qFormat/>
    <w:rsid w:val="00022A16"/>
  </w:style>
  <w:style w:type="character" w:customStyle="1" w:styleId="WW-Absatz-Standardschriftart1111111111111111111111111">
    <w:name w:val="WW-Absatz-Standardschriftart1111111111111111111111111"/>
    <w:qFormat/>
    <w:rsid w:val="00022A16"/>
  </w:style>
  <w:style w:type="character" w:customStyle="1" w:styleId="WW-Absatz-Standardschriftart11111111111111111111111111">
    <w:name w:val="WW-Absatz-Standardschriftart11111111111111111111111111"/>
    <w:qFormat/>
    <w:rsid w:val="00022A16"/>
  </w:style>
  <w:style w:type="character" w:customStyle="1" w:styleId="WW-Absatz-Standardschriftart111111111111111111111111111">
    <w:name w:val="WW-Absatz-Standardschriftart111111111111111111111111111"/>
    <w:qFormat/>
    <w:rsid w:val="00022A16"/>
  </w:style>
  <w:style w:type="character" w:customStyle="1" w:styleId="WW-Absatz-Standardschriftart1111111111111111111111111111">
    <w:name w:val="WW-Absatz-Standardschriftart1111111111111111111111111111"/>
    <w:qFormat/>
    <w:rsid w:val="00022A16"/>
  </w:style>
  <w:style w:type="character" w:customStyle="1" w:styleId="WW-Absatz-Standardschriftart11111111111111111111111111111">
    <w:name w:val="WW-Absatz-Standardschriftart11111111111111111111111111111"/>
    <w:qFormat/>
    <w:rsid w:val="00022A16"/>
  </w:style>
  <w:style w:type="character" w:customStyle="1" w:styleId="WW-Absatz-Standardschriftart111111111111111111111111111111">
    <w:name w:val="WW-Absatz-Standardschriftart111111111111111111111111111111"/>
    <w:qFormat/>
    <w:rsid w:val="00022A16"/>
  </w:style>
  <w:style w:type="character" w:customStyle="1" w:styleId="WW-Absatz-Standardschriftart1111111111111111111111111111111">
    <w:name w:val="WW-Absatz-Standardschriftart1111111111111111111111111111111"/>
    <w:qFormat/>
    <w:rsid w:val="00022A16"/>
  </w:style>
  <w:style w:type="character" w:customStyle="1" w:styleId="WW-Absatz-Standardschriftart11111111111111111111111111111111">
    <w:name w:val="WW-Absatz-Standardschriftart11111111111111111111111111111111"/>
    <w:qFormat/>
    <w:rsid w:val="00022A16"/>
  </w:style>
  <w:style w:type="character" w:customStyle="1" w:styleId="WW-Absatz-Standardschriftart111111111111111111111111111111111">
    <w:name w:val="WW-Absatz-Standardschriftart111111111111111111111111111111111"/>
    <w:qFormat/>
    <w:rsid w:val="00022A16"/>
  </w:style>
  <w:style w:type="character" w:customStyle="1" w:styleId="WW-Absatz-Standardschriftart1111111111111111111111111111111111">
    <w:name w:val="WW-Absatz-Standardschriftart1111111111111111111111111111111111"/>
    <w:qFormat/>
    <w:rsid w:val="00022A16"/>
  </w:style>
  <w:style w:type="character" w:customStyle="1" w:styleId="WW-Absatz-Standardschriftart11111111111111111111111111111111111">
    <w:name w:val="WW-Absatz-Standardschriftart11111111111111111111111111111111111"/>
    <w:qFormat/>
    <w:rsid w:val="00022A16"/>
  </w:style>
  <w:style w:type="character" w:customStyle="1" w:styleId="WW-Absatz-Standardschriftart111111111111111111111111111111111111">
    <w:name w:val="WW-Absatz-Standardschriftart111111111111111111111111111111111111"/>
    <w:qFormat/>
    <w:rsid w:val="00022A16"/>
  </w:style>
  <w:style w:type="character" w:customStyle="1" w:styleId="WW-Absatz-Standardschriftart1111111111111111111111111111111111111">
    <w:name w:val="WW-Absatz-Standardschriftart1111111111111111111111111111111111111"/>
    <w:qFormat/>
    <w:rsid w:val="00022A16"/>
  </w:style>
  <w:style w:type="character" w:customStyle="1" w:styleId="WW-Absatz-Standardschriftart11111111111111111111111111111111111111">
    <w:name w:val="WW-Absatz-Standardschriftart11111111111111111111111111111111111111"/>
    <w:qFormat/>
    <w:rsid w:val="00022A16"/>
  </w:style>
  <w:style w:type="character" w:customStyle="1" w:styleId="WW-Absatz-Standardschriftart111111111111111111111111111111111111111">
    <w:name w:val="WW-Absatz-Standardschriftart111111111111111111111111111111111111111"/>
    <w:qFormat/>
    <w:rsid w:val="00022A16"/>
  </w:style>
  <w:style w:type="character" w:customStyle="1" w:styleId="WW-Absatz-Standardschriftart1111111111111111111111111111111111111111">
    <w:name w:val="WW-Absatz-Standardschriftart1111111111111111111111111111111111111111"/>
    <w:qFormat/>
    <w:rsid w:val="00022A16"/>
  </w:style>
  <w:style w:type="character" w:customStyle="1" w:styleId="WW-Absatz-Standardschriftart11111111111111111111111111111111111111111">
    <w:name w:val="WW-Absatz-Standardschriftart11111111111111111111111111111111111111111"/>
    <w:qFormat/>
    <w:rsid w:val="00022A16"/>
  </w:style>
  <w:style w:type="character" w:customStyle="1" w:styleId="WW-Absatz-Standardschriftart111111111111111111111111111111111111111111">
    <w:name w:val="WW-Absatz-Standardschriftart111111111111111111111111111111111111111111"/>
    <w:qFormat/>
    <w:rsid w:val="00022A16"/>
  </w:style>
  <w:style w:type="character" w:customStyle="1" w:styleId="WW-Absatz-Standardschriftart1111111111111111111111111111111111111111111">
    <w:name w:val="WW-Absatz-Standardschriftart1111111111111111111111111111111111111111111"/>
    <w:qFormat/>
    <w:rsid w:val="00022A16"/>
  </w:style>
  <w:style w:type="character" w:customStyle="1" w:styleId="WW-Absatz-Standardschriftart11111111111111111111111111111111111111111111">
    <w:name w:val="WW-Absatz-Standardschriftart11111111111111111111111111111111111111111111"/>
    <w:qFormat/>
    <w:rsid w:val="00022A16"/>
  </w:style>
  <w:style w:type="character" w:customStyle="1" w:styleId="WW-Absatz-Standardschriftart111111111111111111111111111111111111111111111">
    <w:name w:val="WW-Absatz-Standardschriftart111111111111111111111111111111111111111111111"/>
    <w:qFormat/>
    <w:rsid w:val="00022A16"/>
  </w:style>
  <w:style w:type="character" w:customStyle="1" w:styleId="WW-Absatz-Standardschriftart1111111111111111111111111111111111111111111111">
    <w:name w:val="WW-Absatz-Standardschriftart1111111111111111111111111111111111111111111111"/>
    <w:qFormat/>
    <w:rsid w:val="00022A16"/>
  </w:style>
  <w:style w:type="character" w:customStyle="1" w:styleId="WW-Absatz-Standardschriftart11111111111111111111111111111111111111111111111">
    <w:name w:val="WW-Absatz-Standardschriftart11111111111111111111111111111111111111111111111"/>
    <w:qFormat/>
    <w:rsid w:val="00022A16"/>
  </w:style>
  <w:style w:type="character" w:customStyle="1" w:styleId="WW-Absatz-Standardschriftart111111111111111111111111111111111111111111111111">
    <w:name w:val="WW-Absatz-Standardschriftart111111111111111111111111111111111111111111111111"/>
    <w:qFormat/>
    <w:rsid w:val="00022A16"/>
  </w:style>
  <w:style w:type="character" w:customStyle="1" w:styleId="WW-Absatz-Standardschriftart1111111111111111111111111111111111111111111111111">
    <w:name w:val="WW-Absatz-Standardschriftart1111111111111111111111111111111111111111111111111"/>
    <w:qFormat/>
    <w:rsid w:val="00022A16"/>
  </w:style>
  <w:style w:type="character" w:customStyle="1" w:styleId="WW-Absatz-Standardschriftart11111111111111111111111111111111111111111111111111">
    <w:name w:val="WW-Absatz-Standardschriftart11111111111111111111111111111111111111111111111111"/>
    <w:qFormat/>
    <w:rsid w:val="00022A16"/>
  </w:style>
  <w:style w:type="character" w:customStyle="1" w:styleId="WW-Absatz-Standardschriftart111111111111111111111111111111111111111111111111111">
    <w:name w:val="WW-Absatz-Standardschriftart111111111111111111111111111111111111111111111111111"/>
    <w:qFormat/>
    <w:rsid w:val="00022A16"/>
  </w:style>
  <w:style w:type="character" w:customStyle="1" w:styleId="WW-Absatz-Standardschriftart1111111111111111111111111111111111111111111111111111">
    <w:name w:val="WW-Absatz-Standardschriftart1111111111111111111111111111111111111111111111111111"/>
    <w:qFormat/>
    <w:rsid w:val="00022A16"/>
  </w:style>
  <w:style w:type="character" w:customStyle="1" w:styleId="WW-Absatz-Standardschriftart11111111111111111111111111111111111111111111111111111">
    <w:name w:val="WW-Absatz-Standardschriftart11111111111111111111111111111111111111111111111111111"/>
    <w:qFormat/>
    <w:rsid w:val="00022A16"/>
  </w:style>
  <w:style w:type="character" w:customStyle="1" w:styleId="WW-Absatz-Standardschriftart111111111111111111111111111111111111111111111111111111">
    <w:name w:val="WW-Absatz-Standardschriftart111111111111111111111111111111111111111111111111111111"/>
    <w:qFormat/>
    <w:rsid w:val="00022A16"/>
  </w:style>
  <w:style w:type="character" w:customStyle="1" w:styleId="WW-Absatz-Standardschriftart1111111111111111111111111111111111111111111111111111111">
    <w:name w:val="WW-Absatz-Standardschriftart1111111111111111111111111111111111111111111111111111111"/>
    <w:qFormat/>
    <w:rsid w:val="00022A16"/>
  </w:style>
  <w:style w:type="character" w:customStyle="1" w:styleId="WW-Absatz-Standardschriftart11111111111111111111111111111111111111111111111111111111">
    <w:name w:val="WW-Absatz-Standardschriftart11111111111111111111111111111111111111111111111111111111"/>
    <w:qFormat/>
    <w:rsid w:val="00022A16"/>
  </w:style>
  <w:style w:type="character" w:customStyle="1" w:styleId="WW-Absatz-Standardschriftart111111111111111111111111111111111111111111111111111111111">
    <w:name w:val="WW-Absatz-Standardschriftart111111111111111111111111111111111111111111111111111111111"/>
    <w:qFormat/>
    <w:rsid w:val="00022A16"/>
  </w:style>
  <w:style w:type="character" w:customStyle="1" w:styleId="WW-Absatz-Standardschriftart1111111111111111111111111111111111111111111111111111111111">
    <w:name w:val="WW-Absatz-Standardschriftart1111111111111111111111111111111111111111111111111111111111"/>
    <w:qFormat/>
    <w:rsid w:val="00022A16"/>
  </w:style>
  <w:style w:type="character" w:customStyle="1" w:styleId="WW-Absatz-Standardschriftart11111111111111111111111111111111111111111111111111111111111">
    <w:name w:val="WW-Absatz-Standardschriftart11111111111111111111111111111111111111111111111111111111111"/>
    <w:qFormat/>
    <w:rsid w:val="00022A16"/>
  </w:style>
  <w:style w:type="character" w:customStyle="1" w:styleId="WW-Absatz-Standardschriftart111111111111111111111111111111111111111111111111111111111111">
    <w:name w:val="WW-Absatz-Standardschriftart111111111111111111111111111111111111111111111111111111111111"/>
    <w:qFormat/>
    <w:rsid w:val="00022A16"/>
  </w:style>
  <w:style w:type="character" w:customStyle="1" w:styleId="WW-Absatz-Standardschriftart1111111111111111111111111111111111111111111111111111111111111">
    <w:name w:val="WW-Absatz-Standardschriftart1111111111111111111111111111111111111111111111111111111111111"/>
    <w:qFormat/>
    <w:rsid w:val="00022A16"/>
  </w:style>
  <w:style w:type="character" w:customStyle="1" w:styleId="WW-Absatz-Standardschriftart11111111111111111111111111111111111111111111111111111111111111">
    <w:name w:val="WW-Absatz-Standardschriftart11111111111111111111111111111111111111111111111111111111111111"/>
    <w:qFormat/>
    <w:rsid w:val="00022A16"/>
  </w:style>
  <w:style w:type="character" w:customStyle="1" w:styleId="WW-Absatz-Standardschriftart111111111111111111111111111111111111111111111111111111111111111">
    <w:name w:val="WW-Absatz-Standardschriftart111111111111111111111111111111111111111111111111111111111111111"/>
    <w:qFormat/>
    <w:rsid w:val="00022A16"/>
  </w:style>
  <w:style w:type="character" w:customStyle="1" w:styleId="WW-Absatz-Standardschriftart1111111111111111111111111111111111111111111111111111111111111111">
    <w:name w:val="WW-Absatz-Standardschriftart1111111111111111111111111111111111111111111111111111111111111111"/>
    <w:qFormat/>
    <w:rsid w:val="00022A16"/>
  </w:style>
  <w:style w:type="character" w:customStyle="1" w:styleId="WW-Absatz-Standardschriftart11111111111111111111111111111111111111111111111111111111111111111">
    <w:name w:val="WW-Absatz-Standardschriftart11111111111111111111111111111111111111111111111111111111111111111"/>
    <w:qFormat/>
    <w:rsid w:val="00022A16"/>
  </w:style>
  <w:style w:type="character" w:customStyle="1" w:styleId="WW-Absatz-Standardschriftart111111111111111111111111111111111111111111111111111111111111111111">
    <w:name w:val="WW-Absatz-Standardschriftart111111111111111111111111111111111111111111111111111111111111111111"/>
    <w:qFormat/>
    <w:rsid w:val="00022A16"/>
  </w:style>
  <w:style w:type="character" w:customStyle="1" w:styleId="bold">
    <w:name w:val="bold"/>
    <w:basedOn w:val="12"/>
    <w:qFormat/>
    <w:rsid w:val="00022A16"/>
  </w:style>
  <w:style w:type="character" w:customStyle="1" w:styleId="afd">
    <w:name w:val="Символ сноски"/>
    <w:qFormat/>
    <w:rsid w:val="00022A16"/>
    <w:rPr>
      <w:vertAlign w:val="superscript"/>
    </w:rPr>
  </w:style>
  <w:style w:type="character" w:customStyle="1" w:styleId="WW-">
    <w:name w:val="WW-Символ сноски"/>
    <w:qFormat/>
    <w:rsid w:val="00022A16"/>
    <w:rPr>
      <w:vertAlign w:val="superscript"/>
    </w:rPr>
  </w:style>
  <w:style w:type="character" w:customStyle="1" w:styleId="27">
    <w:name w:val="Знак сноски2"/>
    <w:qFormat/>
    <w:rsid w:val="00022A16"/>
    <w:rPr>
      <w:vertAlign w:val="superscript"/>
    </w:rPr>
  </w:style>
  <w:style w:type="character" w:customStyle="1" w:styleId="afe">
    <w:name w:val="Символы концевой сноски"/>
    <w:qFormat/>
    <w:rsid w:val="00022A16"/>
    <w:rPr>
      <w:vertAlign w:val="superscript"/>
    </w:rPr>
  </w:style>
  <w:style w:type="character" w:customStyle="1" w:styleId="WW-0">
    <w:name w:val="WW-Символы концевой сноски"/>
    <w:qFormat/>
    <w:rsid w:val="00022A16"/>
  </w:style>
  <w:style w:type="character" w:customStyle="1" w:styleId="13">
    <w:name w:val="Знак сноски1"/>
    <w:qFormat/>
    <w:rsid w:val="00022A16"/>
    <w:rPr>
      <w:vertAlign w:val="superscript"/>
    </w:rPr>
  </w:style>
  <w:style w:type="character" w:customStyle="1" w:styleId="aff">
    <w:name w:val="Привязка сноски"/>
    <w:qFormat/>
    <w:rsid w:val="005E3AC0"/>
    <w:rPr>
      <w:vertAlign w:val="superscript"/>
    </w:rPr>
  </w:style>
  <w:style w:type="character" w:customStyle="1" w:styleId="aff0">
    <w:name w:val="Текст сноски Знак"/>
    <w:link w:val="aff1"/>
    <w:qFormat/>
    <w:rsid w:val="00022A16"/>
    <w:rPr>
      <w:lang w:eastAsia="zh-CN"/>
    </w:rPr>
  </w:style>
  <w:style w:type="character" w:customStyle="1" w:styleId="FontStyle53">
    <w:name w:val="Font Style53"/>
    <w:uiPriority w:val="99"/>
    <w:qFormat/>
    <w:rsid w:val="002714C5"/>
    <w:rPr>
      <w:rFonts w:ascii="Times New Roman" w:hAnsi="Times New Roman" w:cs="Times New Roman"/>
      <w:sz w:val="24"/>
      <w:szCs w:val="24"/>
    </w:rPr>
  </w:style>
  <w:style w:type="character" w:customStyle="1" w:styleId="aff2">
    <w:name w:val="Цветовое выделение"/>
    <w:qFormat/>
    <w:rsid w:val="00813ABB"/>
    <w:rPr>
      <w:b/>
      <w:color w:val="26282F"/>
      <w:sz w:val="26"/>
    </w:rPr>
  </w:style>
  <w:style w:type="character" w:customStyle="1" w:styleId="aff3">
    <w:name w:val="Текст Знак"/>
    <w:basedOn w:val="a2"/>
    <w:link w:val="aff4"/>
    <w:qFormat/>
    <w:rsid w:val="008F7B7B"/>
    <w:rPr>
      <w:sz w:val="24"/>
      <w:szCs w:val="24"/>
    </w:rPr>
  </w:style>
  <w:style w:type="character" w:customStyle="1" w:styleId="WW8Num4z1">
    <w:name w:val="WW8Num4z1"/>
    <w:qFormat/>
    <w:rsid w:val="0067601A"/>
  </w:style>
  <w:style w:type="character" w:customStyle="1" w:styleId="WW8Num4z2">
    <w:name w:val="WW8Num4z2"/>
    <w:qFormat/>
    <w:rsid w:val="0067601A"/>
  </w:style>
  <w:style w:type="character" w:customStyle="1" w:styleId="WW8Num4z3">
    <w:name w:val="WW8Num4z3"/>
    <w:qFormat/>
    <w:rsid w:val="0067601A"/>
  </w:style>
  <w:style w:type="character" w:customStyle="1" w:styleId="WW8Num4z4">
    <w:name w:val="WW8Num4z4"/>
    <w:qFormat/>
    <w:rsid w:val="0067601A"/>
  </w:style>
  <w:style w:type="character" w:customStyle="1" w:styleId="WW8Num4z5">
    <w:name w:val="WW8Num4z5"/>
    <w:qFormat/>
    <w:rsid w:val="0067601A"/>
  </w:style>
  <w:style w:type="character" w:customStyle="1" w:styleId="WW8Num4z6">
    <w:name w:val="WW8Num4z6"/>
    <w:qFormat/>
    <w:rsid w:val="0067601A"/>
  </w:style>
  <w:style w:type="character" w:customStyle="1" w:styleId="WW8Num4z7">
    <w:name w:val="WW8Num4z7"/>
    <w:qFormat/>
    <w:rsid w:val="0067601A"/>
  </w:style>
  <w:style w:type="character" w:customStyle="1" w:styleId="WW8Num4z8">
    <w:name w:val="WW8Num4z8"/>
    <w:qFormat/>
    <w:rsid w:val="0067601A"/>
  </w:style>
  <w:style w:type="character" w:styleId="aff5">
    <w:name w:val="Emphasis"/>
    <w:qFormat/>
    <w:rsid w:val="0067601A"/>
    <w:rPr>
      <w:i/>
      <w:iCs/>
    </w:rPr>
  </w:style>
  <w:style w:type="character" w:customStyle="1" w:styleId="s2">
    <w:name w:val="s2"/>
    <w:basedOn w:val="12"/>
    <w:qFormat/>
    <w:rsid w:val="0067601A"/>
  </w:style>
  <w:style w:type="character" w:customStyle="1" w:styleId="aff6">
    <w:name w:val="Исходный текст"/>
    <w:qFormat/>
    <w:rsid w:val="0067601A"/>
    <w:rPr>
      <w:rFonts w:ascii="Liberation Mono" w:eastAsia="NSimSun" w:hAnsi="Liberation Mono" w:cs="Liberation Mono"/>
    </w:rPr>
  </w:style>
  <w:style w:type="character" w:customStyle="1" w:styleId="EndnoteCharacters">
    <w:name w:val="Endnote Characters"/>
    <w:qFormat/>
    <w:rsid w:val="005E3AC0"/>
    <w:rPr>
      <w:vertAlign w:val="superscript"/>
    </w:rPr>
  </w:style>
  <w:style w:type="character" w:customStyle="1" w:styleId="310">
    <w:name w:val="Основной текст с отступом 3 Знак1"/>
    <w:qFormat/>
    <w:rsid w:val="005E3AC0"/>
    <w:rPr>
      <w:sz w:val="16"/>
      <w:szCs w:val="16"/>
    </w:rPr>
  </w:style>
  <w:style w:type="character" w:customStyle="1" w:styleId="211">
    <w:name w:val="Основной текст 2 Знак1"/>
    <w:qFormat/>
    <w:rsid w:val="005E3AC0"/>
    <w:rPr>
      <w:rFonts w:ascii="Cambria" w:eastAsia="Times New Roman" w:hAnsi="Cambria" w:cs="Times New Roman"/>
      <w:b/>
      <w:bCs/>
      <w:sz w:val="32"/>
      <w:szCs w:val="32"/>
    </w:rPr>
  </w:style>
  <w:style w:type="character" w:customStyle="1" w:styleId="FootnoteCharacters">
    <w:name w:val="Footnote Characters"/>
    <w:qFormat/>
    <w:rsid w:val="005E3AC0"/>
    <w:rPr>
      <w:vertAlign w:val="superscript"/>
    </w:rPr>
  </w:style>
  <w:style w:type="character" w:customStyle="1" w:styleId="14">
    <w:name w:val="Основной текст Знак1"/>
    <w:uiPriority w:val="99"/>
    <w:qFormat/>
    <w:locked/>
    <w:rsid w:val="0010554B"/>
    <w:rPr>
      <w:rFonts w:ascii="Times New Roman" w:hAnsi="Times New Roman" w:cs="Times New Roman"/>
      <w:sz w:val="19"/>
      <w:szCs w:val="19"/>
    </w:rPr>
  </w:style>
  <w:style w:type="character" w:customStyle="1" w:styleId="aff7">
    <w:name w:val="Основной текст_"/>
    <w:basedOn w:val="a2"/>
    <w:link w:val="15"/>
    <w:qFormat/>
    <w:locked/>
    <w:rsid w:val="0010554B"/>
    <w:rPr>
      <w:b/>
      <w:bCs/>
      <w:sz w:val="28"/>
      <w:szCs w:val="28"/>
    </w:rPr>
  </w:style>
  <w:style w:type="character" w:customStyle="1" w:styleId="80">
    <w:name w:val="Заголовок 8 Знак"/>
    <w:basedOn w:val="a2"/>
    <w:qFormat/>
    <w:rsid w:val="0015393D"/>
    <w:rPr>
      <w:rFonts w:asciiTheme="majorHAnsi" w:eastAsiaTheme="majorEastAsia" w:hAnsiTheme="majorHAnsi" w:cstheme="majorBidi"/>
      <w:color w:val="404040" w:themeColor="text1" w:themeTint="BF"/>
    </w:rPr>
  </w:style>
  <w:style w:type="character" w:styleId="aff8">
    <w:name w:val="line number"/>
    <w:uiPriority w:val="99"/>
    <w:unhideWhenUsed/>
    <w:qFormat/>
    <w:rsid w:val="0015393D"/>
  </w:style>
  <w:style w:type="character" w:customStyle="1" w:styleId="71">
    <w:name w:val="Заголовок 7 Знак1"/>
    <w:uiPriority w:val="9"/>
    <w:semiHidden/>
    <w:qFormat/>
    <w:rsid w:val="0015393D"/>
    <w:rPr>
      <w:rFonts w:ascii="Cambria" w:eastAsia="Times New Roman" w:hAnsi="Cambria" w:cs="Times New Roman"/>
      <w:b/>
      <w:bCs/>
      <w:i/>
      <w:iCs/>
      <w:color w:val="4F81BD"/>
    </w:rPr>
  </w:style>
  <w:style w:type="character" w:customStyle="1" w:styleId="81">
    <w:name w:val="Заголовок 8 Знак1"/>
    <w:link w:val="8"/>
    <w:qFormat/>
    <w:rsid w:val="0015393D"/>
    <w:rPr>
      <w:i/>
      <w:iCs/>
      <w:kern w:val="2"/>
      <w:sz w:val="24"/>
      <w:szCs w:val="24"/>
      <w:lang w:bidi="hi-IN"/>
    </w:rPr>
  </w:style>
  <w:style w:type="character" w:customStyle="1" w:styleId="WW8Num7z0">
    <w:name w:val="WW8Num7z0"/>
    <w:qFormat/>
    <w:rsid w:val="00A2513E"/>
    <w:rPr>
      <w:rFonts w:ascii="Symbol" w:hAnsi="Symbol" w:cs="OpenSymbol"/>
    </w:rPr>
  </w:style>
  <w:style w:type="character" w:customStyle="1" w:styleId="WW8Num8z0">
    <w:name w:val="WW8Num8z0"/>
    <w:qFormat/>
    <w:rsid w:val="00A2513E"/>
    <w:rPr>
      <w:rFonts w:ascii="Symbol" w:hAnsi="Symbol" w:cs="Symbol"/>
      <w:b w:val="0"/>
      <w:i w:val="0"/>
    </w:rPr>
  </w:style>
  <w:style w:type="character" w:customStyle="1" w:styleId="WW8Num9z0">
    <w:name w:val="WW8Num9z0"/>
    <w:qFormat/>
    <w:rsid w:val="00A2513E"/>
    <w:rPr>
      <w:rFonts w:ascii="Symbol" w:hAnsi="Symbol" w:cs="OpenSymbol"/>
    </w:rPr>
  </w:style>
  <w:style w:type="character" w:customStyle="1" w:styleId="WW8Num10z3">
    <w:name w:val="WW8Num10z3"/>
    <w:qFormat/>
    <w:rsid w:val="00A2513E"/>
  </w:style>
  <w:style w:type="character" w:customStyle="1" w:styleId="WW8Num10z4">
    <w:name w:val="WW8Num10z4"/>
    <w:qFormat/>
    <w:rsid w:val="00A2513E"/>
  </w:style>
  <w:style w:type="character" w:customStyle="1" w:styleId="WW8Num10z5">
    <w:name w:val="WW8Num10z5"/>
    <w:qFormat/>
    <w:rsid w:val="00A2513E"/>
  </w:style>
  <w:style w:type="character" w:customStyle="1" w:styleId="WW8Num10z6">
    <w:name w:val="WW8Num10z6"/>
    <w:qFormat/>
    <w:rsid w:val="00A2513E"/>
  </w:style>
  <w:style w:type="character" w:customStyle="1" w:styleId="WW8Num10z7">
    <w:name w:val="WW8Num10z7"/>
    <w:qFormat/>
    <w:rsid w:val="00A2513E"/>
  </w:style>
  <w:style w:type="character" w:customStyle="1" w:styleId="WW8Num10z8">
    <w:name w:val="WW8Num10z8"/>
    <w:qFormat/>
    <w:rsid w:val="00A2513E"/>
  </w:style>
  <w:style w:type="character" w:customStyle="1" w:styleId="WW8Num11z1">
    <w:name w:val="WW8Num11z1"/>
    <w:qFormat/>
    <w:rsid w:val="00A2513E"/>
  </w:style>
  <w:style w:type="character" w:customStyle="1" w:styleId="WW8Num11z2">
    <w:name w:val="WW8Num11z2"/>
    <w:qFormat/>
    <w:rsid w:val="00A2513E"/>
  </w:style>
  <w:style w:type="character" w:customStyle="1" w:styleId="WW8Num11z3">
    <w:name w:val="WW8Num11z3"/>
    <w:qFormat/>
    <w:rsid w:val="00A2513E"/>
  </w:style>
  <w:style w:type="character" w:customStyle="1" w:styleId="WW8Num11z4">
    <w:name w:val="WW8Num11z4"/>
    <w:qFormat/>
    <w:rsid w:val="00A2513E"/>
  </w:style>
  <w:style w:type="character" w:customStyle="1" w:styleId="WW8Num11z5">
    <w:name w:val="WW8Num11z5"/>
    <w:qFormat/>
    <w:rsid w:val="00A2513E"/>
  </w:style>
  <w:style w:type="character" w:customStyle="1" w:styleId="WW8Num11z6">
    <w:name w:val="WW8Num11z6"/>
    <w:qFormat/>
    <w:rsid w:val="00A2513E"/>
  </w:style>
  <w:style w:type="character" w:customStyle="1" w:styleId="WW8Num11z7">
    <w:name w:val="WW8Num11z7"/>
    <w:qFormat/>
    <w:rsid w:val="00A2513E"/>
  </w:style>
  <w:style w:type="character" w:customStyle="1" w:styleId="WW8Num11z8">
    <w:name w:val="WW8Num11z8"/>
    <w:qFormat/>
    <w:rsid w:val="00A2513E"/>
  </w:style>
  <w:style w:type="character" w:customStyle="1" w:styleId="WW8Num12z0">
    <w:name w:val="WW8Num12z0"/>
    <w:qFormat/>
    <w:rsid w:val="00A2513E"/>
    <w:rPr>
      <w:rFonts w:eastAsia="SimSun"/>
    </w:rPr>
  </w:style>
  <w:style w:type="character" w:customStyle="1" w:styleId="WW8Num13z0">
    <w:name w:val="WW8Num13z0"/>
    <w:qFormat/>
    <w:rsid w:val="00A2513E"/>
    <w:rPr>
      <w:b/>
    </w:rPr>
  </w:style>
  <w:style w:type="character" w:customStyle="1" w:styleId="WW8Num13z1">
    <w:name w:val="WW8Num13z1"/>
    <w:qFormat/>
    <w:rsid w:val="00A2513E"/>
  </w:style>
  <w:style w:type="character" w:customStyle="1" w:styleId="WW8Num13z2">
    <w:name w:val="WW8Num13z2"/>
    <w:qFormat/>
    <w:rsid w:val="00A2513E"/>
  </w:style>
  <w:style w:type="character" w:customStyle="1" w:styleId="WW8Num13z3">
    <w:name w:val="WW8Num13z3"/>
    <w:qFormat/>
    <w:rsid w:val="00A2513E"/>
  </w:style>
  <w:style w:type="character" w:customStyle="1" w:styleId="WW8Num13z4">
    <w:name w:val="WW8Num13z4"/>
    <w:qFormat/>
    <w:rsid w:val="00A2513E"/>
  </w:style>
  <w:style w:type="character" w:customStyle="1" w:styleId="WW8Num13z5">
    <w:name w:val="WW8Num13z5"/>
    <w:qFormat/>
    <w:rsid w:val="00A2513E"/>
  </w:style>
  <w:style w:type="character" w:customStyle="1" w:styleId="WW8Num13z6">
    <w:name w:val="WW8Num13z6"/>
    <w:qFormat/>
    <w:rsid w:val="00A2513E"/>
  </w:style>
  <w:style w:type="character" w:customStyle="1" w:styleId="WW8Num13z7">
    <w:name w:val="WW8Num13z7"/>
    <w:qFormat/>
    <w:rsid w:val="00A2513E"/>
  </w:style>
  <w:style w:type="character" w:customStyle="1" w:styleId="WW8Num13z8">
    <w:name w:val="WW8Num13z8"/>
    <w:qFormat/>
    <w:rsid w:val="00A2513E"/>
  </w:style>
  <w:style w:type="character" w:customStyle="1" w:styleId="WW8Num14z0">
    <w:name w:val="WW8Num14z0"/>
    <w:qFormat/>
    <w:rsid w:val="00A2513E"/>
  </w:style>
  <w:style w:type="character" w:customStyle="1" w:styleId="WW8Num14z1">
    <w:name w:val="WW8Num14z1"/>
    <w:qFormat/>
    <w:rsid w:val="00A2513E"/>
  </w:style>
  <w:style w:type="character" w:customStyle="1" w:styleId="WW8Num14z2">
    <w:name w:val="WW8Num14z2"/>
    <w:qFormat/>
    <w:rsid w:val="00A2513E"/>
  </w:style>
  <w:style w:type="character" w:customStyle="1" w:styleId="WW8Num14z3">
    <w:name w:val="WW8Num14z3"/>
    <w:qFormat/>
    <w:rsid w:val="00A2513E"/>
  </w:style>
  <w:style w:type="character" w:customStyle="1" w:styleId="WW8Num14z4">
    <w:name w:val="WW8Num14z4"/>
    <w:qFormat/>
    <w:rsid w:val="00A2513E"/>
  </w:style>
  <w:style w:type="character" w:customStyle="1" w:styleId="WW8Num14z5">
    <w:name w:val="WW8Num14z5"/>
    <w:qFormat/>
    <w:rsid w:val="00A2513E"/>
  </w:style>
  <w:style w:type="character" w:customStyle="1" w:styleId="WW8Num14z6">
    <w:name w:val="WW8Num14z6"/>
    <w:qFormat/>
    <w:rsid w:val="00A2513E"/>
  </w:style>
  <w:style w:type="character" w:customStyle="1" w:styleId="WW8Num14z7">
    <w:name w:val="WW8Num14z7"/>
    <w:qFormat/>
    <w:rsid w:val="00A2513E"/>
  </w:style>
  <w:style w:type="character" w:customStyle="1" w:styleId="WW8Num14z8">
    <w:name w:val="WW8Num14z8"/>
    <w:qFormat/>
    <w:rsid w:val="00A2513E"/>
  </w:style>
  <w:style w:type="character" w:customStyle="1" w:styleId="WW8Num15z0">
    <w:name w:val="WW8Num15z0"/>
    <w:qFormat/>
    <w:rsid w:val="00A2513E"/>
  </w:style>
  <w:style w:type="character" w:customStyle="1" w:styleId="WW8Num15z1">
    <w:name w:val="WW8Num15z1"/>
    <w:qFormat/>
    <w:rsid w:val="00A2513E"/>
  </w:style>
  <w:style w:type="character" w:customStyle="1" w:styleId="WW8Num15z2">
    <w:name w:val="WW8Num15z2"/>
    <w:qFormat/>
    <w:rsid w:val="00A2513E"/>
  </w:style>
  <w:style w:type="character" w:customStyle="1" w:styleId="WW8Num15z3">
    <w:name w:val="WW8Num15z3"/>
    <w:qFormat/>
    <w:rsid w:val="00A2513E"/>
  </w:style>
  <w:style w:type="character" w:customStyle="1" w:styleId="WW8Num15z4">
    <w:name w:val="WW8Num15z4"/>
    <w:qFormat/>
    <w:rsid w:val="00A2513E"/>
  </w:style>
  <w:style w:type="character" w:customStyle="1" w:styleId="WW8Num15z5">
    <w:name w:val="WW8Num15z5"/>
    <w:qFormat/>
    <w:rsid w:val="00A2513E"/>
  </w:style>
  <w:style w:type="character" w:customStyle="1" w:styleId="WW8Num15z6">
    <w:name w:val="WW8Num15z6"/>
    <w:qFormat/>
    <w:rsid w:val="00A2513E"/>
  </w:style>
  <w:style w:type="character" w:customStyle="1" w:styleId="WW8Num15z7">
    <w:name w:val="WW8Num15z7"/>
    <w:qFormat/>
    <w:rsid w:val="00A2513E"/>
  </w:style>
  <w:style w:type="character" w:customStyle="1" w:styleId="WW8Num15z8">
    <w:name w:val="WW8Num15z8"/>
    <w:qFormat/>
    <w:rsid w:val="00A2513E"/>
  </w:style>
  <w:style w:type="character" w:customStyle="1" w:styleId="WW8Num16z1">
    <w:name w:val="WW8Num16z1"/>
    <w:qFormat/>
    <w:rsid w:val="00A2513E"/>
  </w:style>
  <w:style w:type="character" w:customStyle="1" w:styleId="WW8Num16z2">
    <w:name w:val="WW8Num16z2"/>
    <w:qFormat/>
    <w:rsid w:val="00A2513E"/>
  </w:style>
  <w:style w:type="character" w:customStyle="1" w:styleId="WW8Num16z3">
    <w:name w:val="WW8Num16z3"/>
    <w:qFormat/>
    <w:rsid w:val="00A2513E"/>
  </w:style>
  <w:style w:type="character" w:customStyle="1" w:styleId="WW8Num16z4">
    <w:name w:val="WW8Num16z4"/>
    <w:qFormat/>
    <w:rsid w:val="00A2513E"/>
  </w:style>
  <w:style w:type="character" w:customStyle="1" w:styleId="WW8Num16z5">
    <w:name w:val="WW8Num16z5"/>
    <w:qFormat/>
    <w:rsid w:val="00A2513E"/>
  </w:style>
  <w:style w:type="character" w:customStyle="1" w:styleId="WW8Num16z6">
    <w:name w:val="WW8Num16z6"/>
    <w:qFormat/>
    <w:rsid w:val="00A2513E"/>
  </w:style>
  <w:style w:type="character" w:customStyle="1" w:styleId="WW8Num16z7">
    <w:name w:val="WW8Num16z7"/>
    <w:qFormat/>
    <w:rsid w:val="00A2513E"/>
  </w:style>
  <w:style w:type="character" w:customStyle="1" w:styleId="WW8Num16z8">
    <w:name w:val="WW8Num16z8"/>
    <w:qFormat/>
    <w:rsid w:val="00A2513E"/>
  </w:style>
  <w:style w:type="character" w:customStyle="1" w:styleId="WW8Num17z1">
    <w:name w:val="WW8Num17z1"/>
    <w:qFormat/>
    <w:rsid w:val="00A2513E"/>
  </w:style>
  <w:style w:type="character" w:customStyle="1" w:styleId="WW8Num17z2">
    <w:name w:val="WW8Num17z2"/>
    <w:qFormat/>
    <w:rsid w:val="00A2513E"/>
  </w:style>
  <w:style w:type="character" w:customStyle="1" w:styleId="WW8Num17z3">
    <w:name w:val="WW8Num17z3"/>
    <w:qFormat/>
    <w:rsid w:val="00A2513E"/>
  </w:style>
  <w:style w:type="character" w:customStyle="1" w:styleId="WW8Num17z4">
    <w:name w:val="WW8Num17z4"/>
    <w:qFormat/>
    <w:rsid w:val="00A2513E"/>
  </w:style>
  <w:style w:type="character" w:customStyle="1" w:styleId="WW8Num17z5">
    <w:name w:val="WW8Num17z5"/>
    <w:qFormat/>
    <w:rsid w:val="00A2513E"/>
  </w:style>
  <w:style w:type="character" w:customStyle="1" w:styleId="WW8Num17z6">
    <w:name w:val="WW8Num17z6"/>
    <w:qFormat/>
    <w:rsid w:val="00A2513E"/>
  </w:style>
  <w:style w:type="character" w:customStyle="1" w:styleId="WW8Num17z7">
    <w:name w:val="WW8Num17z7"/>
    <w:qFormat/>
    <w:rsid w:val="00A2513E"/>
  </w:style>
  <w:style w:type="character" w:customStyle="1" w:styleId="WW8Num17z8">
    <w:name w:val="WW8Num17z8"/>
    <w:qFormat/>
    <w:rsid w:val="00A2513E"/>
  </w:style>
  <w:style w:type="paragraph" w:customStyle="1" w:styleId="a0">
    <w:name w:val="Заголовок"/>
    <w:basedOn w:val="10"/>
    <w:next w:val="a1"/>
    <w:qFormat/>
    <w:rsid w:val="006A11C5"/>
    <w:pPr>
      <w:keepNext/>
      <w:spacing w:before="240" w:after="120"/>
    </w:pPr>
    <w:rPr>
      <w:rFonts w:ascii="Arial" w:eastAsia="Arial Unicode MS" w:hAnsi="Arial" w:cs="Tahoma"/>
      <w:szCs w:val="28"/>
      <w:lang w:eastAsia="ar-SA"/>
    </w:rPr>
  </w:style>
  <w:style w:type="paragraph" w:styleId="a1">
    <w:name w:val="Body Text"/>
    <w:basedOn w:val="10"/>
    <w:link w:val="ad"/>
    <w:qFormat/>
    <w:rsid w:val="006A11C5"/>
    <w:pPr>
      <w:spacing w:after="120"/>
    </w:pPr>
  </w:style>
  <w:style w:type="paragraph" w:styleId="aff9">
    <w:name w:val="List"/>
    <w:basedOn w:val="a1"/>
    <w:qFormat/>
    <w:rsid w:val="005E2A5B"/>
    <w:rPr>
      <w:rFonts w:cs="Arial"/>
      <w:lang w:eastAsia="zh-CN"/>
    </w:rPr>
  </w:style>
  <w:style w:type="paragraph" w:styleId="affa">
    <w:name w:val="caption"/>
    <w:basedOn w:val="10"/>
    <w:qFormat/>
    <w:rsid w:val="005E2A5B"/>
    <w:pPr>
      <w:suppressLineNumbers/>
      <w:spacing w:before="120" w:after="120"/>
    </w:pPr>
    <w:rPr>
      <w:rFonts w:cs="Arial"/>
      <w:i/>
      <w:iCs/>
      <w:lang w:eastAsia="zh-CN"/>
    </w:rPr>
  </w:style>
  <w:style w:type="paragraph" w:styleId="affb">
    <w:name w:val="index heading"/>
    <w:basedOn w:val="10"/>
    <w:qFormat/>
    <w:pPr>
      <w:suppressLineNumbers/>
    </w:pPr>
    <w:rPr>
      <w:rFonts w:cs="Lohit Devanagari"/>
    </w:rPr>
  </w:style>
  <w:style w:type="paragraph" w:customStyle="1" w:styleId="affc">
    <w:name w:val="Колонтитул"/>
    <w:basedOn w:val="10"/>
    <w:qFormat/>
  </w:style>
  <w:style w:type="paragraph" w:styleId="a6">
    <w:name w:val="header"/>
    <w:basedOn w:val="10"/>
    <w:link w:val="a5"/>
    <w:uiPriority w:val="99"/>
    <w:qFormat/>
    <w:rsid w:val="0069478B"/>
    <w:pPr>
      <w:tabs>
        <w:tab w:val="clear" w:pos="708"/>
        <w:tab w:val="center" w:pos="4677"/>
        <w:tab w:val="right" w:pos="9355"/>
      </w:tabs>
    </w:pPr>
  </w:style>
  <w:style w:type="paragraph" w:styleId="a8">
    <w:name w:val="footer"/>
    <w:basedOn w:val="10"/>
    <w:link w:val="a7"/>
    <w:qFormat/>
    <w:rsid w:val="0069478B"/>
    <w:pPr>
      <w:tabs>
        <w:tab w:val="clear" w:pos="708"/>
        <w:tab w:val="center" w:pos="4677"/>
        <w:tab w:val="right" w:pos="9355"/>
      </w:tabs>
    </w:pPr>
  </w:style>
  <w:style w:type="paragraph" w:customStyle="1" w:styleId="affd">
    <w:name w:val="Основной шрифт абзаца Знак"/>
    <w:basedOn w:val="10"/>
    <w:qFormat/>
    <w:rsid w:val="006A11C5"/>
    <w:pPr>
      <w:spacing w:after="160" w:line="240" w:lineRule="exact"/>
    </w:pPr>
    <w:rPr>
      <w:rFonts w:ascii="Verdana" w:hAnsi="Verdana"/>
      <w:sz w:val="20"/>
      <w:lang w:val="en-US" w:eastAsia="en-US"/>
    </w:rPr>
  </w:style>
  <w:style w:type="paragraph" w:styleId="22">
    <w:name w:val="Body Text Indent 2"/>
    <w:basedOn w:val="10"/>
    <w:link w:val="21"/>
    <w:qFormat/>
    <w:rsid w:val="006A11C5"/>
    <w:pPr>
      <w:widowControl w:val="0"/>
      <w:ind w:right="-1" w:firstLine="720"/>
      <w:jc w:val="both"/>
    </w:pPr>
    <w:rPr>
      <w:rFonts w:ascii="Arial" w:hAnsi="Arial"/>
    </w:rPr>
  </w:style>
  <w:style w:type="paragraph" w:styleId="aa">
    <w:name w:val="Body Text Indent"/>
    <w:basedOn w:val="10"/>
    <w:link w:val="a9"/>
    <w:qFormat/>
    <w:rsid w:val="006A11C5"/>
    <w:pPr>
      <w:spacing w:after="120"/>
      <w:ind w:left="283"/>
    </w:pPr>
  </w:style>
  <w:style w:type="paragraph" w:styleId="ac">
    <w:name w:val="Balloon Text"/>
    <w:basedOn w:val="10"/>
    <w:link w:val="ab"/>
    <w:qFormat/>
    <w:rsid w:val="006A11C5"/>
    <w:rPr>
      <w:rFonts w:ascii="Tahoma" w:hAnsi="Tahoma" w:cs="Tahoma"/>
      <w:sz w:val="16"/>
      <w:szCs w:val="16"/>
    </w:rPr>
  </w:style>
  <w:style w:type="paragraph" w:styleId="32">
    <w:name w:val="Body Text Indent 3"/>
    <w:basedOn w:val="10"/>
    <w:link w:val="31"/>
    <w:qFormat/>
    <w:rsid w:val="006A11C5"/>
    <w:pPr>
      <w:spacing w:after="120"/>
      <w:ind w:left="283"/>
    </w:pPr>
    <w:rPr>
      <w:sz w:val="16"/>
      <w:szCs w:val="16"/>
    </w:rPr>
  </w:style>
  <w:style w:type="paragraph" w:customStyle="1" w:styleId="212">
    <w:name w:val="Основной текст с отступом 21"/>
    <w:basedOn w:val="10"/>
    <w:qFormat/>
    <w:rsid w:val="006A11C5"/>
    <w:pPr>
      <w:spacing w:line="360" w:lineRule="auto"/>
      <w:ind w:firstLine="540"/>
      <w:jc w:val="both"/>
    </w:pPr>
    <w:rPr>
      <w:lang w:eastAsia="ar-SA"/>
    </w:rPr>
  </w:style>
  <w:style w:type="paragraph" w:styleId="af">
    <w:name w:val="Subtitle"/>
    <w:basedOn w:val="10"/>
    <w:next w:val="a1"/>
    <w:link w:val="ae"/>
    <w:qFormat/>
    <w:rsid w:val="006A11C5"/>
    <w:pPr>
      <w:spacing w:line="360" w:lineRule="auto"/>
      <w:ind w:left="-567"/>
      <w:jc w:val="center"/>
    </w:pPr>
    <w:rPr>
      <w:sz w:val="32"/>
      <w:lang w:eastAsia="ar-SA"/>
    </w:rPr>
  </w:style>
  <w:style w:type="paragraph" w:customStyle="1" w:styleId="213">
    <w:name w:val="Основной текст 21"/>
    <w:basedOn w:val="10"/>
    <w:qFormat/>
    <w:rsid w:val="006A11C5"/>
    <w:pPr>
      <w:ind w:right="43"/>
      <w:jc w:val="both"/>
      <w:textAlignment w:val="baseline"/>
    </w:pPr>
  </w:style>
  <w:style w:type="paragraph" w:customStyle="1" w:styleId="affe">
    <w:name w:val="Прижатый влево"/>
    <w:basedOn w:val="10"/>
    <w:next w:val="10"/>
    <w:qFormat/>
    <w:rsid w:val="006A11C5"/>
    <w:rPr>
      <w:rFonts w:ascii="Arial" w:hAnsi="Arial"/>
      <w:sz w:val="20"/>
    </w:rPr>
  </w:style>
  <w:style w:type="paragraph" w:customStyle="1" w:styleId="ConsPlusNonformat">
    <w:name w:val="ConsPlusNonformat"/>
    <w:qFormat/>
    <w:rsid w:val="006A11C5"/>
    <w:pPr>
      <w:textAlignment w:val="baseline"/>
    </w:pPr>
    <w:rPr>
      <w:rFonts w:ascii="Courier New" w:hAnsi="Courier New"/>
    </w:rPr>
  </w:style>
  <w:style w:type="paragraph" w:customStyle="1" w:styleId="ConsPlusNormal0">
    <w:name w:val="ConsPlusNormal"/>
    <w:link w:val="ConsPlusNormal"/>
    <w:qFormat/>
    <w:rsid w:val="006A11C5"/>
    <w:pPr>
      <w:ind w:firstLine="720"/>
      <w:textAlignment w:val="baseline"/>
    </w:pPr>
    <w:rPr>
      <w:rFonts w:ascii="Arial" w:hAnsi="Arial"/>
    </w:rPr>
  </w:style>
  <w:style w:type="paragraph" w:customStyle="1" w:styleId="ConsNormal">
    <w:name w:val="ConsNormal"/>
    <w:qFormat/>
    <w:rsid w:val="006A11C5"/>
    <w:pPr>
      <w:widowControl w:val="0"/>
      <w:ind w:right="19772" w:firstLine="720"/>
      <w:textAlignment w:val="baseline"/>
    </w:pPr>
    <w:rPr>
      <w:rFonts w:ascii="Arial" w:hAnsi="Arial"/>
    </w:rPr>
  </w:style>
  <w:style w:type="paragraph" w:customStyle="1" w:styleId="311">
    <w:name w:val="Основной текст с отступом 31"/>
    <w:basedOn w:val="10"/>
    <w:qFormat/>
    <w:rsid w:val="005E2A5B"/>
    <w:pPr>
      <w:spacing w:after="120"/>
      <w:ind w:left="283"/>
    </w:pPr>
    <w:rPr>
      <w:sz w:val="16"/>
      <w:szCs w:val="16"/>
      <w:lang w:eastAsia="zh-CN"/>
    </w:rPr>
  </w:style>
  <w:style w:type="paragraph" w:customStyle="1" w:styleId="312">
    <w:name w:val="Основной текст 31"/>
    <w:basedOn w:val="10"/>
    <w:qFormat/>
    <w:rsid w:val="006B3989"/>
    <w:pPr>
      <w:spacing w:after="120"/>
    </w:pPr>
    <w:rPr>
      <w:sz w:val="16"/>
      <w:szCs w:val="16"/>
      <w:lang w:eastAsia="zh-CN"/>
    </w:rPr>
  </w:style>
  <w:style w:type="paragraph" w:customStyle="1" w:styleId="Style7">
    <w:name w:val="Style7"/>
    <w:basedOn w:val="10"/>
    <w:qFormat/>
    <w:rsid w:val="006A11C5"/>
    <w:pPr>
      <w:widowControl w:val="0"/>
      <w:spacing w:line="269" w:lineRule="exact"/>
      <w:ind w:firstLine="710"/>
      <w:jc w:val="both"/>
    </w:pPr>
    <w:rPr>
      <w:rFonts w:ascii="Microsoft Sans Serif" w:hAnsi="Microsoft Sans Serif" w:cs="Microsoft Sans Serif"/>
    </w:rPr>
  </w:style>
  <w:style w:type="paragraph" w:styleId="af2">
    <w:name w:val="endnote text"/>
    <w:basedOn w:val="10"/>
    <w:link w:val="af1"/>
    <w:qFormat/>
    <w:rsid w:val="006A11C5"/>
    <w:rPr>
      <w:sz w:val="20"/>
    </w:rPr>
  </w:style>
  <w:style w:type="paragraph" w:customStyle="1" w:styleId="16">
    <w:name w:val="Знак Знак Знак1 Знак"/>
    <w:basedOn w:val="10"/>
    <w:qFormat/>
    <w:rsid w:val="00E574E0"/>
    <w:pPr>
      <w:spacing w:after="160" w:line="240" w:lineRule="exact"/>
    </w:pPr>
    <w:rPr>
      <w:rFonts w:ascii="Verdana" w:hAnsi="Verdana"/>
      <w:sz w:val="20"/>
      <w:lang w:val="en-US" w:eastAsia="en-US"/>
    </w:rPr>
  </w:style>
  <w:style w:type="paragraph" w:styleId="24">
    <w:name w:val="Body Text 2"/>
    <w:basedOn w:val="10"/>
    <w:link w:val="23"/>
    <w:qFormat/>
    <w:rsid w:val="00B62F97"/>
    <w:pPr>
      <w:spacing w:after="120" w:line="480" w:lineRule="auto"/>
    </w:pPr>
  </w:style>
  <w:style w:type="paragraph" w:customStyle="1" w:styleId="ConsPlusTitle">
    <w:name w:val="ConsPlusTitle"/>
    <w:qFormat/>
    <w:rsid w:val="00B62F97"/>
    <w:pPr>
      <w:widowControl w:val="0"/>
    </w:pPr>
    <w:rPr>
      <w:b/>
      <w:bCs/>
      <w:sz w:val="24"/>
      <w:szCs w:val="24"/>
    </w:rPr>
  </w:style>
  <w:style w:type="paragraph" w:styleId="afff">
    <w:name w:val="Normal (Web)"/>
    <w:basedOn w:val="10"/>
    <w:qFormat/>
    <w:rsid w:val="00B62F97"/>
    <w:pPr>
      <w:spacing w:after="360" w:line="324" w:lineRule="auto"/>
    </w:pPr>
  </w:style>
  <w:style w:type="paragraph" w:styleId="34">
    <w:name w:val="Body Text 3"/>
    <w:basedOn w:val="10"/>
    <w:link w:val="33"/>
    <w:unhideWhenUsed/>
    <w:qFormat/>
    <w:rsid w:val="00B62F97"/>
    <w:pPr>
      <w:spacing w:after="120"/>
    </w:pPr>
    <w:rPr>
      <w:sz w:val="16"/>
      <w:szCs w:val="16"/>
    </w:rPr>
  </w:style>
  <w:style w:type="paragraph" w:customStyle="1" w:styleId="u">
    <w:name w:val="u"/>
    <w:basedOn w:val="10"/>
    <w:qFormat/>
    <w:rsid w:val="00B62F97"/>
    <w:pPr>
      <w:spacing w:beforeAutospacing="1" w:afterAutospacing="1"/>
    </w:p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10"/>
    <w:qFormat/>
    <w:rsid w:val="005D70A1"/>
    <w:pPr>
      <w:spacing w:after="160" w:line="240" w:lineRule="exact"/>
    </w:pPr>
    <w:rPr>
      <w:rFonts w:ascii="Verdana" w:hAnsi="Verdana"/>
      <w:sz w:val="20"/>
      <w:lang w:val="en-US" w:eastAsia="en-US"/>
    </w:rPr>
  </w:style>
  <w:style w:type="paragraph" w:customStyle="1" w:styleId="17">
    <w:name w:val="1"/>
    <w:basedOn w:val="10"/>
    <w:qFormat/>
    <w:rsid w:val="00711CBF"/>
    <w:pPr>
      <w:spacing w:after="160" w:line="240" w:lineRule="exact"/>
    </w:pPr>
    <w:rPr>
      <w:rFonts w:ascii="Verdana" w:hAnsi="Verdana"/>
      <w:sz w:val="20"/>
      <w:lang w:val="en-US" w:eastAsia="en-US"/>
    </w:rPr>
  </w:style>
  <w:style w:type="paragraph" w:customStyle="1" w:styleId="18">
    <w:name w:val="Указатель1"/>
    <w:basedOn w:val="10"/>
    <w:qFormat/>
    <w:rsid w:val="005E2A5B"/>
    <w:pPr>
      <w:suppressLineNumbers/>
    </w:pPr>
    <w:rPr>
      <w:rFonts w:cs="Arial"/>
      <w:lang w:eastAsia="zh-CN"/>
    </w:rPr>
  </w:style>
  <w:style w:type="paragraph" w:styleId="afff1">
    <w:name w:val="No Spacing"/>
    <w:qFormat/>
    <w:rsid w:val="005E2A5B"/>
    <w:rPr>
      <w:rFonts w:ascii="Calibri" w:hAnsi="Calibri" w:cs="Calibri"/>
      <w:sz w:val="22"/>
      <w:szCs w:val="22"/>
      <w:lang w:eastAsia="zh-CN"/>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w:basedOn w:val="10"/>
    <w:qFormat/>
    <w:rsid w:val="005D70A1"/>
    <w:pPr>
      <w:spacing w:after="160" w:line="240" w:lineRule="exact"/>
    </w:pPr>
    <w:rPr>
      <w:rFonts w:ascii="Verdana" w:hAnsi="Verdana" w:cs="Verdana"/>
      <w:sz w:val="20"/>
      <w:lang w:val="en-US" w:eastAsia="zh-CN"/>
    </w:rPr>
  </w:style>
  <w:style w:type="paragraph" w:customStyle="1" w:styleId="consnonformat">
    <w:name w:val="consnonformat"/>
    <w:basedOn w:val="10"/>
    <w:qFormat/>
    <w:rsid w:val="005E2A5B"/>
    <w:pPr>
      <w:spacing w:before="280" w:after="280"/>
    </w:pPr>
    <w:rPr>
      <w:lang w:eastAsia="zh-CN"/>
    </w:rPr>
  </w:style>
  <w:style w:type="paragraph" w:customStyle="1" w:styleId="afff3">
    <w:name w:val="Содержимое врезки"/>
    <w:basedOn w:val="a1"/>
    <w:qFormat/>
    <w:rsid w:val="005E2A5B"/>
    <w:rPr>
      <w:lang w:eastAsia="zh-CN"/>
    </w:rPr>
  </w:style>
  <w:style w:type="paragraph" w:customStyle="1" w:styleId="afff4">
    <w:name w:val="Содержимое таблицы"/>
    <w:basedOn w:val="10"/>
    <w:qFormat/>
    <w:rsid w:val="005E2A5B"/>
    <w:pPr>
      <w:suppressLineNumbers/>
    </w:pPr>
    <w:rPr>
      <w:lang w:eastAsia="zh-CN"/>
    </w:rPr>
  </w:style>
  <w:style w:type="paragraph" w:customStyle="1" w:styleId="afff5">
    <w:name w:val="Заголовок таблицы"/>
    <w:basedOn w:val="afff4"/>
    <w:qFormat/>
    <w:rsid w:val="005E2A5B"/>
    <w:pPr>
      <w:jc w:val="center"/>
    </w:pPr>
    <w:rPr>
      <w:b/>
      <w:bCs/>
    </w:rPr>
  </w:style>
  <w:style w:type="paragraph" w:customStyle="1" w:styleId="ConsPlusCell">
    <w:name w:val="ConsPlusCell"/>
    <w:qFormat/>
    <w:rsid w:val="00963A32"/>
    <w:pPr>
      <w:widowControl w:val="0"/>
    </w:pPr>
    <w:rPr>
      <w:rFonts w:ascii="Arial" w:hAnsi="Arial" w:cs="Arial"/>
    </w:rPr>
  </w:style>
  <w:style w:type="paragraph" w:customStyle="1" w:styleId="afff6">
    <w:name w:val="Знак"/>
    <w:basedOn w:val="10"/>
    <w:qFormat/>
    <w:rsid w:val="005916EA"/>
    <w:pPr>
      <w:spacing w:after="160" w:line="240" w:lineRule="exact"/>
    </w:pPr>
    <w:rPr>
      <w:rFonts w:ascii="Verdana" w:hAnsi="Verdana"/>
      <w:sz w:val="20"/>
      <w:lang w:val="en-US" w:eastAsia="en-US"/>
    </w:rPr>
  </w:style>
  <w:style w:type="paragraph" w:customStyle="1" w:styleId="msonormalcxspmiddle">
    <w:name w:val="msonormalcxspmiddle"/>
    <w:basedOn w:val="10"/>
    <w:qFormat/>
    <w:rsid w:val="00E574E0"/>
    <w:pPr>
      <w:spacing w:beforeAutospacing="1" w:afterAutospacing="1"/>
    </w:pPr>
  </w:style>
  <w:style w:type="paragraph" w:customStyle="1" w:styleId="normacttext">
    <w:name w:val="norm_act_text"/>
    <w:basedOn w:val="10"/>
    <w:qFormat/>
    <w:rsid w:val="007628AF"/>
    <w:pPr>
      <w:spacing w:beforeAutospacing="1" w:afterAutospacing="1"/>
    </w:pPr>
  </w:style>
  <w:style w:type="paragraph" w:customStyle="1" w:styleId="uni">
    <w:name w:val="uni"/>
    <w:basedOn w:val="10"/>
    <w:qFormat/>
    <w:rsid w:val="007628AF"/>
    <w:pPr>
      <w:spacing w:beforeAutospacing="1" w:afterAutospacing="1"/>
    </w:pPr>
  </w:style>
  <w:style w:type="paragraph" w:customStyle="1" w:styleId="unip">
    <w:name w:val="unip"/>
    <w:basedOn w:val="10"/>
    <w:qFormat/>
    <w:rsid w:val="007628AF"/>
    <w:pPr>
      <w:spacing w:beforeAutospacing="1" w:afterAutospacing="1"/>
    </w:pPr>
  </w:style>
  <w:style w:type="paragraph" w:styleId="afff7">
    <w:name w:val="List Paragraph"/>
    <w:basedOn w:val="10"/>
    <w:qFormat/>
    <w:rsid w:val="007628AF"/>
    <w:pPr>
      <w:spacing w:line="360" w:lineRule="auto"/>
      <w:ind w:left="720" w:firstLine="709"/>
      <w:contextualSpacing/>
      <w:jc w:val="both"/>
    </w:pPr>
    <w:rPr>
      <w:lang w:eastAsia="ar-SA"/>
    </w:rPr>
  </w:style>
  <w:style w:type="paragraph" w:customStyle="1" w:styleId="Default">
    <w:name w:val="Default"/>
    <w:qFormat/>
    <w:rsid w:val="007628AF"/>
    <w:pPr>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10"/>
    <w:qFormat/>
    <w:rsid w:val="007628AF"/>
    <w:pPr>
      <w:spacing w:beforeAutospacing="1" w:afterAutospacing="1"/>
    </w:pPr>
  </w:style>
  <w:style w:type="paragraph" w:customStyle="1" w:styleId="western">
    <w:name w:val="western"/>
    <w:basedOn w:val="10"/>
    <w:qFormat/>
    <w:rsid w:val="003D33BA"/>
    <w:pPr>
      <w:spacing w:beforeAutospacing="1" w:afterAutospacing="1"/>
    </w:pPr>
  </w:style>
  <w:style w:type="paragraph" w:customStyle="1" w:styleId="19">
    <w:name w:val="Абзац списка1"/>
    <w:basedOn w:val="10"/>
    <w:qFormat/>
    <w:rsid w:val="00710A9B"/>
    <w:pPr>
      <w:spacing w:after="200" w:line="276" w:lineRule="auto"/>
      <w:ind w:left="720"/>
    </w:pPr>
    <w:rPr>
      <w:rFonts w:ascii="Calibri" w:hAnsi="Calibri"/>
      <w:sz w:val="22"/>
      <w:szCs w:val="22"/>
      <w:lang w:eastAsia="zh-CN"/>
    </w:rPr>
  </w:style>
  <w:style w:type="paragraph" w:customStyle="1" w:styleId="afff8">
    <w:name w:val="Îñíîâíîé òåêñò"/>
    <w:basedOn w:val="10"/>
    <w:qFormat/>
    <w:rsid w:val="00710A9B"/>
    <w:pPr>
      <w:spacing w:after="120" w:line="276" w:lineRule="auto"/>
    </w:pPr>
    <w:rPr>
      <w:rFonts w:ascii="Calibri" w:hAnsi="Calibri"/>
      <w:sz w:val="22"/>
      <w:szCs w:val="22"/>
      <w:lang w:eastAsia="zh-CN"/>
    </w:rPr>
  </w:style>
  <w:style w:type="paragraph" w:customStyle="1" w:styleId="afff9">
    <w:name w:val="Ñîäåðæèìîå òàáëèöû"/>
    <w:basedOn w:val="10"/>
    <w:qFormat/>
    <w:rsid w:val="00710A9B"/>
    <w:pPr>
      <w:spacing w:after="200" w:line="276" w:lineRule="auto"/>
    </w:pPr>
    <w:rPr>
      <w:rFonts w:ascii="Calibri" w:hAnsi="Calibri"/>
      <w:sz w:val="22"/>
      <w:szCs w:val="22"/>
      <w:lang w:eastAsia="zh-CN"/>
    </w:rPr>
  </w:style>
  <w:style w:type="paragraph" w:customStyle="1" w:styleId="1a">
    <w:name w:val="Обычный1"/>
    <w:qFormat/>
    <w:rsid w:val="005D70A1"/>
    <w:pPr>
      <w:widowControl w:val="0"/>
      <w:snapToGrid w:val="0"/>
      <w:ind w:firstLine="400"/>
      <w:jc w:val="both"/>
    </w:pPr>
    <w:rPr>
      <w:sz w:val="24"/>
    </w:rPr>
  </w:style>
  <w:style w:type="paragraph" w:customStyle="1" w:styleId="28">
    <w:name w:val="Указатель2"/>
    <w:basedOn w:val="10"/>
    <w:qFormat/>
    <w:rsid w:val="00022A16"/>
    <w:pPr>
      <w:suppressLineNumbers/>
    </w:pPr>
    <w:rPr>
      <w:rFonts w:cs="Mangal"/>
      <w:lang w:eastAsia="zh-CN"/>
    </w:rPr>
  </w:style>
  <w:style w:type="paragraph" w:customStyle="1" w:styleId="1b">
    <w:name w:val="Название объекта1"/>
    <w:basedOn w:val="10"/>
    <w:qFormat/>
    <w:rsid w:val="00022A16"/>
    <w:pPr>
      <w:suppressLineNumbers/>
      <w:spacing w:before="120" w:after="120"/>
    </w:pPr>
    <w:rPr>
      <w:rFonts w:cs="Mangal"/>
      <w:i/>
      <w:iCs/>
      <w:lang w:eastAsia="zh-CN"/>
    </w:rPr>
  </w:style>
  <w:style w:type="paragraph" w:customStyle="1" w:styleId="zag">
    <w:name w:val="zag"/>
    <w:basedOn w:val="10"/>
    <w:qFormat/>
    <w:rsid w:val="00022A16"/>
    <w:pPr>
      <w:spacing w:before="280" w:after="280"/>
    </w:pPr>
    <w:rPr>
      <w:lang w:eastAsia="zh-CN"/>
    </w:rPr>
  </w:style>
  <w:style w:type="paragraph" w:customStyle="1" w:styleId="osn">
    <w:name w:val="osn"/>
    <w:basedOn w:val="10"/>
    <w:qFormat/>
    <w:rsid w:val="00022A16"/>
    <w:pPr>
      <w:spacing w:before="280" w:after="280"/>
    </w:pPr>
    <w:rPr>
      <w:lang w:eastAsia="zh-CN"/>
    </w:rPr>
  </w:style>
  <w:style w:type="paragraph" w:customStyle="1" w:styleId="osn2">
    <w:name w:val="osn2"/>
    <w:basedOn w:val="10"/>
    <w:qFormat/>
    <w:rsid w:val="00022A16"/>
    <w:pPr>
      <w:spacing w:before="280" w:after="280"/>
    </w:pPr>
    <w:rPr>
      <w:lang w:eastAsia="zh-CN"/>
    </w:rPr>
  </w:style>
  <w:style w:type="paragraph" w:styleId="aff1">
    <w:name w:val="footnote text"/>
    <w:basedOn w:val="10"/>
    <w:link w:val="aff0"/>
    <w:qFormat/>
    <w:rsid w:val="00022A16"/>
    <w:pPr>
      <w:suppressLineNumbers/>
      <w:ind w:left="339" w:hanging="339"/>
    </w:pPr>
    <w:rPr>
      <w:sz w:val="20"/>
      <w:lang w:eastAsia="zh-CN"/>
    </w:rPr>
  </w:style>
  <w:style w:type="paragraph" w:customStyle="1" w:styleId="afffa">
    <w:name w:val="Таблицы (моноширинный)"/>
    <w:basedOn w:val="10"/>
    <w:next w:val="10"/>
    <w:qFormat/>
    <w:rsid w:val="00022A16"/>
    <w:pPr>
      <w:jc w:val="both"/>
    </w:pPr>
    <w:rPr>
      <w:rFonts w:ascii="Courier New" w:eastAsia="Calibri" w:hAnsi="Courier New" w:cs="Courier New"/>
      <w:sz w:val="20"/>
      <w:lang w:eastAsia="zh-CN"/>
    </w:rPr>
  </w:style>
  <w:style w:type="paragraph" w:customStyle="1" w:styleId="Style8">
    <w:name w:val="Style8"/>
    <w:basedOn w:val="10"/>
    <w:uiPriority w:val="99"/>
    <w:qFormat/>
    <w:rsid w:val="002714C5"/>
    <w:pPr>
      <w:widowControl w:val="0"/>
      <w:spacing w:line="413" w:lineRule="exact"/>
      <w:jc w:val="right"/>
    </w:pPr>
  </w:style>
  <w:style w:type="paragraph" w:customStyle="1" w:styleId="1c">
    <w:name w:val="Без интервала1"/>
    <w:qFormat/>
    <w:rsid w:val="00F0691C"/>
    <w:rPr>
      <w:rFonts w:ascii="Calibri" w:hAnsi="Calibri"/>
      <w:sz w:val="22"/>
      <w:szCs w:val="22"/>
      <w:lang w:eastAsia="en-US"/>
    </w:rPr>
  </w:style>
  <w:style w:type="paragraph" w:customStyle="1" w:styleId="hp">
    <w:name w:val="hp"/>
    <w:basedOn w:val="10"/>
    <w:qFormat/>
    <w:rsid w:val="00F0691C"/>
    <w:pPr>
      <w:spacing w:beforeAutospacing="1" w:afterAutospacing="1"/>
    </w:pPr>
    <w:rPr>
      <w:rFonts w:eastAsia="Calibri"/>
    </w:rPr>
  </w:style>
  <w:style w:type="paragraph" w:customStyle="1" w:styleId="afffb">
    <w:name w:val="???????"/>
    <w:qFormat/>
    <w:rsid w:val="00F0691C"/>
    <w:rPr>
      <w:rFonts w:eastAsia="SimSun"/>
      <w:lang w:eastAsia="zh-CN"/>
    </w:rPr>
  </w:style>
  <w:style w:type="paragraph" w:customStyle="1" w:styleId="29">
    <w:name w:val="Без интервала2"/>
    <w:qFormat/>
    <w:rsid w:val="00DA2A21"/>
    <w:rPr>
      <w:rFonts w:ascii="Calibri" w:hAnsi="Calibri"/>
      <w:sz w:val="22"/>
      <w:szCs w:val="22"/>
    </w:rPr>
  </w:style>
  <w:style w:type="paragraph" w:customStyle="1" w:styleId="2a">
    <w:name w:val="Абзац списка2"/>
    <w:basedOn w:val="10"/>
    <w:qFormat/>
    <w:rsid w:val="00813ABB"/>
    <w:pPr>
      <w:ind w:left="720"/>
    </w:pPr>
    <w:rPr>
      <w:rFonts w:eastAsia="Calibri"/>
    </w:rPr>
  </w:style>
  <w:style w:type="paragraph" w:styleId="aff4">
    <w:name w:val="Plain Text"/>
    <w:basedOn w:val="10"/>
    <w:link w:val="aff3"/>
    <w:unhideWhenUsed/>
    <w:qFormat/>
    <w:rsid w:val="008F7B7B"/>
    <w:pPr>
      <w:spacing w:beforeAutospacing="1" w:afterAutospacing="1"/>
    </w:pPr>
  </w:style>
  <w:style w:type="paragraph" w:customStyle="1" w:styleId="2b">
    <w:name w:val="???????? ????? (2)"/>
    <w:basedOn w:val="10"/>
    <w:qFormat/>
    <w:rsid w:val="00B24663"/>
    <w:pPr>
      <w:widowControl w:val="0"/>
      <w:spacing w:line="317" w:lineRule="exact"/>
      <w:jc w:val="center"/>
    </w:pPr>
    <w:rPr>
      <w:rFonts w:ascii="Liberation Serif" w:eastAsia="SimSun" w:hAnsi="Liberation Serif" w:cs="Mangal"/>
      <w:b/>
      <w:bCs/>
      <w:color w:val="00000A"/>
      <w:kern w:val="2"/>
      <w:sz w:val="26"/>
      <w:lang w:val="en-US" w:eastAsia="hi-IN" w:bidi="hi-IN"/>
    </w:rPr>
  </w:style>
  <w:style w:type="paragraph" w:customStyle="1" w:styleId="1d">
    <w:name w:val="Заголовок №1"/>
    <w:basedOn w:val="10"/>
    <w:qFormat/>
    <w:rsid w:val="00CC140C"/>
    <w:pPr>
      <w:shd w:val="clear" w:color="auto" w:fill="FFFFFF"/>
      <w:spacing w:line="648" w:lineRule="exact"/>
      <w:jc w:val="center"/>
    </w:pPr>
    <w:rPr>
      <w:b/>
      <w:bCs/>
      <w:sz w:val="25"/>
      <w:szCs w:val="25"/>
      <w:lang w:eastAsia="zh-CN"/>
    </w:rPr>
  </w:style>
  <w:style w:type="paragraph" w:customStyle="1" w:styleId="2c">
    <w:name w:val="Основной текст2"/>
    <w:basedOn w:val="10"/>
    <w:qFormat/>
    <w:rsid w:val="00CC140C"/>
    <w:pPr>
      <w:shd w:val="clear" w:color="auto" w:fill="FFFFFF"/>
      <w:spacing w:line="322" w:lineRule="exact"/>
      <w:ind w:hanging="380"/>
      <w:jc w:val="both"/>
    </w:pPr>
    <w:rPr>
      <w:sz w:val="25"/>
      <w:szCs w:val="25"/>
      <w:lang w:eastAsia="zh-CN"/>
    </w:rPr>
  </w:style>
  <w:style w:type="paragraph" w:customStyle="1" w:styleId="headertexttopleveltextcentertext">
    <w:name w:val="headertext topleveltext centertext"/>
    <w:basedOn w:val="10"/>
    <w:qFormat/>
    <w:rsid w:val="009E07B6"/>
    <w:pPr>
      <w:spacing w:beforeAutospacing="1" w:afterAutospacing="1"/>
    </w:pPr>
  </w:style>
  <w:style w:type="paragraph" w:customStyle="1" w:styleId="110">
    <w:name w:val="Указатель11"/>
    <w:basedOn w:val="1a"/>
    <w:qFormat/>
    <w:rsid w:val="005E3AC0"/>
    <w:pPr>
      <w:widowControl/>
      <w:suppressLineNumbers/>
      <w:tabs>
        <w:tab w:val="left" w:pos="708"/>
      </w:tabs>
      <w:snapToGrid/>
      <w:spacing w:line="100" w:lineRule="atLeast"/>
      <w:ind w:firstLine="0"/>
      <w:jc w:val="left"/>
    </w:pPr>
    <w:rPr>
      <w:rFonts w:cs="Mangal"/>
      <w:color w:val="00000A"/>
      <w:szCs w:val="24"/>
    </w:rPr>
  </w:style>
  <w:style w:type="paragraph" w:customStyle="1" w:styleId="afffc">
    <w:name w:val="Верхний и нижний колонтитулы"/>
    <w:basedOn w:val="1a"/>
    <w:qFormat/>
    <w:rsid w:val="005E3AC0"/>
    <w:pPr>
      <w:widowControl/>
      <w:tabs>
        <w:tab w:val="left" w:pos="708"/>
      </w:tabs>
      <w:snapToGrid/>
      <w:spacing w:line="100" w:lineRule="atLeast"/>
      <w:ind w:firstLine="0"/>
      <w:jc w:val="left"/>
    </w:pPr>
    <w:rPr>
      <w:color w:val="00000A"/>
      <w:szCs w:val="24"/>
    </w:rPr>
  </w:style>
  <w:style w:type="paragraph" w:customStyle="1" w:styleId="formattext">
    <w:name w:val="formattext"/>
    <w:basedOn w:val="10"/>
    <w:qFormat/>
    <w:rsid w:val="0010554B"/>
    <w:pPr>
      <w:spacing w:beforeAutospacing="1" w:afterAutospacing="1"/>
    </w:pPr>
  </w:style>
  <w:style w:type="paragraph" w:customStyle="1" w:styleId="15">
    <w:name w:val="Основной текст1"/>
    <w:basedOn w:val="10"/>
    <w:link w:val="aff7"/>
    <w:qFormat/>
    <w:rsid w:val="0010554B"/>
    <w:pPr>
      <w:widowControl w:val="0"/>
      <w:spacing w:after="340"/>
    </w:pPr>
    <w:rPr>
      <w:b/>
      <w:bCs/>
      <w:szCs w:val="28"/>
    </w:rPr>
  </w:style>
  <w:style w:type="paragraph" w:customStyle="1" w:styleId="Bullet-1">
    <w:name w:val="Bullet-1"/>
    <w:qFormat/>
    <w:rsid w:val="0015393D"/>
    <w:pPr>
      <w:tabs>
        <w:tab w:val="left" w:pos="1080"/>
        <w:tab w:val="center" w:pos="1440"/>
        <w:tab w:val="left" w:pos="1854"/>
      </w:tabs>
      <w:spacing w:before="60" w:after="60" w:line="276" w:lineRule="auto"/>
      <w:ind w:left="360" w:hanging="360"/>
    </w:pPr>
    <w:rPr>
      <w:rFonts w:eastAsia="Lohit Hindi"/>
      <w:kern w:val="2"/>
      <w:sz w:val="24"/>
      <w:szCs w:val="24"/>
      <w:lang w:bidi="hi-IN"/>
    </w:rPr>
  </w:style>
  <w:style w:type="paragraph" w:customStyle="1" w:styleId="1e">
    <w:name w:val="Название1"/>
    <w:basedOn w:val="1a"/>
    <w:qFormat/>
    <w:rsid w:val="0015393D"/>
    <w:pPr>
      <w:keepNext/>
      <w:snapToGrid/>
      <w:spacing w:before="240" w:after="120"/>
      <w:ind w:firstLine="0"/>
      <w:jc w:val="center"/>
    </w:pPr>
    <w:rPr>
      <w:rFonts w:ascii="Arial" w:eastAsia="Lohit Hindi" w:hAnsi="Arial" w:cs="Arial"/>
      <w:b/>
      <w:bCs/>
      <w:kern w:val="2"/>
      <w:sz w:val="36"/>
      <w:szCs w:val="36"/>
      <w:lang w:bidi="hi-IN"/>
    </w:rPr>
  </w:style>
  <w:style w:type="paragraph" w:customStyle="1" w:styleId="afffd">
    <w:name w:val="Знак Знак Знак Знак"/>
    <w:basedOn w:val="1a"/>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1f">
    <w:name w:val="Знак Знак1"/>
    <w:basedOn w:val="1a"/>
    <w:qFormat/>
    <w:rsid w:val="0015393D"/>
    <w:pPr>
      <w:snapToGrid/>
      <w:spacing w:after="160" w:line="240" w:lineRule="exact"/>
      <w:ind w:firstLine="0"/>
      <w:jc w:val="left"/>
    </w:pPr>
    <w:rPr>
      <w:rFonts w:ascii="Verdana" w:hAnsi="Verdana"/>
      <w:kern w:val="2"/>
      <w:sz w:val="20"/>
      <w:lang w:val="en-US" w:eastAsia="zh-CN" w:bidi="hi-IN"/>
    </w:rPr>
  </w:style>
  <w:style w:type="paragraph" w:customStyle="1" w:styleId="220">
    <w:name w:val="Основной текст с отступом 22"/>
    <w:basedOn w:val="10"/>
    <w:qFormat/>
    <w:rsid w:val="00A2513E"/>
    <w:pPr>
      <w:widowControl w:val="0"/>
      <w:ind w:right="-1" w:firstLine="720"/>
      <w:jc w:val="both"/>
    </w:pPr>
    <w:rPr>
      <w:rFonts w:ascii="Arial" w:hAnsi="Arial" w:cs="Arial"/>
      <w:lang w:eastAsia="zh-CN"/>
    </w:rPr>
  </w:style>
  <w:style w:type="paragraph" w:customStyle="1" w:styleId="320">
    <w:name w:val="Основной текст с отступом 32"/>
    <w:basedOn w:val="10"/>
    <w:qFormat/>
    <w:rsid w:val="00A2513E"/>
    <w:pPr>
      <w:spacing w:after="120"/>
      <w:ind w:left="283"/>
    </w:pPr>
    <w:rPr>
      <w:sz w:val="16"/>
      <w:szCs w:val="16"/>
      <w:lang w:eastAsia="zh-CN"/>
    </w:rPr>
  </w:style>
  <w:style w:type="paragraph" w:customStyle="1" w:styleId="221">
    <w:name w:val="Основной текст 22"/>
    <w:basedOn w:val="10"/>
    <w:qFormat/>
    <w:rsid w:val="00A2513E"/>
    <w:pPr>
      <w:ind w:right="43"/>
      <w:jc w:val="both"/>
      <w:textAlignment w:val="baseline"/>
    </w:pPr>
    <w:rPr>
      <w:lang w:eastAsia="zh-CN"/>
    </w:rPr>
  </w:style>
  <w:style w:type="paragraph" w:customStyle="1" w:styleId="330">
    <w:name w:val="Основной текст с отступом 33"/>
    <w:basedOn w:val="10"/>
    <w:qFormat/>
    <w:rsid w:val="00A2513E"/>
    <w:pPr>
      <w:spacing w:after="120"/>
      <w:ind w:left="283"/>
      <w:textAlignment w:val="baseline"/>
    </w:pPr>
    <w:rPr>
      <w:sz w:val="16"/>
      <w:lang w:eastAsia="zh-CN"/>
    </w:rPr>
  </w:style>
  <w:style w:type="paragraph" w:customStyle="1" w:styleId="321">
    <w:name w:val="Основной текст 32"/>
    <w:basedOn w:val="10"/>
    <w:qFormat/>
    <w:rsid w:val="00A2513E"/>
    <w:pPr>
      <w:jc w:val="center"/>
      <w:textAlignment w:val="baseline"/>
    </w:pPr>
    <w:rPr>
      <w:sz w:val="32"/>
      <w:lang w:eastAsia="zh-CN"/>
    </w:rPr>
  </w:style>
  <w:style w:type="paragraph" w:customStyle="1" w:styleId="35">
    <w:name w:val="Абзац списка3"/>
    <w:basedOn w:val="10"/>
    <w:qFormat/>
    <w:rsid w:val="00A2513E"/>
    <w:pPr>
      <w:spacing w:after="200" w:line="276" w:lineRule="auto"/>
      <w:ind w:left="720"/>
    </w:pPr>
    <w:rPr>
      <w:rFonts w:ascii="Calibri" w:hAnsi="Calibri" w:cs="Calibri"/>
      <w:sz w:val="22"/>
      <w:szCs w:val="22"/>
      <w:lang w:eastAsia="zh-CN"/>
    </w:rPr>
  </w:style>
  <w:style w:type="paragraph" w:customStyle="1" w:styleId="230">
    <w:name w:val="Основной текст 23"/>
    <w:basedOn w:val="10"/>
    <w:qFormat/>
    <w:rsid w:val="00A2513E"/>
    <w:pPr>
      <w:ind w:right="43"/>
      <w:jc w:val="both"/>
      <w:textAlignment w:val="baseline"/>
    </w:pPr>
    <w:rPr>
      <w:lang w:eastAsia="zh-CN"/>
    </w:rPr>
  </w:style>
  <w:style w:type="paragraph" w:customStyle="1" w:styleId="340">
    <w:name w:val="Основной текст с отступом 34"/>
    <w:basedOn w:val="10"/>
    <w:qFormat/>
    <w:rsid w:val="00A2513E"/>
    <w:pPr>
      <w:spacing w:after="120"/>
      <w:ind w:left="283"/>
      <w:textAlignment w:val="baseline"/>
    </w:pPr>
    <w:rPr>
      <w:sz w:val="16"/>
      <w:lang w:eastAsia="zh-CN"/>
    </w:rPr>
  </w:style>
  <w:style w:type="paragraph" w:customStyle="1" w:styleId="331">
    <w:name w:val="Основной текст 33"/>
    <w:basedOn w:val="10"/>
    <w:qFormat/>
    <w:rsid w:val="00A2513E"/>
    <w:pPr>
      <w:jc w:val="center"/>
      <w:textAlignment w:val="baseline"/>
    </w:pPr>
    <w:rPr>
      <w:sz w:val="32"/>
      <w:lang w:eastAsia="zh-CN"/>
    </w:rPr>
  </w:style>
  <w:style w:type="paragraph" w:customStyle="1" w:styleId="41">
    <w:name w:val="Абзац списка4"/>
    <w:basedOn w:val="10"/>
    <w:qFormat/>
    <w:rsid w:val="00A2513E"/>
    <w:pPr>
      <w:spacing w:after="200" w:line="276" w:lineRule="auto"/>
      <w:ind w:left="720"/>
    </w:pPr>
    <w:rPr>
      <w:rFonts w:ascii="Calibri" w:hAnsi="Calibri" w:cs="Calibri"/>
      <w:sz w:val="22"/>
      <w:szCs w:val="22"/>
      <w:lang w:eastAsia="zh-CN"/>
    </w:rPr>
  </w:style>
  <w:style w:type="numbering" w:customStyle="1" w:styleId="1f0">
    <w:name w:val="Нет списка1"/>
    <w:uiPriority w:val="99"/>
    <w:semiHidden/>
    <w:unhideWhenUsed/>
    <w:qFormat/>
    <w:rsid w:val="00963A32"/>
  </w:style>
  <w:style w:type="numbering" w:customStyle="1" w:styleId="2d">
    <w:name w:val="Нет списка2"/>
    <w:uiPriority w:val="99"/>
    <w:semiHidden/>
    <w:unhideWhenUsed/>
    <w:qFormat/>
    <w:rsid w:val="007628AF"/>
  </w:style>
  <w:style w:type="numbering" w:customStyle="1" w:styleId="36">
    <w:name w:val="Нет списка3"/>
    <w:uiPriority w:val="99"/>
    <w:semiHidden/>
    <w:unhideWhenUsed/>
    <w:qFormat/>
    <w:rsid w:val="00710A9B"/>
  </w:style>
  <w:style w:type="numbering" w:customStyle="1" w:styleId="42">
    <w:name w:val="Нет списка4"/>
    <w:uiPriority w:val="99"/>
    <w:semiHidden/>
    <w:unhideWhenUsed/>
    <w:qFormat/>
    <w:rsid w:val="00022A16"/>
  </w:style>
  <w:style w:type="numbering" w:customStyle="1" w:styleId="51">
    <w:name w:val="Нет списка5"/>
    <w:uiPriority w:val="99"/>
    <w:semiHidden/>
    <w:unhideWhenUsed/>
    <w:qFormat/>
    <w:rsid w:val="002714C5"/>
  </w:style>
  <w:style w:type="numbering" w:customStyle="1" w:styleId="61">
    <w:name w:val="Нет списка6"/>
    <w:uiPriority w:val="99"/>
    <w:semiHidden/>
    <w:unhideWhenUsed/>
    <w:qFormat/>
    <w:rsid w:val="00E40F62"/>
  </w:style>
  <w:style w:type="numbering" w:customStyle="1" w:styleId="72">
    <w:name w:val="Нет списка7"/>
    <w:uiPriority w:val="99"/>
    <w:semiHidden/>
    <w:unhideWhenUsed/>
    <w:qFormat/>
    <w:rsid w:val="0067601A"/>
  </w:style>
  <w:style w:type="numbering" w:customStyle="1" w:styleId="82">
    <w:name w:val="Нет списка8"/>
    <w:uiPriority w:val="99"/>
    <w:semiHidden/>
    <w:unhideWhenUsed/>
    <w:qFormat/>
    <w:rsid w:val="0015393D"/>
  </w:style>
  <w:style w:type="table" w:styleId="afffe">
    <w:name w:val="Table Grid"/>
    <w:basedOn w:val="a3"/>
    <w:uiPriority w:val="59"/>
    <w:qFormat/>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1">
    <w:name w:val="Сетка таблицы1"/>
    <w:basedOn w:val="a3"/>
    <w:uiPriority w:val="59"/>
    <w:qFormat/>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e">
    <w:name w:val="Сетка таблицы2"/>
    <w:basedOn w:val="a3"/>
    <w:qFormat/>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uiPriority w:val="59"/>
    <w:qFormat/>
    <w:rsid w:val="002714C5"/>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7">
    <w:name w:val="Сетка таблицы3"/>
    <w:uiPriority w:val="59"/>
    <w:qFormat/>
    <w:rsid w:val="0015393D"/>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9" Type="http://schemas.openxmlformats.org/officeDocument/2006/relationships/image" Target="media/image32.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jpeg"/><Relationship Id="rId47" Type="http://schemas.openxmlformats.org/officeDocument/2006/relationships/image" Target="media/image40.jpeg"/><Relationship Id="rId50" Type="http://schemas.openxmlformats.org/officeDocument/2006/relationships/oleObject" Target="embeddings/oleObject1.bin"/><Relationship Id="rId55" Type="http://schemas.openxmlformats.org/officeDocument/2006/relationships/image" Target="media/image47.jpeg"/><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w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wmf"/><Relationship Id="rId29" Type="http://schemas.openxmlformats.org/officeDocument/2006/relationships/image" Target="media/image22.png"/><Relationship Id="rId41" Type="http://schemas.openxmlformats.org/officeDocument/2006/relationships/image" Target="media/image34.jpeg"/><Relationship Id="rId54" Type="http://schemas.openxmlformats.org/officeDocument/2006/relationships/image" Target="media/image4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image" Target="media/image17.png"/><Relationship Id="rId32" Type="http://schemas.openxmlformats.org/officeDocument/2006/relationships/image" Target="media/image25.jpeg"/><Relationship Id="rId37" Type="http://schemas.openxmlformats.org/officeDocument/2006/relationships/image" Target="media/image30.png"/><Relationship Id="rId40" Type="http://schemas.openxmlformats.org/officeDocument/2006/relationships/image" Target="media/image33.jpeg"/><Relationship Id="rId45" Type="http://schemas.openxmlformats.org/officeDocument/2006/relationships/image" Target="media/image38.png"/><Relationship Id="rId53" Type="http://schemas.openxmlformats.org/officeDocument/2006/relationships/image" Target="media/image45.jpeg"/><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emf"/><Relationship Id="rId57" Type="http://schemas.openxmlformats.org/officeDocument/2006/relationships/fontTable" Target="fontTable.xml"/><Relationship Id="rId10" Type="http://schemas.openxmlformats.org/officeDocument/2006/relationships/image" Target="media/image3.wmf"/><Relationship Id="rId19" Type="http://schemas.openxmlformats.org/officeDocument/2006/relationships/image" Target="media/image12.pn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4.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pn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image" Target="media/image43.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71E2B-6FCE-483B-8E7C-96B0DD192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6972</Words>
  <Characters>39745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BeregovecLA</dc:creator>
  <dc:description/>
  <cp:lastModifiedBy>niklight007@mail.ru</cp:lastModifiedBy>
  <cp:revision>2</cp:revision>
  <cp:lastPrinted>2025-01-24T06:47:00Z</cp:lastPrinted>
  <dcterms:created xsi:type="dcterms:W3CDTF">2025-03-07T11:04:00Z</dcterms:created>
  <dcterms:modified xsi:type="dcterms:W3CDTF">2025-03-07T11:04:00Z</dcterms:modified>
  <dc:language>ru-RU</dc:language>
</cp:coreProperties>
</file>