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6B02C6" w:rsidP="006B02C6">
      <w:pPr>
        <w:suppressAutoHyphens/>
        <w:rPr>
          <w:szCs w:val="28"/>
        </w:rPr>
      </w:pPr>
      <w:r>
        <w:rPr>
          <w:szCs w:val="28"/>
        </w:rPr>
        <w:t>13.02.2025                                                                                                            № 168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E4466A" w:rsidRDefault="00E4466A" w:rsidP="00E4466A">
      <w:pPr>
        <w:suppressAutoHyphens/>
        <w:autoSpaceDE w:val="0"/>
        <w:autoSpaceDN w:val="0"/>
        <w:adjustRightInd w:val="0"/>
        <w:ind w:firstLine="540"/>
        <w:jc w:val="center"/>
        <w:outlineLvl w:val="0"/>
        <w:rPr>
          <w:szCs w:val="28"/>
        </w:rPr>
      </w:pPr>
      <w:r w:rsidRPr="00E4466A">
        <w:rPr>
          <w:iCs/>
          <w:szCs w:val="28"/>
        </w:rPr>
        <w:t>О проведен</w:t>
      </w:r>
      <w:proofErr w:type="gramStart"/>
      <w:r w:rsidRPr="00E4466A">
        <w:rPr>
          <w:iCs/>
          <w:szCs w:val="28"/>
        </w:rPr>
        <w:t>ии ау</w:t>
      </w:r>
      <w:proofErr w:type="gramEnd"/>
      <w:r w:rsidRPr="00E4466A">
        <w:rPr>
          <w:iCs/>
          <w:szCs w:val="28"/>
        </w:rPr>
        <w:t>кциона по продаже</w:t>
      </w:r>
      <w:r w:rsidRPr="00E4466A">
        <w:rPr>
          <w:szCs w:val="28"/>
        </w:rPr>
        <w:t xml:space="preserve"> земельного участка </w:t>
      </w:r>
    </w:p>
    <w:p w:rsidR="00E4466A" w:rsidRPr="00E4466A" w:rsidRDefault="00E4466A" w:rsidP="00E4466A">
      <w:pPr>
        <w:suppressAutoHyphens/>
        <w:autoSpaceDE w:val="0"/>
        <w:autoSpaceDN w:val="0"/>
        <w:adjustRightInd w:val="0"/>
        <w:ind w:firstLine="540"/>
        <w:jc w:val="center"/>
        <w:outlineLvl w:val="0"/>
        <w:rPr>
          <w:iCs/>
          <w:szCs w:val="28"/>
        </w:rPr>
      </w:pPr>
      <w:r w:rsidRPr="00E4466A">
        <w:rPr>
          <w:szCs w:val="28"/>
        </w:rPr>
        <w:t>с кадастровым номером 64:34:050502:526</w:t>
      </w:r>
    </w:p>
    <w:p w:rsidR="00E4466A" w:rsidRDefault="00E4466A" w:rsidP="00E4466A">
      <w:pPr>
        <w:suppressAutoHyphens/>
        <w:autoSpaceDE w:val="0"/>
        <w:autoSpaceDN w:val="0"/>
        <w:adjustRightInd w:val="0"/>
        <w:ind w:firstLine="540"/>
        <w:jc w:val="center"/>
        <w:outlineLvl w:val="0"/>
        <w:rPr>
          <w:szCs w:val="28"/>
        </w:rPr>
      </w:pPr>
    </w:p>
    <w:p w:rsidR="00E4466A" w:rsidRPr="00E4466A" w:rsidRDefault="00E4466A" w:rsidP="00E4466A">
      <w:pPr>
        <w:suppressAutoHyphens/>
        <w:autoSpaceDE w:val="0"/>
        <w:autoSpaceDN w:val="0"/>
        <w:adjustRightInd w:val="0"/>
        <w:ind w:firstLine="540"/>
        <w:jc w:val="center"/>
        <w:outlineLvl w:val="0"/>
        <w:rPr>
          <w:szCs w:val="28"/>
        </w:rPr>
      </w:pPr>
    </w:p>
    <w:p w:rsidR="00E4466A" w:rsidRPr="00E4466A" w:rsidRDefault="00E4466A" w:rsidP="00E4466A">
      <w:pPr>
        <w:tabs>
          <w:tab w:val="num" w:pos="0"/>
        </w:tabs>
        <w:suppressAutoHyphens/>
        <w:ind w:firstLine="567"/>
        <w:jc w:val="both"/>
        <w:rPr>
          <w:szCs w:val="28"/>
          <w:u w:val="single"/>
          <w:lang w:eastAsia="zh-CN"/>
        </w:rPr>
      </w:pPr>
      <w:r w:rsidRPr="00E4466A">
        <w:rPr>
          <w:szCs w:val="28"/>
          <w:lang w:eastAsia="zh-CN"/>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E4466A">
        <w:rPr>
          <w:szCs w:val="28"/>
          <w:lang w:eastAsia="zh-CN"/>
        </w:rPr>
        <w:t>Татищевского</w:t>
      </w:r>
      <w:proofErr w:type="spellEnd"/>
      <w:r w:rsidRPr="00E4466A">
        <w:rPr>
          <w:szCs w:val="28"/>
          <w:lang w:eastAsia="zh-CN"/>
        </w:rPr>
        <w:t xml:space="preserve"> муниципаль</w:t>
      </w:r>
      <w:r>
        <w:rPr>
          <w:szCs w:val="28"/>
          <w:lang w:eastAsia="zh-CN"/>
        </w:rPr>
        <w:t>ного района Саратовской области</w:t>
      </w:r>
      <w:r>
        <w:rPr>
          <w:szCs w:val="28"/>
          <w:lang w:eastAsia="zh-CN"/>
        </w:rPr>
        <w:br/>
      </w:r>
      <w:r w:rsidRPr="00E4466A">
        <w:rPr>
          <w:szCs w:val="28"/>
          <w:lang w:eastAsia="zh-CN"/>
        </w:rPr>
        <w:t>п о с т а н о в л я ю:</w:t>
      </w:r>
    </w:p>
    <w:p w:rsidR="00E4466A" w:rsidRPr="00E4466A" w:rsidRDefault="00E4466A" w:rsidP="00E4466A">
      <w:pPr>
        <w:numPr>
          <w:ilvl w:val="0"/>
          <w:numId w:val="29"/>
        </w:numPr>
        <w:tabs>
          <w:tab w:val="left" w:pos="795"/>
        </w:tabs>
        <w:suppressAutoHyphens/>
        <w:ind w:left="0" w:firstLine="567"/>
        <w:jc w:val="both"/>
        <w:rPr>
          <w:szCs w:val="28"/>
          <w:lang w:eastAsia="zh-CN"/>
        </w:rPr>
      </w:pPr>
      <w:r w:rsidRPr="00E4466A">
        <w:rPr>
          <w:szCs w:val="28"/>
          <w:lang w:eastAsia="zh-CN"/>
        </w:rPr>
        <w:t>Провести аукцион</w:t>
      </w:r>
      <w:r w:rsidRPr="00E4466A">
        <w:rPr>
          <w:szCs w:val="28"/>
          <w:lang w:eastAsia="zh-CN"/>
        </w:rPr>
        <w:t xml:space="preserve"> , открытый по составу участников и открытый по форме подачи предложений о цене, по продаже </w:t>
      </w:r>
      <w:r w:rsidRPr="00E4466A">
        <w:rPr>
          <w:szCs w:val="28"/>
          <w:lang w:eastAsia="zh-CN"/>
        </w:rPr>
        <w:t>земельн</w:t>
      </w:r>
      <w:r w:rsidRPr="00E4466A">
        <w:rPr>
          <w:szCs w:val="28"/>
          <w:lang w:eastAsia="zh-CN"/>
        </w:rPr>
        <w:t>ого</w:t>
      </w:r>
      <w:r w:rsidRPr="00E4466A">
        <w:rPr>
          <w:szCs w:val="28"/>
          <w:lang w:eastAsia="zh-CN"/>
        </w:rPr>
        <w:t xml:space="preserve"> участк</w:t>
      </w:r>
      <w:r w:rsidRPr="00E4466A">
        <w:rPr>
          <w:szCs w:val="28"/>
          <w:lang w:eastAsia="zh-CN"/>
        </w:rPr>
        <w:t>а</w:t>
      </w:r>
      <w:r w:rsidRPr="00E4466A">
        <w:rPr>
          <w:szCs w:val="28"/>
          <w:lang w:eastAsia="zh-CN"/>
        </w:rPr>
        <w:t>:</w:t>
      </w:r>
    </w:p>
    <w:p w:rsidR="00E4466A" w:rsidRPr="00E4466A" w:rsidRDefault="00E4466A" w:rsidP="00E4466A">
      <w:pPr>
        <w:suppressAutoHyphens/>
        <w:ind w:firstLine="567"/>
        <w:jc w:val="both"/>
        <w:rPr>
          <w:szCs w:val="28"/>
          <w:lang w:eastAsia="zh-CN"/>
        </w:rPr>
      </w:pPr>
      <w:r w:rsidRPr="00E4466A">
        <w:rPr>
          <w:szCs w:val="28"/>
          <w:lang w:eastAsia="zh-CN"/>
        </w:rPr>
        <w:t xml:space="preserve">Лот № 1 - земельный участок с кадастровым номером 64:34:050502:526, площадью </w:t>
      </w:r>
      <w:r w:rsidRPr="00E4466A">
        <w:rPr>
          <w:szCs w:val="28"/>
        </w:rPr>
        <w:t>734</w:t>
      </w:r>
      <w:r w:rsidRPr="00E4466A">
        <w:rPr>
          <w:szCs w:val="28"/>
          <w:lang w:eastAsia="zh-CN"/>
        </w:rPr>
        <w:t>кв</w:t>
      </w:r>
      <w:proofErr w:type="gramStart"/>
      <w:r w:rsidRPr="00E4466A">
        <w:rPr>
          <w:szCs w:val="28"/>
          <w:lang w:eastAsia="zh-CN"/>
        </w:rPr>
        <w:t>.м</w:t>
      </w:r>
      <w:proofErr w:type="gramEnd"/>
      <w:r w:rsidRPr="00E4466A">
        <w:rPr>
          <w:szCs w:val="28"/>
          <w:lang w:eastAsia="zh-CN"/>
        </w:rPr>
        <w:t xml:space="preserve">, расположенный по адресу: Российская Федерация, Саратовская обл., </w:t>
      </w:r>
      <w:proofErr w:type="spellStart"/>
      <w:r w:rsidRPr="00E4466A">
        <w:rPr>
          <w:szCs w:val="28"/>
          <w:lang w:eastAsia="zh-CN"/>
        </w:rPr>
        <w:t>Татищевский</w:t>
      </w:r>
      <w:proofErr w:type="spellEnd"/>
      <w:r w:rsidRPr="00E4466A">
        <w:rPr>
          <w:szCs w:val="28"/>
          <w:lang w:eastAsia="zh-CN"/>
        </w:rPr>
        <w:t xml:space="preserve"> м. р-н, с.п. </w:t>
      </w:r>
      <w:proofErr w:type="spellStart"/>
      <w:r w:rsidRPr="00E4466A">
        <w:rPr>
          <w:szCs w:val="28"/>
          <w:lang w:eastAsia="zh-CN"/>
        </w:rPr>
        <w:t>Вязовское</w:t>
      </w:r>
      <w:proofErr w:type="spellEnd"/>
      <w:r w:rsidRPr="00E4466A">
        <w:rPr>
          <w:szCs w:val="28"/>
          <w:lang w:eastAsia="zh-CN"/>
        </w:rPr>
        <w:t xml:space="preserve">, д. </w:t>
      </w:r>
      <w:proofErr w:type="spellStart"/>
      <w:r w:rsidRPr="00E4466A">
        <w:rPr>
          <w:szCs w:val="28"/>
          <w:lang w:eastAsia="zh-CN"/>
        </w:rPr>
        <w:t>Хлебновка</w:t>
      </w:r>
      <w:proofErr w:type="spellEnd"/>
      <w:r w:rsidRPr="00E4466A">
        <w:rPr>
          <w:szCs w:val="28"/>
          <w:lang w:eastAsia="zh-CN"/>
        </w:rPr>
        <w:t xml:space="preserve">, </w:t>
      </w:r>
      <w:r>
        <w:rPr>
          <w:szCs w:val="28"/>
          <w:lang w:eastAsia="zh-CN"/>
        </w:rPr>
        <w:br/>
      </w:r>
      <w:r w:rsidRPr="00E4466A">
        <w:rPr>
          <w:szCs w:val="28"/>
          <w:lang w:eastAsia="zh-CN"/>
        </w:rPr>
        <w:t>ул. Луговая, д. 31</w:t>
      </w:r>
      <w:r w:rsidRPr="00E4466A">
        <w:rPr>
          <w:szCs w:val="28"/>
          <w:lang w:eastAsia="zh-CN"/>
        </w:rPr>
        <w:t>;</w:t>
      </w:r>
    </w:p>
    <w:p w:rsidR="00E4466A" w:rsidRPr="00E4466A" w:rsidRDefault="00E4466A" w:rsidP="00E4466A">
      <w:pPr>
        <w:tabs>
          <w:tab w:val="left" w:pos="795"/>
        </w:tabs>
        <w:suppressAutoHyphens/>
        <w:ind w:firstLine="567"/>
        <w:jc w:val="both"/>
        <w:rPr>
          <w:szCs w:val="28"/>
          <w:lang w:eastAsia="zh-CN"/>
        </w:rPr>
      </w:pPr>
      <w:r w:rsidRPr="00E4466A">
        <w:rPr>
          <w:szCs w:val="28"/>
          <w:lang w:eastAsia="zh-CN"/>
        </w:rPr>
        <w:t>Вид разрешенного использования земельн</w:t>
      </w:r>
      <w:r w:rsidRPr="00E4466A">
        <w:rPr>
          <w:szCs w:val="28"/>
          <w:lang w:eastAsia="zh-CN"/>
        </w:rPr>
        <w:t>ого</w:t>
      </w:r>
      <w:r w:rsidRPr="00E4466A">
        <w:rPr>
          <w:szCs w:val="28"/>
          <w:lang w:eastAsia="zh-CN"/>
        </w:rPr>
        <w:t xml:space="preserve"> участк</w:t>
      </w:r>
      <w:r w:rsidRPr="00E4466A">
        <w:rPr>
          <w:szCs w:val="28"/>
          <w:lang w:eastAsia="zh-CN"/>
        </w:rPr>
        <w:t>а</w:t>
      </w:r>
      <w:r w:rsidRPr="00E4466A">
        <w:rPr>
          <w:szCs w:val="28"/>
          <w:lang w:eastAsia="zh-CN"/>
        </w:rPr>
        <w:t xml:space="preserve">: </w:t>
      </w:r>
      <w:r w:rsidRPr="00E4466A">
        <w:rPr>
          <w:szCs w:val="28"/>
          <w:lang w:eastAsia="zh-CN"/>
        </w:rPr>
        <w:t>для ведения личного подсобного хозяйства</w:t>
      </w:r>
      <w:r w:rsidRPr="00E4466A">
        <w:rPr>
          <w:szCs w:val="28"/>
          <w:lang w:eastAsia="zh-CN"/>
        </w:rPr>
        <w:t xml:space="preserve">. </w:t>
      </w:r>
    </w:p>
    <w:p w:rsidR="00E4466A" w:rsidRPr="00E4466A" w:rsidRDefault="00E4466A" w:rsidP="00E4466A">
      <w:pPr>
        <w:tabs>
          <w:tab w:val="left" w:pos="795"/>
        </w:tabs>
        <w:suppressAutoHyphens/>
        <w:ind w:firstLine="567"/>
        <w:jc w:val="both"/>
        <w:rPr>
          <w:szCs w:val="28"/>
          <w:lang w:eastAsia="zh-CN"/>
        </w:rPr>
      </w:pPr>
      <w:r w:rsidRPr="00E4466A">
        <w:rPr>
          <w:szCs w:val="28"/>
          <w:lang w:eastAsia="zh-CN"/>
        </w:rPr>
        <w:t>Категория земель: земли населенных пунктов.</w:t>
      </w:r>
    </w:p>
    <w:p w:rsidR="00E4466A" w:rsidRPr="00E4466A" w:rsidRDefault="00E4466A" w:rsidP="00E4466A">
      <w:pPr>
        <w:tabs>
          <w:tab w:val="left" w:pos="795"/>
        </w:tabs>
        <w:suppressAutoHyphens/>
        <w:ind w:firstLine="567"/>
        <w:jc w:val="both"/>
        <w:rPr>
          <w:szCs w:val="28"/>
          <w:lang w:eastAsia="zh-CN"/>
        </w:rPr>
      </w:pPr>
      <w:r w:rsidRPr="00E4466A">
        <w:rPr>
          <w:szCs w:val="28"/>
          <w:lang w:eastAsia="zh-CN"/>
        </w:rPr>
        <w:t xml:space="preserve">2. Начальную цену предмета аукциона по продаже земельного участка установить </w:t>
      </w:r>
      <w:proofErr w:type="gramStart"/>
      <w:r w:rsidRPr="00E4466A">
        <w:rPr>
          <w:szCs w:val="28"/>
          <w:lang w:eastAsia="zh-CN"/>
        </w:rPr>
        <w:t>согласно отчета</w:t>
      </w:r>
      <w:proofErr w:type="gramEnd"/>
      <w:r w:rsidRPr="00E4466A">
        <w:rPr>
          <w:szCs w:val="28"/>
          <w:lang w:eastAsia="zh-CN"/>
        </w:rPr>
        <w:t xml:space="preserve"> от 15.01.2025 № 01-25-ЗУ «Об определении рыночной ст</w:t>
      </w:r>
      <w:r>
        <w:rPr>
          <w:szCs w:val="28"/>
          <w:lang w:eastAsia="zh-CN"/>
        </w:rPr>
        <w:t>оимости земельного участка»: 70</w:t>
      </w:r>
      <w:r w:rsidRPr="00E4466A">
        <w:rPr>
          <w:szCs w:val="28"/>
          <w:lang w:eastAsia="zh-CN"/>
        </w:rPr>
        <w:t>000 (семьдесят тысяч) рублей 00 копеек.</w:t>
      </w:r>
    </w:p>
    <w:p w:rsidR="00E4466A" w:rsidRPr="00E4466A" w:rsidRDefault="00E4466A" w:rsidP="00E4466A">
      <w:pPr>
        <w:tabs>
          <w:tab w:val="left" w:pos="795"/>
        </w:tabs>
        <w:suppressAutoHyphens/>
        <w:ind w:firstLine="567"/>
        <w:jc w:val="both"/>
        <w:rPr>
          <w:szCs w:val="28"/>
          <w:lang w:eastAsia="zh-CN"/>
        </w:rPr>
      </w:pPr>
      <w:r w:rsidRPr="00E4466A">
        <w:rPr>
          <w:szCs w:val="28"/>
          <w:lang w:eastAsia="zh-CN"/>
        </w:rPr>
        <w:t xml:space="preserve">3. Назначить проведение аукциона по продаже земельного участка по адресу: Саратовская область, </w:t>
      </w:r>
      <w:proofErr w:type="spellStart"/>
      <w:r w:rsidRPr="00E4466A">
        <w:rPr>
          <w:szCs w:val="28"/>
          <w:lang w:eastAsia="zh-CN"/>
        </w:rPr>
        <w:t>Татищевский</w:t>
      </w:r>
      <w:proofErr w:type="spellEnd"/>
      <w:r w:rsidRPr="00E4466A">
        <w:rPr>
          <w:szCs w:val="28"/>
          <w:lang w:eastAsia="zh-CN"/>
        </w:rPr>
        <w:t xml:space="preserve"> район, р.п. Татищево, ул. </w:t>
      </w:r>
      <w:proofErr w:type="gramStart"/>
      <w:r w:rsidRPr="00E4466A">
        <w:rPr>
          <w:szCs w:val="28"/>
          <w:lang w:eastAsia="zh-CN"/>
        </w:rPr>
        <w:t>Советская</w:t>
      </w:r>
      <w:proofErr w:type="gramEnd"/>
      <w:r w:rsidRPr="00E4466A">
        <w:rPr>
          <w:szCs w:val="28"/>
          <w:lang w:eastAsia="zh-CN"/>
        </w:rPr>
        <w:t>, д. 13, большой зал.</w:t>
      </w:r>
    </w:p>
    <w:p w:rsidR="00E4466A" w:rsidRPr="00E4466A" w:rsidRDefault="00E4466A" w:rsidP="00E4466A">
      <w:pPr>
        <w:tabs>
          <w:tab w:val="left" w:pos="795"/>
        </w:tabs>
        <w:suppressAutoHyphens/>
        <w:ind w:firstLine="567"/>
        <w:jc w:val="both"/>
        <w:rPr>
          <w:szCs w:val="28"/>
          <w:lang w:eastAsia="zh-CN"/>
        </w:rPr>
      </w:pPr>
      <w:r w:rsidRPr="00E4466A">
        <w:rPr>
          <w:szCs w:val="28"/>
          <w:lang w:eastAsia="zh-CN"/>
        </w:rPr>
        <w:t>4. Установить шаг аукциона 3% начальной цены предмета аукциона, размер задатка 40% начальной цены предмета аукциона.</w:t>
      </w:r>
    </w:p>
    <w:p w:rsidR="00E4466A" w:rsidRPr="00E4466A" w:rsidRDefault="00E4466A" w:rsidP="00E4466A">
      <w:pPr>
        <w:suppressAutoHyphens/>
        <w:ind w:firstLine="567"/>
        <w:jc w:val="both"/>
        <w:rPr>
          <w:szCs w:val="28"/>
          <w:lang w:eastAsia="zh-CN"/>
        </w:rPr>
      </w:pPr>
      <w:r w:rsidRPr="00E4466A">
        <w:rPr>
          <w:szCs w:val="28"/>
          <w:lang w:eastAsia="zh-CN"/>
        </w:rPr>
        <w:t xml:space="preserve">5. Отделу земельных и имущественных отношений администрации </w:t>
      </w:r>
      <w:proofErr w:type="spellStart"/>
      <w:r w:rsidRPr="00E4466A">
        <w:rPr>
          <w:szCs w:val="28"/>
          <w:lang w:eastAsia="zh-CN"/>
        </w:rPr>
        <w:t>Татищевского</w:t>
      </w:r>
      <w:proofErr w:type="spellEnd"/>
      <w:r w:rsidRPr="00E4466A">
        <w:rPr>
          <w:szCs w:val="28"/>
          <w:lang w:eastAsia="zh-CN"/>
        </w:rPr>
        <w:t xml:space="preserve"> муниципального района Саратовской области:</w:t>
      </w:r>
    </w:p>
    <w:p w:rsidR="00E4466A" w:rsidRPr="00E4466A" w:rsidRDefault="00E4466A" w:rsidP="00E4466A">
      <w:pPr>
        <w:suppressAutoHyphens/>
        <w:autoSpaceDE w:val="0"/>
        <w:autoSpaceDN w:val="0"/>
        <w:adjustRightInd w:val="0"/>
        <w:ind w:firstLine="567"/>
        <w:jc w:val="both"/>
        <w:rPr>
          <w:szCs w:val="28"/>
        </w:rPr>
      </w:pPr>
      <w:r w:rsidRPr="00E4466A">
        <w:rPr>
          <w:szCs w:val="28"/>
        </w:rPr>
        <w:t xml:space="preserve">извещение о </w:t>
      </w:r>
      <w:r w:rsidRPr="00E4466A">
        <w:rPr>
          <w:iCs/>
          <w:szCs w:val="28"/>
        </w:rPr>
        <w:t>проведен</w:t>
      </w:r>
      <w:proofErr w:type="gramStart"/>
      <w:r w:rsidRPr="00E4466A">
        <w:rPr>
          <w:iCs/>
          <w:szCs w:val="28"/>
        </w:rPr>
        <w:t>ии ау</w:t>
      </w:r>
      <w:proofErr w:type="gramEnd"/>
      <w:r w:rsidRPr="00E4466A">
        <w:rPr>
          <w:iCs/>
          <w:szCs w:val="28"/>
        </w:rPr>
        <w:t xml:space="preserve">кциона </w:t>
      </w:r>
      <w:r w:rsidRPr="00E4466A">
        <w:rPr>
          <w:szCs w:val="28"/>
        </w:rPr>
        <w:t xml:space="preserve">по продаже земельного участка разместить на официальном сайте </w:t>
      </w:r>
      <w:proofErr w:type="spellStart"/>
      <w:r w:rsidRPr="00E4466A">
        <w:rPr>
          <w:szCs w:val="28"/>
        </w:rPr>
        <w:t>Татищеского</w:t>
      </w:r>
      <w:proofErr w:type="spellEnd"/>
      <w:r w:rsidRPr="00E4466A">
        <w:rPr>
          <w:szCs w:val="28"/>
        </w:rPr>
        <w:t xml:space="preserve"> муниципального района Саратовской области, сайте </w:t>
      </w:r>
      <w:r w:rsidRPr="00E4466A">
        <w:rPr>
          <w:szCs w:val="28"/>
          <w:lang w:val="en-US"/>
        </w:rPr>
        <w:t>www</w:t>
      </w:r>
      <w:r w:rsidRPr="00E4466A">
        <w:rPr>
          <w:szCs w:val="28"/>
        </w:rPr>
        <w:t>.</w:t>
      </w:r>
      <w:proofErr w:type="spellStart"/>
      <w:r w:rsidRPr="00E4466A">
        <w:rPr>
          <w:szCs w:val="28"/>
          <w:lang w:val="en-US"/>
        </w:rPr>
        <w:t>torgi</w:t>
      </w:r>
      <w:proofErr w:type="spellEnd"/>
      <w:r w:rsidRPr="00E4466A">
        <w:rPr>
          <w:szCs w:val="28"/>
        </w:rPr>
        <w:t>.</w:t>
      </w:r>
      <w:proofErr w:type="spellStart"/>
      <w:r w:rsidRPr="00E4466A">
        <w:rPr>
          <w:szCs w:val="28"/>
          <w:lang w:val="en-US"/>
        </w:rPr>
        <w:t>gov</w:t>
      </w:r>
      <w:proofErr w:type="spellEnd"/>
      <w:r w:rsidRPr="00E4466A">
        <w:rPr>
          <w:szCs w:val="28"/>
        </w:rPr>
        <w:t>.</w:t>
      </w:r>
      <w:proofErr w:type="spellStart"/>
      <w:r w:rsidRPr="00E4466A">
        <w:rPr>
          <w:szCs w:val="28"/>
          <w:lang w:val="en-US"/>
        </w:rPr>
        <w:t>ru</w:t>
      </w:r>
      <w:proofErr w:type="spellEnd"/>
      <w:r w:rsidRPr="00E4466A">
        <w:rPr>
          <w:szCs w:val="28"/>
        </w:rPr>
        <w:t xml:space="preserve"> в сети «Интернет»;</w:t>
      </w:r>
    </w:p>
    <w:p w:rsidR="00E4466A" w:rsidRPr="00E4466A" w:rsidRDefault="00E4466A" w:rsidP="00E4466A">
      <w:pPr>
        <w:tabs>
          <w:tab w:val="left" w:pos="915"/>
        </w:tabs>
        <w:suppressAutoHyphens/>
        <w:ind w:firstLine="567"/>
        <w:jc w:val="both"/>
        <w:rPr>
          <w:szCs w:val="28"/>
          <w:lang w:eastAsia="zh-CN"/>
        </w:rPr>
      </w:pPr>
      <w:r w:rsidRPr="00E4466A">
        <w:rPr>
          <w:szCs w:val="28"/>
          <w:lang w:eastAsia="zh-CN"/>
        </w:rPr>
        <w:t xml:space="preserve">обеспечить осуществление мероприятий, необходимых для проведения аукциона по продаже земельного участка. </w:t>
      </w:r>
    </w:p>
    <w:p w:rsidR="00E4466A" w:rsidRPr="00E4466A" w:rsidRDefault="00E4466A" w:rsidP="00E4466A">
      <w:pPr>
        <w:suppressAutoHyphens/>
        <w:autoSpaceDE w:val="0"/>
        <w:autoSpaceDN w:val="0"/>
        <w:adjustRightInd w:val="0"/>
        <w:ind w:firstLine="567"/>
        <w:jc w:val="both"/>
        <w:rPr>
          <w:szCs w:val="28"/>
        </w:rPr>
      </w:pPr>
      <w:r w:rsidRPr="00E4466A">
        <w:rPr>
          <w:szCs w:val="28"/>
        </w:rPr>
        <w:lastRenderedPageBreak/>
        <w:t>6. В случае принятия решения об отказе в проведен</w:t>
      </w:r>
      <w:proofErr w:type="gramStart"/>
      <w:r w:rsidRPr="00E4466A">
        <w:rPr>
          <w:szCs w:val="28"/>
        </w:rPr>
        <w:t>ии ау</w:t>
      </w:r>
      <w:proofErr w:type="gramEnd"/>
      <w:r w:rsidRPr="00E4466A">
        <w:rPr>
          <w:szCs w:val="28"/>
        </w:rPr>
        <w:t xml:space="preserve">кциона, извещение об отказе в проведении разместить на официальном сайте </w:t>
      </w:r>
      <w:proofErr w:type="spellStart"/>
      <w:r w:rsidRPr="00E4466A">
        <w:rPr>
          <w:szCs w:val="28"/>
        </w:rPr>
        <w:t>Татищевского</w:t>
      </w:r>
      <w:proofErr w:type="spellEnd"/>
      <w:r w:rsidRPr="00E4466A">
        <w:rPr>
          <w:szCs w:val="28"/>
        </w:rPr>
        <w:t xml:space="preserve"> муниципального района Саратовской области, сайте </w:t>
      </w:r>
      <w:r w:rsidRPr="00E4466A">
        <w:rPr>
          <w:szCs w:val="28"/>
          <w:lang w:val="en-US"/>
        </w:rPr>
        <w:t>www</w:t>
      </w:r>
      <w:r w:rsidRPr="00E4466A">
        <w:rPr>
          <w:szCs w:val="28"/>
        </w:rPr>
        <w:t>.</w:t>
      </w:r>
      <w:proofErr w:type="spellStart"/>
      <w:r w:rsidRPr="00E4466A">
        <w:rPr>
          <w:szCs w:val="28"/>
          <w:lang w:val="en-US"/>
        </w:rPr>
        <w:t>torgi</w:t>
      </w:r>
      <w:proofErr w:type="spellEnd"/>
      <w:r w:rsidRPr="00E4466A">
        <w:rPr>
          <w:szCs w:val="28"/>
        </w:rPr>
        <w:t>.</w:t>
      </w:r>
      <w:proofErr w:type="spellStart"/>
      <w:r w:rsidRPr="00E4466A">
        <w:rPr>
          <w:szCs w:val="28"/>
          <w:lang w:val="en-US"/>
        </w:rPr>
        <w:t>gov</w:t>
      </w:r>
      <w:proofErr w:type="spellEnd"/>
      <w:r w:rsidRPr="00E4466A">
        <w:rPr>
          <w:szCs w:val="28"/>
        </w:rPr>
        <w:t>.</w:t>
      </w:r>
      <w:proofErr w:type="spellStart"/>
      <w:r w:rsidRPr="00E4466A">
        <w:rPr>
          <w:szCs w:val="28"/>
          <w:lang w:val="en-US"/>
        </w:rPr>
        <w:t>ru</w:t>
      </w:r>
      <w:proofErr w:type="spellEnd"/>
      <w:r w:rsidRPr="00E4466A">
        <w:rPr>
          <w:szCs w:val="28"/>
        </w:rPr>
        <w:t xml:space="preserve">, в сети «Интернет» в течение трех дней со дня принятия данного решения. </w:t>
      </w:r>
    </w:p>
    <w:p w:rsidR="00E4466A" w:rsidRPr="00E4466A" w:rsidRDefault="00E4466A" w:rsidP="00E4466A">
      <w:pPr>
        <w:suppressAutoHyphens/>
        <w:ind w:firstLine="567"/>
        <w:jc w:val="both"/>
        <w:rPr>
          <w:szCs w:val="28"/>
          <w:lang w:eastAsia="zh-CN"/>
        </w:rPr>
      </w:pPr>
      <w:r w:rsidRPr="00E4466A">
        <w:rPr>
          <w:szCs w:val="28"/>
          <w:lang w:eastAsia="zh-CN"/>
        </w:rPr>
        <w:t xml:space="preserve">7. </w:t>
      </w:r>
      <w:proofErr w:type="gramStart"/>
      <w:r w:rsidRPr="00E4466A">
        <w:rPr>
          <w:szCs w:val="28"/>
          <w:lang w:eastAsia="zh-CN"/>
        </w:rPr>
        <w:t>Контроль за</w:t>
      </w:r>
      <w:proofErr w:type="gramEnd"/>
      <w:r w:rsidRPr="00E4466A">
        <w:rPr>
          <w:szCs w:val="28"/>
          <w:lang w:eastAsia="zh-CN"/>
        </w:rPr>
        <w:t xml:space="preserve"> исполнением настоящего постановления оставляю за собой.</w:t>
      </w:r>
    </w:p>
    <w:p w:rsidR="00E4466A" w:rsidRDefault="00E4466A" w:rsidP="00E4466A">
      <w:pPr>
        <w:tabs>
          <w:tab w:val="left" w:pos="3480"/>
        </w:tabs>
        <w:suppressAutoHyphens/>
        <w:ind w:firstLine="567"/>
        <w:jc w:val="both"/>
        <w:rPr>
          <w:szCs w:val="28"/>
          <w:lang w:eastAsia="zh-CN"/>
        </w:rPr>
      </w:pPr>
    </w:p>
    <w:p w:rsidR="00E4466A" w:rsidRDefault="00E4466A" w:rsidP="00E4466A">
      <w:pPr>
        <w:tabs>
          <w:tab w:val="left" w:pos="3480"/>
        </w:tabs>
        <w:suppressAutoHyphens/>
        <w:ind w:firstLine="567"/>
        <w:jc w:val="both"/>
        <w:rPr>
          <w:szCs w:val="28"/>
          <w:lang w:eastAsia="zh-CN"/>
        </w:rPr>
      </w:pPr>
    </w:p>
    <w:p w:rsidR="00E4466A" w:rsidRPr="00E4466A" w:rsidRDefault="00E4466A" w:rsidP="00E4466A">
      <w:pPr>
        <w:tabs>
          <w:tab w:val="left" w:pos="4962"/>
          <w:tab w:val="left" w:pos="5245"/>
        </w:tabs>
        <w:suppressAutoHyphens/>
        <w:rPr>
          <w:szCs w:val="28"/>
        </w:rPr>
      </w:pPr>
      <w:r w:rsidRPr="00E4466A">
        <w:rPr>
          <w:szCs w:val="28"/>
        </w:rPr>
        <w:t xml:space="preserve">   Глава </w:t>
      </w:r>
      <w:proofErr w:type="spellStart"/>
      <w:r w:rsidRPr="00E4466A">
        <w:rPr>
          <w:szCs w:val="28"/>
        </w:rPr>
        <w:t>Татищевского</w:t>
      </w:r>
      <w:proofErr w:type="spellEnd"/>
    </w:p>
    <w:p w:rsidR="00E4466A" w:rsidRPr="00E4466A" w:rsidRDefault="00E4466A" w:rsidP="00E4466A">
      <w:pPr>
        <w:rPr>
          <w:szCs w:val="28"/>
        </w:rPr>
      </w:pPr>
      <w:r w:rsidRPr="00E4466A">
        <w:rPr>
          <w:szCs w:val="28"/>
        </w:rPr>
        <w:t>муниципального района                                                                   А.В.Мордвинцев</w:t>
      </w:r>
    </w:p>
    <w:p w:rsidR="00E4466A" w:rsidRDefault="00E4466A" w:rsidP="00E4466A">
      <w:pPr>
        <w:tabs>
          <w:tab w:val="left" w:pos="3480"/>
        </w:tabs>
        <w:suppressAutoHyphens/>
        <w:ind w:firstLine="567"/>
        <w:jc w:val="both"/>
        <w:rPr>
          <w:szCs w:val="28"/>
          <w:lang w:eastAsia="zh-CN"/>
        </w:rPr>
      </w:pPr>
    </w:p>
    <w:sectPr w:rsidR="00E4466A" w:rsidSect="009F7484">
      <w:headerReference w:type="default" r:id="rId9"/>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2C4" w:rsidRDefault="003A72C4" w:rsidP="0069478B">
      <w:r>
        <w:separator/>
      </w:r>
    </w:p>
  </w:endnote>
  <w:endnote w:type="continuationSeparator" w:id="1">
    <w:p w:rsidR="003A72C4" w:rsidRDefault="003A72C4"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2C4" w:rsidRDefault="003A72C4" w:rsidP="0069478B">
      <w:r>
        <w:separator/>
      </w:r>
    </w:p>
  </w:footnote>
  <w:footnote w:type="continuationSeparator" w:id="1">
    <w:p w:rsidR="003A72C4" w:rsidRDefault="003A72C4"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493418"/>
      <w:docPartObj>
        <w:docPartGallery w:val="Page Numbers (Top of Page)"/>
        <w:docPartUnique/>
      </w:docPartObj>
    </w:sdtPr>
    <w:sdtContent>
      <w:p w:rsidR="00E4466A" w:rsidRDefault="009257FA">
        <w:pPr>
          <w:pStyle w:val="a5"/>
          <w:jc w:val="center"/>
        </w:pPr>
        <w:r>
          <w:fldChar w:fldCharType="begin"/>
        </w:r>
        <w:r w:rsidR="00E4466A">
          <w:instrText>PAGE   \* MERGEFORMAT</w:instrText>
        </w:r>
        <w:r>
          <w:fldChar w:fldCharType="separate"/>
        </w:r>
        <w:r w:rsidR="006B02C6">
          <w:rPr>
            <w:noProof/>
          </w:rPr>
          <w:t>2</w:t>
        </w:r>
        <w:r>
          <w:fldChar w:fldCharType="end"/>
        </w:r>
      </w:p>
    </w:sdtContent>
  </w:sdt>
  <w:p w:rsidR="00E4466A" w:rsidRDefault="00E4466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15B1C88"/>
    <w:multiLevelType w:val="hybridMultilevel"/>
    <w:tmpl w:val="7902CA92"/>
    <w:lvl w:ilvl="0" w:tplc="0670550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2C4"/>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02C6"/>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57FA"/>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0172"/>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4466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7F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0209E-24E4-4C1D-ADF7-37DE1B99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TotalTime>
  <Pages>2</Pages>
  <Words>303</Words>
  <Characters>2187</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2025-02-17T06:27:00Z</cp:lastPrinted>
  <dcterms:created xsi:type="dcterms:W3CDTF">2025-02-17T06:28:00Z</dcterms:created>
  <dcterms:modified xsi:type="dcterms:W3CDTF">2025-02-17T06:28:00Z</dcterms:modified>
</cp:coreProperties>
</file>