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45FB3" w:rsidP="00345FB3">
      <w:pPr>
        <w:suppressAutoHyphens/>
        <w:rPr>
          <w:szCs w:val="28"/>
        </w:rPr>
      </w:pPr>
      <w:r>
        <w:rPr>
          <w:szCs w:val="28"/>
        </w:rPr>
        <w:t>20.02.2025                                                                                                            № 199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C6783" w:rsidRPr="00BC6783" w:rsidRDefault="00BC6783" w:rsidP="00BC6783">
      <w:pPr>
        <w:tabs>
          <w:tab w:val="left" w:pos="708"/>
        </w:tabs>
        <w:suppressAutoHyphens/>
        <w:spacing w:line="100" w:lineRule="atLeast"/>
        <w:jc w:val="center"/>
        <w:rPr>
          <w:szCs w:val="28"/>
          <w:lang w:eastAsia="zh-CN"/>
        </w:rPr>
      </w:pPr>
      <w:r w:rsidRPr="00BC6783">
        <w:rPr>
          <w:szCs w:val="28"/>
          <w:lang w:eastAsia="zh-CN"/>
        </w:rPr>
        <w:t>О внесении изменений в постановление</w:t>
      </w:r>
    </w:p>
    <w:p w:rsidR="00BC6783" w:rsidRPr="00BC6783" w:rsidRDefault="00BC6783" w:rsidP="00BC6783">
      <w:pPr>
        <w:tabs>
          <w:tab w:val="left" w:pos="708"/>
        </w:tabs>
        <w:suppressAutoHyphens/>
        <w:spacing w:line="100" w:lineRule="atLeast"/>
        <w:jc w:val="center"/>
        <w:rPr>
          <w:szCs w:val="28"/>
          <w:lang w:eastAsia="zh-CN"/>
        </w:rPr>
      </w:pPr>
      <w:r w:rsidRPr="00BC6783">
        <w:rPr>
          <w:szCs w:val="28"/>
          <w:lang w:eastAsia="zh-CN"/>
        </w:rPr>
        <w:t xml:space="preserve">администрации </w:t>
      </w:r>
      <w:proofErr w:type="spellStart"/>
      <w:r w:rsidRPr="00BC6783">
        <w:rPr>
          <w:szCs w:val="28"/>
          <w:lang w:eastAsia="zh-CN"/>
        </w:rPr>
        <w:t>Тат</w:t>
      </w:r>
      <w:bookmarkStart w:id="1" w:name="_Hlk123041705"/>
      <w:bookmarkStart w:id="2" w:name="_Hlk123040718"/>
      <w:r w:rsidRPr="00BC6783">
        <w:rPr>
          <w:szCs w:val="28"/>
          <w:lang w:eastAsia="zh-CN"/>
        </w:rPr>
        <w:t>ищевского</w:t>
      </w:r>
      <w:proofErr w:type="spellEnd"/>
      <w:r w:rsidRPr="00BC6783">
        <w:rPr>
          <w:szCs w:val="28"/>
          <w:lang w:eastAsia="zh-CN"/>
        </w:rPr>
        <w:t xml:space="preserve"> муниципального района</w:t>
      </w:r>
    </w:p>
    <w:p w:rsidR="00BC6783" w:rsidRPr="00BC6783" w:rsidRDefault="00BC6783" w:rsidP="00BC6783">
      <w:pPr>
        <w:tabs>
          <w:tab w:val="left" w:pos="708"/>
        </w:tabs>
        <w:suppressAutoHyphens/>
        <w:spacing w:line="100" w:lineRule="atLeast"/>
        <w:jc w:val="center"/>
        <w:rPr>
          <w:szCs w:val="28"/>
          <w:lang w:eastAsia="zh-CN"/>
        </w:rPr>
      </w:pPr>
      <w:r w:rsidRPr="00BC6783">
        <w:rPr>
          <w:szCs w:val="28"/>
          <w:lang w:eastAsia="zh-CN"/>
        </w:rPr>
        <w:t xml:space="preserve">Саратовской области от 20.12.2018 № 1472 </w:t>
      </w:r>
      <w:bookmarkEnd w:id="1"/>
      <w:bookmarkEnd w:id="2"/>
    </w:p>
    <w:p w:rsidR="00BC6783" w:rsidRPr="00BC6783" w:rsidRDefault="00BC6783" w:rsidP="00BC6783">
      <w:pPr>
        <w:tabs>
          <w:tab w:val="left" w:pos="708"/>
        </w:tabs>
        <w:suppressAutoHyphens/>
        <w:spacing w:line="100" w:lineRule="atLeast"/>
        <w:rPr>
          <w:color w:val="000000"/>
          <w:szCs w:val="28"/>
        </w:rPr>
      </w:pPr>
    </w:p>
    <w:p w:rsidR="00BC6783" w:rsidRPr="00BC6783" w:rsidRDefault="00BC6783" w:rsidP="00BC6783">
      <w:pPr>
        <w:tabs>
          <w:tab w:val="left" w:pos="708"/>
        </w:tabs>
        <w:suppressAutoHyphens/>
        <w:spacing w:line="100" w:lineRule="atLeast"/>
        <w:rPr>
          <w:color w:val="000000"/>
          <w:szCs w:val="28"/>
        </w:rPr>
      </w:pPr>
    </w:p>
    <w:p w:rsidR="00BC6783" w:rsidRPr="00BC6783" w:rsidRDefault="00BC6783" w:rsidP="00BC6783">
      <w:pPr>
        <w:tabs>
          <w:tab w:val="left" w:pos="708"/>
        </w:tabs>
        <w:suppressAutoHyphens/>
        <w:spacing w:line="100" w:lineRule="atLeast"/>
        <w:ind w:firstLine="567"/>
        <w:jc w:val="both"/>
        <w:rPr>
          <w:color w:val="000000"/>
          <w:szCs w:val="28"/>
        </w:rPr>
      </w:pPr>
      <w:r w:rsidRPr="00BC6783">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BC6783">
        <w:rPr>
          <w:color w:val="000000"/>
          <w:szCs w:val="28"/>
        </w:rPr>
        <w:t>Татищевского</w:t>
      </w:r>
      <w:proofErr w:type="spellEnd"/>
      <w:r w:rsidRPr="00BC6783">
        <w:rPr>
          <w:color w:val="000000"/>
          <w:szCs w:val="28"/>
        </w:rPr>
        <w:t xml:space="preserve"> муниципального района Саратовской области, в целях реализации государственной политики в сфере охраны общественного порядка, обеспечения общественной безопасности, противодействия преступности, профилактики терроризма и экстремизма на территории </w:t>
      </w:r>
      <w:proofErr w:type="spellStart"/>
      <w:r w:rsidRPr="00BC6783">
        <w:rPr>
          <w:color w:val="000000"/>
          <w:szCs w:val="28"/>
        </w:rPr>
        <w:t>Татищевского</w:t>
      </w:r>
      <w:proofErr w:type="spellEnd"/>
      <w:r w:rsidRPr="00BC6783">
        <w:rPr>
          <w:color w:val="000000"/>
          <w:szCs w:val="28"/>
        </w:rPr>
        <w:t xml:space="preserve"> муниципального района Саратовской области </w:t>
      </w:r>
      <w:r>
        <w:rPr>
          <w:color w:val="000000"/>
          <w:szCs w:val="28"/>
        </w:rPr>
        <w:br/>
      </w:r>
      <w:proofErr w:type="spellStart"/>
      <w:proofErr w:type="gramStart"/>
      <w:r w:rsidRPr="00BC6783">
        <w:rPr>
          <w:color w:val="000000"/>
          <w:szCs w:val="28"/>
        </w:rPr>
        <w:t>п</w:t>
      </w:r>
      <w:proofErr w:type="spellEnd"/>
      <w:proofErr w:type="gramEnd"/>
      <w:r w:rsidRPr="00BC6783">
        <w:rPr>
          <w:color w:val="000000"/>
          <w:szCs w:val="28"/>
        </w:rPr>
        <w:t xml:space="preserve"> о с т а </w:t>
      </w:r>
      <w:proofErr w:type="spellStart"/>
      <w:r w:rsidRPr="00BC6783">
        <w:rPr>
          <w:color w:val="000000"/>
          <w:szCs w:val="28"/>
        </w:rPr>
        <w:t>н</w:t>
      </w:r>
      <w:proofErr w:type="spellEnd"/>
      <w:r w:rsidRPr="00BC6783">
        <w:rPr>
          <w:color w:val="000000"/>
          <w:szCs w:val="28"/>
        </w:rPr>
        <w:t xml:space="preserve"> о в л я ю:</w:t>
      </w:r>
    </w:p>
    <w:p w:rsidR="00BC6783" w:rsidRPr="00BC6783" w:rsidRDefault="00BC6783" w:rsidP="00BC6783">
      <w:pPr>
        <w:tabs>
          <w:tab w:val="left" w:pos="708"/>
        </w:tabs>
        <w:suppressAutoHyphens/>
        <w:spacing w:line="100" w:lineRule="atLeast"/>
        <w:ind w:firstLine="567"/>
        <w:jc w:val="both"/>
        <w:rPr>
          <w:szCs w:val="28"/>
          <w:lang w:eastAsia="zh-CN"/>
        </w:rPr>
      </w:pPr>
      <w:r w:rsidRPr="00BC6783">
        <w:rPr>
          <w:szCs w:val="28"/>
          <w:lang w:eastAsia="zh-CN"/>
        </w:rPr>
        <w:t xml:space="preserve">1. </w:t>
      </w:r>
      <w:proofErr w:type="gramStart"/>
      <w:r w:rsidRPr="00BC6783">
        <w:rPr>
          <w:szCs w:val="28"/>
          <w:lang w:eastAsia="zh-CN"/>
        </w:rPr>
        <w:t xml:space="preserve">Внести в постановление администрации </w:t>
      </w:r>
      <w:proofErr w:type="spellStart"/>
      <w:r w:rsidRPr="00BC6783">
        <w:rPr>
          <w:szCs w:val="28"/>
          <w:lang w:eastAsia="zh-CN"/>
        </w:rPr>
        <w:t>Татищевского</w:t>
      </w:r>
      <w:proofErr w:type="spellEnd"/>
      <w:r w:rsidRPr="00BC6783">
        <w:rPr>
          <w:szCs w:val="28"/>
          <w:lang w:eastAsia="zh-CN"/>
        </w:rPr>
        <w:t xml:space="preserve"> муниципального района Саратовской области от 20.12.2018 № 1472 «</w:t>
      </w:r>
      <w:r w:rsidRPr="00BC6783">
        <w:rPr>
          <w:color w:val="000000"/>
          <w:szCs w:val="28"/>
          <w:lang w:eastAsia="zh-CN"/>
        </w:rPr>
        <w:t xml:space="preserve">Об утверждении муниципальной программы «Профилактика правонарушений, терроризма, экстремизма и противодействие незаконному обороту наркотических средств на территории </w:t>
      </w:r>
      <w:proofErr w:type="spellStart"/>
      <w:r w:rsidRPr="00BC6783">
        <w:rPr>
          <w:color w:val="000000"/>
          <w:szCs w:val="28"/>
          <w:lang w:eastAsia="zh-CN"/>
        </w:rPr>
        <w:t>Татищевского</w:t>
      </w:r>
      <w:proofErr w:type="spellEnd"/>
      <w:r w:rsidRPr="00BC6783">
        <w:rPr>
          <w:color w:val="000000"/>
          <w:szCs w:val="28"/>
          <w:lang w:eastAsia="zh-CN"/>
        </w:rPr>
        <w:t xml:space="preserve"> муниципального района Саратовской области»</w:t>
      </w:r>
      <w:r w:rsidRPr="00BC6783">
        <w:rPr>
          <w:szCs w:val="28"/>
          <w:lang w:eastAsia="zh-CN"/>
        </w:rPr>
        <w:t xml:space="preserve"> (с изменениями от 11.01.2023 № 20, от 03.10.2023 № 1167) изменения, изложив приложение к постановлению в новой редакции, согласно приложению.</w:t>
      </w:r>
      <w:proofErr w:type="gramEnd"/>
    </w:p>
    <w:p w:rsidR="00BC6783" w:rsidRPr="00BC6783" w:rsidRDefault="00BC6783" w:rsidP="00BC6783">
      <w:pPr>
        <w:tabs>
          <w:tab w:val="left" w:pos="708"/>
        </w:tabs>
        <w:suppressAutoHyphens/>
        <w:spacing w:line="100" w:lineRule="atLeast"/>
        <w:ind w:firstLine="567"/>
        <w:jc w:val="both"/>
        <w:rPr>
          <w:szCs w:val="28"/>
          <w:lang w:eastAsia="zh-CN"/>
        </w:rPr>
      </w:pPr>
      <w:r w:rsidRPr="00BC6783">
        <w:rPr>
          <w:szCs w:val="28"/>
          <w:lang w:eastAsia="zh-CN"/>
        </w:rPr>
        <w:t xml:space="preserve">2. </w:t>
      </w:r>
      <w:proofErr w:type="gramStart"/>
      <w:r w:rsidRPr="00BC6783">
        <w:rPr>
          <w:szCs w:val="28"/>
          <w:lang w:eastAsia="zh-CN"/>
        </w:rPr>
        <w:t>Разместить</w:t>
      </w:r>
      <w:proofErr w:type="gramEnd"/>
      <w:r w:rsidRPr="00BC6783">
        <w:rPr>
          <w:szCs w:val="28"/>
          <w:lang w:eastAsia="zh-CN"/>
        </w:rPr>
        <w:t xml:space="preserve"> настоящее постановление на официальном сайте </w:t>
      </w:r>
      <w:proofErr w:type="spellStart"/>
      <w:r w:rsidRPr="00BC6783">
        <w:rPr>
          <w:szCs w:val="28"/>
          <w:lang w:eastAsia="zh-CN"/>
        </w:rPr>
        <w:t>Татищевского</w:t>
      </w:r>
      <w:proofErr w:type="spellEnd"/>
      <w:r w:rsidRPr="00BC6783">
        <w:rPr>
          <w:szCs w:val="28"/>
          <w:lang w:eastAsia="zh-CN"/>
        </w:rPr>
        <w:t xml:space="preserve"> муниципального района Саратовской области в сети «Интернет».</w:t>
      </w:r>
    </w:p>
    <w:p w:rsidR="00BC6783" w:rsidRPr="00BC6783" w:rsidRDefault="00BC6783" w:rsidP="00BC6783">
      <w:pPr>
        <w:tabs>
          <w:tab w:val="left" w:pos="708"/>
        </w:tabs>
        <w:suppressAutoHyphens/>
        <w:spacing w:line="100" w:lineRule="atLeast"/>
        <w:ind w:firstLine="567"/>
        <w:jc w:val="both"/>
        <w:rPr>
          <w:color w:val="FF0000"/>
          <w:szCs w:val="28"/>
          <w:lang w:eastAsia="zh-CN"/>
        </w:rPr>
      </w:pPr>
      <w:r w:rsidRPr="00BC6783">
        <w:rPr>
          <w:szCs w:val="28"/>
          <w:lang w:eastAsia="zh-CN"/>
        </w:rPr>
        <w:t xml:space="preserve">3. Контроль за исполнением настоящего постановления возложить </w:t>
      </w:r>
      <w:proofErr w:type="gramStart"/>
      <w:r w:rsidRPr="00BC6783">
        <w:rPr>
          <w:szCs w:val="28"/>
          <w:lang w:eastAsia="zh-CN"/>
        </w:rPr>
        <w:t>на</w:t>
      </w:r>
      <w:proofErr w:type="gramEnd"/>
      <w:r w:rsidRPr="00BC6783">
        <w:rPr>
          <w:szCs w:val="28"/>
          <w:lang w:eastAsia="zh-CN"/>
        </w:rPr>
        <w:t xml:space="preserve"> заместителя главы администрации района — начальника управления </w:t>
      </w:r>
      <w:proofErr w:type="spellStart"/>
      <w:r w:rsidRPr="00BC6783">
        <w:rPr>
          <w:szCs w:val="28"/>
          <w:lang w:eastAsia="zh-CN"/>
        </w:rPr>
        <w:t>индустральной</w:t>
      </w:r>
      <w:proofErr w:type="spellEnd"/>
      <w:r w:rsidRPr="00BC6783">
        <w:rPr>
          <w:szCs w:val="28"/>
          <w:lang w:eastAsia="zh-CN"/>
        </w:rPr>
        <w:t xml:space="preserve">, строительной и коммунальной политики </w:t>
      </w:r>
      <w:proofErr w:type="spellStart"/>
      <w:r w:rsidRPr="00BC6783">
        <w:rPr>
          <w:szCs w:val="28"/>
          <w:lang w:eastAsia="zh-CN"/>
        </w:rPr>
        <w:t>Татищевского</w:t>
      </w:r>
      <w:proofErr w:type="spellEnd"/>
      <w:r w:rsidRPr="00BC6783">
        <w:rPr>
          <w:szCs w:val="28"/>
          <w:lang w:eastAsia="zh-CN"/>
        </w:rPr>
        <w:t xml:space="preserve"> муниципального района Саратовской области Киселева Д.А.</w:t>
      </w:r>
    </w:p>
    <w:p w:rsidR="00BC6783" w:rsidRPr="00BC6783" w:rsidRDefault="00BC6783" w:rsidP="00BC6783">
      <w:pPr>
        <w:tabs>
          <w:tab w:val="left" w:pos="708"/>
        </w:tabs>
        <w:suppressAutoHyphens/>
        <w:spacing w:line="100" w:lineRule="atLeast"/>
        <w:rPr>
          <w:color w:val="000000"/>
          <w:sz w:val="24"/>
          <w:szCs w:val="28"/>
        </w:rPr>
      </w:pPr>
    </w:p>
    <w:p w:rsidR="00BC6783" w:rsidRPr="00BC6783" w:rsidRDefault="00BC6783" w:rsidP="00BC6783">
      <w:pPr>
        <w:tabs>
          <w:tab w:val="left" w:pos="708"/>
        </w:tabs>
        <w:suppressAutoHyphens/>
        <w:spacing w:line="100" w:lineRule="atLeast"/>
        <w:rPr>
          <w:color w:val="000000"/>
          <w:sz w:val="24"/>
          <w:szCs w:val="28"/>
        </w:rPr>
      </w:pPr>
    </w:p>
    <w:p w:rsidR="00BC6783" w:rsidRPr="00BC6783" w:rsidRDefault="00BC6783" w:rsidP="00BC6783">
      <w:pPr>
        <w:tabs>
          <w:tab w:val="left" w:pos="4962"/>
          <w:tab w:val="left" w:pos="5245"/>
        </w:tabs>
        <w:suppressAutoHyphens/>
        <w:rPr>
          <w:szCs w:val="28"/>
        </w:rPr>
      </w:pPr>
      <w:r w:rsidRPr="00BC6783">
        <w:rPr>
          <w:szCs w:val="28"/>
        </w:rPr>
        <w:t xml:space="preserve">   Глава </w:t>
      </w:r>
      <w:proofErr w:type="spellStart"/>
      <w:r w:rsidRPr="00BC6783">
        <w:rPr>
          <w:szCs w:val="28"/>
        </w:rPr>
        <w:t>Татищевского</w:t>
      </w:r>
      <w:proofErr w:type="spellEnd"/>
    </w:p>
    <w:p w:rsidR="00BC6783" w:rsidRDefault="00BC6783" w:rsidP="00BC6783">
      <w:pPr>
        <w:rPr>
          <w:szCs w:val="28"/>
        </w:rPr>
      </w:pPr>
      <w:r w:rsidRPr="00BC6783">
        <w:rPr>
          <w:szCs w:val="28"/>
        </w:rPr>
        <w:t>муниципального района                                                                   А.В.Мордвинцев</w:t>
      </w:r>
    </w:p>
    <w:p w:rsidR="00BC6783" w:rsidRDefault="00BC6783" w:rsidP="00BC6783">
      <w:pPr>
        <w:rPr>
          <w:szCs w:val="28"/>
        </w:rPr>
        <w:sectPr w:rsidR="00BC6783">
          <w:headerReference w:type="default" r:id="rId9"/>
          <w:footerReference w:type="default" r:id="rId10"/>
          <w:headerReference w:type="first" r:id="rId11"/>
          <w:pgSz w:w="11906" w:h="16838"/>
          <w:pgMar w:top="1134" w:right="1133" w:bottom="993" w:left="1134" w:header="708" w:footer="708" w:gutter="0"/>
          <w:pgNumType w:start="1"/>
          <w:cols w:space="720"/>
          <w:formProt w:val="0"/>
          <w:titlePg/>
          <w:docGrid w:linePitch="381" w:charSpace="8192"/>
        </w:sectPr>
      </w:pPr>
    </w:p>
    <w:p w:rsidR="00BC6783" w:rsidRPr="00BC6783" w:rsidRDefault="00BC6783" w:rsidP="00BC6783">
      <w:pPr>
        <w:ind w:left="6024" w:hanging="360"/>
        <w:jc w:val="center"/>
        <w:rPr>
          <w:szCs w:val="28"/>
          <w:lang w:eastAsia="zh-CN"/>
        </w:rPr>
      </w:pPr>
      <w:r w:rsidRPr="00BC6783">
        <w:rPr>
          <w:szCs w:val="28"/>
          <w:lang w:eastAsia="zh-CN"/>
        </w:rPr>
        <w:lastRenderedPageBreak/>
        <w:t xml:space="preserve">Приложение </w:t>
      </w:r>
    </w:p>
    <w:p w:rsidR="00BC6783" w:rsidRPr="00BC6783" w:rsidRDefault="00BC6783" w:rsidP="00BC6783">
      <w:pPr>
        <w:ind w:left="6024" w:hanging="360"/>
        <w:jc w:val="center"/>
        <w:rPr>
          <w:szCs w:val="28"/>
          <w:lang w:eastAsia="zh-CN"/>
        </w:rPr>
      </w:pPr>
      <w:r w:rsidRPr="00BC6783">
        <w:rPr>
          <w:szCs w:val="28"/>
          <w:lang w:eastAsia="zh-CN"/>
        </w:rPr>
        <w:t>к постановлению</w:t>
      </w:r>
    </w:p>
    <w:p w:rsidR="00BC6783" w:rsidRPr="00BC6783" w:rsidRDefault="00BC6783" w:rsidP="00BC6783">
      <w:pPr>
        <w:ind w:left="6024" w:hanging="360"/>
        <w:jc w:val="center"/>
        <w:rPr>
          <w:szCs w:val="28"/>
          <w:lang w:eastAsia="zh-CN"/>
        </w:rPr>
      </w:pPr>
      <w:r w:rsidRPr="00BC6783">
        <w:rPr>
          <w:szCs w:val="28"/>
          <w:lang w:eastAsia="zh-CN"/>
        </w:rPr>
        <w:t xml:space="preserve">администрации </w:t>
      </w:r>
      <w:proofErr w:type="spellStart"/>
      <w:r w:rsidRPr="00BC6783">
        <w:rPr>
          <w:szCs w:val="28"/>
          <w:lang w:eastAsia="zh-CN"/>
        </w:rPr>
        <w:t>Татищевского</w:t>
      </w:r>
      <w:proofErr w:type="spellEnd"/>
    </w:p>
    <w:p w:rsidR="00BC6783" w:rsidRPr="00BC6783" w:rsidRDefault="00BC6783" w:rsidP="00BC6783">
      <w:pPr>
        <w:ind w:left="6024" w:hanging="360"/>
        <w:jc w:val="center"/>
        <w:rPr>
          <w:szCs w:val="28"/>
          <w:lang w:eastAsia="zh-CN"/>
        </w:rPr>
      </w:pPr>
      <w:r w:rsidRPr="00BC6783">
        <w:rPr>
          <w:szCs w:val="28"/>
          <w:lang w:eastAsia="zh-CN"/>
        </w:rPr>
        <w:t>муниципального района</w:t>
      </w:r>
    </w:p>
    <w:p w:rsidR="00BC6783" w:rsidRPr="00BC6783" w:rsidRDefault="00BC6783" w:rsidP="00BC6783">
      <w:pPr>
        <w:ind w:left="6024" w:hanging="360"/>
        <w:jc w:val="center"/>
        <w:rPr>
          <w:szCs w:val="28"/>
          <w:lang w:eastAsia="zh-CN"/>
        </w:rPr>
      </w:pPr>
      <w:r w:rsidRPr="00BC6783">
        <w:rPr>
          <w:szCs w:val="28"/>
          <w:lang w:eastAsia="zh-CN"/>
        </w:rPr>
        <w:t>Саратовской области</w:t>
      </w:r>
    </w:p>
    <w:p w:rsidR="00BC6783" w:rsidRDefault="00345FB3" w:rsidP="00BC6783">
      <w:pPr>
        <w:tabs>
          <w:tab w:val="left" w:pos="708"/>
        </w:tabs>
        <w:suppressAutoHyphens/>
        <w:spacing w:line="100" w:lineRule="atLeast"/>
        <w:ind w:left="6024" w:hanging="360"/>
        <w:jc w:val="center"/>
        <w:rPr>
          <w:szCs w:val="28"/>
          <w:lang w:eastAsia="zh-CN"/>
        </w:rPr>
      </w:pPr>
      <w:r>
        <w:rPr>
          <w:szCs w:val="28"/>
          <w:lang w:eastAsia="zh-CN"/>
        </w:rPr>
        <w:t>от 20.02.2025 № 199</w:t>
      </w:r>
    </w:p>
    <w:p w:rsidR="00BC6783" w:rsidRPr="00BC6783" w:rsidRDefault="00BC6783" w:rsidP="00BC6783">
      <w:pPr>
        <w:tabs>
          <w:tab w:val="left" w:pos="708"/>
        </w:tabs>
        <w:suppressAutoHyphens/>
        <w:spacing w:line="100" w:lineRule="atLeast"/>
        <w:ind w:left="6024" w:hanging="360"/>
        <w:jc w:val="center"/>
        <w:rPr>
          <w:szCs w:val="28"/>
          <w:lang w:eastAsia="zh-CN"/>
        </w:rPr>
      </w:pPr>
    </w:p>
    <w:p w:rsidR="00BC6783" w:rsidRPr="00BC6783" w:rsidRDefault="00BC6783" w:rsidP="00BC6783">
      <w:pPr>
        <w:ind w:left="6024" w:hanging="360"/>
        <w:jc w:val="center"/>
        <w:rPr>
          <w:szCs w:val="28"/>
          <w:lang w:eastAsia="zh-CN"/>
        </w:rPr>
      </w:pPr>
      <w:r>
        <w:rPr>
          <w:szCs w:val="28"/>
          <w:lang w:eastAsia="zh-CN"/>
        </w:rPr>
        <w:t>«</w:t>
      </w:r>
      <w:r w:rsidRPr="00BC6783">
        <w:rPr>
          <w:szCs w:val="28"/>
          <w:lang w:eastAsia="zh-CN"/>
        </w:rPr>
        <w:t xml:space="preserve">Приложение </w:t>
      </w:r>
    </w:p>
    <w:p w:rsidR="00BC6783" w:rsidRPr="00BC6783" w:rsidRDefault="00BC6783" w:rsidP="00BC6783">
      <w:pPr>
        <w:ind w:left="6024" w:hanging="360"/>
        <w:jc w:val="center"/>
        <w:rPr>
          <w:szCs w:val="28"/>
          <w:lang w:eastAsia="zh-CN"/>
        </w:rPr>
      </w:pPr>
      <w:r w:rsidRPr="00BC6783">
        <w:rPr>
          <w:szCs w:val="28"/>
          <w:lang w:eastAsia="zh-CN"/>
        </w:rPr>
        <w:t>к постановлению</w:t>
      </w:r>
    </w:p>
    <w:p w:rsidR="00BC6783" w:rsidRPr="00BC6783" w:rsidRDefault="00BC6783" w:rsidP="00BC6783">
      <w:pPr>
        <w:ind w:left="6024" w:hanging="360"/>
        <w:jc w:val="center"/>
        <w:rPr>
          <w:szCs w:val="28"/>
          <w:lang w:eastAsia="zh-CN"/>
        </w:rPr>
      </w:pPr>
      <w:r w:rsidRPr="00BC6783">
        <w:rPr>
          <w:szCs w:val="28"/>
          <w:lang w:eastAsia="zh-CN"/>
        </w:rPr>
        <w:t xml:space="preserve">администрации </w:t>
      </w:r>
      <w:proofErr w:type="spellStart"/>
      <w:r w:rsidRPr="00BC6783">
        <w:rPr>
          <w:szCs w:val="28"/>
          <w:lang w:eastAsia="zh-CN"/>
        </w:rPr>
        <w:t>Татищевского</w:t>
      </w:r>
      <w:proofErr w:type="spellEnd"/>
    </w:p>
    <w:p w:rsidR="00BC6783" w:rsidRPr="00BC6783" w:rsidRDefault="00BC6783" w:rsidP="00BC6783">
      <w:pPr>
        <w:ind w:left="6024" w:hanging="360"/>
        <w:jc w:val="center"/>
        <w:rPr>
          <w:szCs w:val="28"/>
          <w:lang w:eastAsia="zh-CN"/>
        </w:rPr>
      </w:pPr>
      <w:r w:rsidRPr="00BC6783">
        <w:rPr>
          <w:szCs w:val="28"/>
          <w:lang w:eastAsia="zh-CN"/>
        </w:rPr>
        <w:t>муниципального района</w:t>
      </w:r>
    </w:p>
    <w:p w:rsidR="00BC6783" w:rsidRDefault="00BC6783" w:rsidP="00BC6783">
      <w:pPr>
        <w:ind w:left="6024" w:hanging="360"/>
        <w:jc w:val="center"/>
        <w:rPr>
          <w:szCs w:val="28"/>
          <w:lang w:eastAsia="zh-CN"/>
        </w:rPr>
      </w:pPr>
      <w:r w:rsidRPr="00BC6783">
        <w:rPr>
          <w:szCs w:val="28"/>
          <w:lang w:eastAsia="zh-CN"/>
        </w:rPr>
        <w:t>Саратовской области</w:t>
      </w:r>
    </w:p>
    <w:p w:rsidR="00BC6783" w:rsidRPr="00BC6783" w:rsidRDefault="00BC6783" w:rsidP="00BC6783">
      <w:pPr>
        <w:ind w:left="6024" w:hanging="360"/>
        <w:jc w:val="center"/>
        <w:rPr>
          <w:szCs w:val="28"/>
          <w:lang w:eastAsia="zh-CN"/>
        </w:rPr>
      </w:pPr>
      <w:r>
        <w:rPr>
          <w:szCs w:val="28"/>
          <w:lang w:eastAsia="zh-CN"/>
        </w:rPr>
        <w:t>20.12.2018 № 1472</w:t>
      </w:r>
    </w:p>
    <w:p w:rsidR="00BC6783" w:rsidRPr="00BC6783" w:rsidRDefault="00BC6783" w:rsidP="00BC6783">
      <w:pPr>
        <w:tabs>
          <w:tab w:val="left" w:pos="708"/>
        </w:tabs>
        <w:suppressAutoHyphens/>
        <w:spacing w:line="100" w:lineRule="atLeast"/>
        <w:ind w:left="6024" w:hanging="360"/>
        <w:jc w:val="center"/>
        <w:rPr>
          <w:sz w:val="24"/>
          <w:szCs w:val="28"/>
          <w:lang w:eastAsia="zh-CN"/>
        </w:rPr>
      </w:pPr>
    </w:p>
    <w:p w:rsidR="00BC6783" w:rsidRPr="00BC6783" w:rsidRDefault="00BC6783" w:rsidP="00BC6783">
      <w:pPr>
        <w:tabs>
          <w:tab w:val="left" w:pos="708"/>
        </w:tabs>
        <w:suppressAutoHyphens/>
        <w:spacing w:line="100" w:lineRule="atLeast"/>
        <w:ind w:left="6024" w:hanging="360"/>
        <w:jc w:val="center"/>
        <w:rPr>
          <w:sz w:val="24"/>
          <w:szCs w:val="28"/>
          <w:lang w:eastAsia="zh-CN"/>
        </w:rPr>
      </w:pPr>
    </w:p>
    <w:p w:rsidR="00BC6783" w:rsidRPr="00BC6783" w:rsidRDefault="00BC6783" w:rsidP="00BC6783">
      <w:pPr>
        <w:widowControl w:val="0"/>
        <w:tabs>
          <w:tab w:val="left" w:pos="708"/>
        </w:tabs>
        <w:suppressAutoHyphens/>
        <w:spacing w:line="100" w:lineRule="atLeast"/>
        <w:jc w:val="center"/>
        <w:rPr>
          <w:b/>
          <w:szCs w:val="28"/>
        </w:rPr>
      </w:pPr>
    </w:p>
    <w:p w:rsidR="00BC6783" w:rsidRPr="00BC6783" w:rsidRDefault="00BC6783" w:rsidP="00BC6783">
      <w:pPr>
        <w:widowControl w:val="0"/>
        <w:tabs>
          <w:tab w:val="left" w:pos="708"/>
        </w:tabs>
        <w:suppressAutoHyphens/>
        <w:spacing w:line="100" w:lineRule="atLeast"/>
        <w:jc w:val="center"/>
        <w:rPr>
          <w:b/>
          <w:szCs w:val="28"/>
        </w:rPr>
      </w:pPr>
    </w:p>
    <w:p w:rsidR="00BC6783" w:rsidRPr="00BC6783" w:rsidRDefault="00BC6783" w:rsidP="00BC6783">
      <w:pPr>
        <w:widowControl w:val="0"/>
        <w:tabs>
          <w:tab w:val="left" w:pos="708"/>
        </w:tabs>
        <w:suppressAutoHyphens/>
        <w:spacing w:line="100" w:lineRule="atLeast"/>
        <w:jc w:val="center"/>
        <w:rPr>
          <w:b/>
          <w:szCs w:val="28"/>
        </w:rPr>
      </w:pPr>
    </w:p>
    <w:p w:rsidR="00BC6783" w:rsidRPr="00BC6783" w:rsidRDefault="00BC6783" w:rsidP="00BC6783">
      <w:pPr>
        <w:widowControl w:val="0"/>
        <w:tabs>
          <w:tab w:val="left" w:pos="708"/>
        </w:tabs>
        <w:suppressAutoHyphens/>
        <w:spacing w:line="100" w:lineRule="atLeast"/>
        <w:jc w:val="center"/>
        <w:rPr>
          <w:b/>
          <w:szCs w:val="28"/>
        </w:rPr>
      </w:pPr>
    </w:p>
    <w:p w:rsidR="00BC6783" w:rsidRPr="00BC6783" w:rsidRDefault="00BC6783" w:rsidP="00BC6783">
      <w:pPr>
        <w:widowControl w:val="0"/>
        <w:tabs>
          <w:tab w:val="left" w:pos="708"/>
        </w:tabs>
        <w:suppressAutoHyphens/>
        <w:spacing w:line="100" w:lineRule="atLeast"/>
        <w:jc w:val="center"/>
        <w:rPr>
          <w:b/>
          <w:szCs w:val="28"/>
        </w:rPr>
      </w:pPr>
    </w:p>
    <w:p w:rsidR="00BC6783" w:rsidRPr="00BC6783" w:rsidRDefault="00BC6783" w:rsidP="00BC6783">
      <w:pPr>
        <w:widowControl w:val="0"/>
        <w:tabs>
          <w:tab w:val="left" w:pos="708"/>
        </w:tabs>
        <w:suppressAutoHyphens/>
        <w:spacing w:line="100" w:lineRule="atLeast"/>
        <w:jc w:val="center"/>
        <w:rPr>
          <w:b/>
          <w:szCs w:val="28"/>
        </w:rPr>
      </w:pPr>
      <w:r w:rsidRPr="00BC6783">
        <w:rPr>
          <w:b/>
          <w:szCs w:val="28"/>
        </w:rPr>
        <w:t>МУНИЦИПАЛЬНАЯ ПРОГРАММА</w:t>
      </w:r>
    </w:p>
    <w:p w:rsidR="00BC6783" w:rsidRPr="00BC6783" w:rsidRDefault="00BC6783" w:rsidP="00BC6783">
      <w:pPr>
        <w:widowControl w:val="0"/>
        <w:tabs>
          <w:tab w:val="left" w:pos="708"/>
        </w:tabs>
        <w:suppressAutoHyphens/>
        <w:spacing w:line="100" w:lineRule="atLeast"/>
        <w:jc w:val="center"/>
        <w:rPr>
          <w:bCs/>
          <w:szCs w:val="28"/>
        </w:rPr>
      </w:pPr>
      <w:r w:rsidRPr="00BC6783">
        <w:rPr>
          <w:szCs w:val="28"/>
        </w:rPr>
        <w:t xml:space="preserve"> «Профилактика правонарушений, терроризма, экстремизма и противодействие незаконному обороту наркотических средств на территории </w:t>
      </w:r>
      <w:proofErr w:type="spellStart"/>
      <w:r w:rsidRPr="00BC6783">
        <w:rPr>
          <w:bCs/>
          <w:szCs w:val="28"/>
        </w:rPr>
        <w:t>Татищевского</w:t>
      </w:r>
      <w:proofErr w:type="spellEnd"/>
      <w:r w:rsidRPr="00BC6783">
        <w:rPr>
          <w:bCs/>
          <w:szCs w:val="28"/>
        </w:rPr>
        <w:t xml:space="preserve"> муниципального района Саратовской области»</w:t>
      </w:r>
    </w:p>
    <w:p w:rsidR="00BC6783" w:rsidRPr="00BC6783" w:rsidRDefault="00BC6783" w:rsidP="00BC6783">
      <w:pPr>
        <w:widowControl w:val="0"/>
        <w:tabs>
          <w:tab w:val="left" w:pos="708"/>
        </w:tabs>
        <w:suppressAutoHyphens/>
        <w:spacing w:line="100" w:lineRule="atLeast"/>
        <w:jc w:val="center"/>
        <w:rPr>
          <w:b/>
          <w:szCs w:val="28"/>
        </w:rPr>
      </w:pPr>
    </w:p>
    <w:p w:rsidR="00BC6783" w:rsidRPr="00BC6783" w:rsidRDefault="00BC6783" w:rsidP="00BC6783">
      <w:pPr>
        <w:widowControl w:val="0"/>
        <w:tabs>
          <w:tab w:val="left" w:pos="708"/>
        </w:tabs>
        <w:suppressAutoHyphens/>
        <w:spacing w:line="100" w:lineRule="atLeast"/>
        <w:jc w:val="center"/>
        <w:rPr>
          <w:b/>
          <w:bCs/>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Pr="00BC6783" w:rsidRDefault="00BC6783" w:rsidP="00BC6783">
      <w:pPr>
        <w:widowControl w:val="0"/>
        <w:tabs>
          <w:tab w:val="left" w:pos="708"/>
        </w:tabs>
        <w:suppressAutoHyphens/>
        <w:spacing w:line="100" w:lineRule="atLeast"/>
        <w:rPr>
          <w:b/>
          <w:bCs/>
          <w:sz w:val="24"/>
          <w:szCs w:val="28"/>
        </w:rPr>
      </w:pPr>
    </w:p>
    <w:p w:rsidR="00BC6783" w:rsidRDefault="00BC6783" w:rsidP="00BC6783">
      <w:pPr>
        <w:widowControl w:val="0"/>
        <w:tabs>
          <w:tab w:val="left" w:pos="708"/>
        </w:tabs>
        <w:suppressAutoHyphens/>
        <w:spacing w:line="100" w:lineRule="atLeast"/>
        <w:jc w:val="center"/>
        <w:rPr>
          <w:b/>
          <w:bCs/>
          <w:szCs w:val="28"/>
        </w:rPr>
        <w:sectPr w:rsidR="00BC6783">
          <w:pgSz w:w="11906" w:h="16838"/>
          <w:pgMar w:top="1134" w:right="1133" w:bottom="993" w:left="1134" w:header="708" w:footer="708" w:gutter="0"/>
          <w:pgNumType w:start="1"/>
          <w:cols w:space="720"/>
          <w:formProt w:val="0"/>
          <w:titlePg/>
          <w:docGrid w:linePitch="381" w:charSpace="8192"/>
        </w:sectPr>
      </w:pPr>
      <w:r>
        <w:rPr>
          <w:b/>
          <w:bCs/>
          <w:szCs w:val="28"/>
        </w:rPr>
        <w:t>2025</w:t>
      </w:r>
      <w:r w:rsidRPr="00BC6783">
        <w:rPr>
          <w:b/>
          <w:bCs/>
          <w:szCs w:val="28"/>
        </w:rPr>
        <w:t xml:space="preserve"> год</w:t>
      </w:r>
    </w:p>
    <w:p w:rsidR="00BC6783" w:rsidRPr="00BC6783" w:rsidRDefault="00BC6783" w:rsidP="00BC6783">
      <w:pPr>
        <w:widowControl w:val="0"/>
        <w:tabs>
          <w:tab w:val="left" w:pos="708"/>
        </w:tabs>
        <w:suppressAutoHyphens/>
        <w:spacing w:line="100" w:lineRule="atLeast"/>
        <w:jc w:val="center"/>
        <w:rPr>
          <w:b/>
          <w:szCs w:val="28"/>
        </w:rPr>
      </w:pPr>
      <w:r w:rsidRPr="00BC6783">
        <w:rPr>
          <w:b/>
          <w:bCs/>
          <w:szCs w:val="28"/>
        </w:rPr>
        <w:lastRenderedPageBreak/>
        <w:t>Паспорт</w:t>
      </w:r>
    </w:p>
    <w:p w:rsidR="00BC6783" w:rsidRPr="00BC6783" w:rsidRDefault="00BC6783" w:rsidP="00BC6783">
      <w:pPr>
        <w:widowControl w:val="0"/>
        <w:tabs>
          <w:tab w:val="left" w:pos="708"/>
        </w:tabs>
        <w:suppressAutoHyphens/>
        <w:spacing w:line="100" w:lineRule="atLeast"/>
        <w:jc w:val="center"/>
        <w:rPr>
          <w:b/>
          <w:szCs w:val="28"/>
        </w:rPr>
      </w:pPr>
      <w:r w:rsidRPr="00BC6783">
        <w:rPr>
          <w:b/>
          <w:bCs/>
          <w:szCs w:val="28"/>
        </w:rPr>
        <w:t>муниципальной программы</w:t>
      </w:r>
    </w:p>
    <w:p w:rsidR="00BC6783" w:rsidRPr="00BC6783" w:rsidRDefault="00BC6783" w:rsidP="00BC6783">
      <w:pPr>
        <w:widowControl w:val="0"/>
        <w:tabs>
          <w:tab w:val="left" w:pos="708"/>
        </w:tabs>
        <w:suppressAutoHyphens/>
        <w:spacing w:line="100" w:lineRule="atLeast"/>
        <w:ind w:firstLine="720"/>
        <w:jc w:val="center"/>
        <w:rPr>
          <w:szCs w:val="28"/>
        </w:rPr>
      </w:pPr>
    </w:p>
    <w:tbl>
      <w:tblPr>
        <w:tblW w:w="9639" w:type="dxa"/>
        <w:jc w:val="center"/>
        <w:tblLayout w:type="fixed"/>
        <w:tblLook w:val="0000"/>
      </w:tblPr>
      <w:tblGrid>
        <w:gridCol w:w="4746"/>
        <w:gridCol w:w="4893"/>
      </w:tblGrid>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Наименование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Профилактика правонарушений, терроризма, экстремизма и противодействие незаконному обороту наркотических средств на территории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Ответственный исполнитель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 (далее по тексту – 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Соисполнители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Отдел по делам гражданской обороны и чрезвычайным ситуациям администрации</w:t>
            </w:r>
            <w:r w:rsidRPr="00BC6783">
              <w:rPr>
                <w:bCs/>
                <w:sz w:val="24"/>
                <w:szCs w:val="24"/>
              </w:rPr>
              <w:t xml:space="preserve"> </w:t>
            </w:r>
            <w:proofErr w:type="spellStart"/>
            <w:r w:rsidRPr="00BC6783">
              <w:rPr>
                <w:bCs/>
                <w:sz w:val="24"/>
                <w:szCs w:val="24"/>
              </w:rPr>
              <w:t>Татищевского</w:t>
            </w:r>
            <w:proofErr w:type="spellEnd"/>
            <w:r w:rsidRPr="00BC6783">
              <w:rPr>
                <w:bCs/>
                <w:sz w:val="24"/>
                <w:szCs w:val="24"/>
              </w:rPr>
              <w:t xml:space="preserve"> муниципального района</w:t>
            </w:r>
            <w:r w:rsidRPr="00BC6783">
              <w:rPr>
                <w:sz w:val="24"/>
                <w:szCs w:val="24"/>
              </w:rPr>
              <w:t xml:space="preserve">, отдел специальных программ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Участники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roofErr w:type="gramStart"/>
            <w:r w:rsidRPr="00BC6783">
              <w:rPr>
                <w:sz w:val="24"/>
                <w:szCs w:val="24"/>
              </w:rPr>
              <w:t>Управление труда и социальной политики администрации</w:t>
            </w:r>
            <w:r w:rsidRPr="00BC6783">
              <w:rPr>
                <w:bCs/>
                <w:sz w:val="24"/>
                <w:szCs w:val="24"/>
              </w:rPr>
              <w:t xml:space="preserve"> </w:t>
            </w:r>
            <w:proofErr w:type="spellStart"/>
            <w:r w:rsidRPr="00BC6783">
              <w:rPr>
                <w:bCs/>
                <w:sz w:val="24"/>
                <w:szCs w:val="24"/>
              </w:rPr>
              <w:t>Татищевского</w:t>
            </w:r>
            <w:proofErr w:type="spellEnd"/>
            <w:r w:rsidRPr="00BC6783">
              <w:rPr>
                <w:bCs/>
                <w:sz w:val="24"/>
                <w:szCs w:val="24"/>
              </w:rPr>
              <w:t xml:space="preserve"> муниципального района</w:t>
            </w:r>
            <w:r w:rsidRPr="00BC6783">
              <w:rPr>
                <w:sz w:val="24"/>
                <w:szCs w:val="24"/>
              </w:rPr>
              <w:t>, управление культуры и общественных отношений администрации</w:t>
            </w:r>
            <w:r w:rsidRPr="00BC6783">
              <w:rPr>
                <w:bCs/>
                <w:sz w:val="24"/>
                <w:szCs w:val="24"/>
              </w:rPr>
              <w:t xml:space="preserve"> </w:t>
            </w:r>
            <w:proofErr w:type="spellStart"/>
            <w:r w:rsidRPr="00BC6783">
              <w:rPr>
                <w:bCs/>
                <w:sz w:val="24"/>
                <w:szCs w:val="24"/>
              </w:rPr>
              <w:t>Татищевского</w:t>
            </w:r>
            <w:proofErr w:type="spellEnd"/>
            <w:r w:rsidRPr="00BC6783">
              <w:rPr>
                <w:bCs/>
                <w:sz w:val="24"/>
                <w:szCs w:val="24"/>
              </w:rPr>
              <w:t xml:space="preserve"> муниципального района</w:t>
            </w:r>
            <w:r w:rsidRPr="00BC6783">
              <w:rPr>
                <w:sz w:val="24"/>
                <w:szCs w:val="24"/>
              </w:rPr>
              <w:t>, управление образования администрации</w:t>
            </w:r>
            <w:r w:rsidRPr="00BC6783">
              <w:rPr>
                <w:bCs/>
                <w:sz w:val="24"/>
                <w:szCs w:val="24"/>
              </w:rPr>
              <w:t xml:space="preserve"> </w:t>
            </w:r>
            <w:proofErr w:type="spellStart"/>
            <w:r w:rsidRPr="00BC6783">
              <w:rPr>
                <w:bCs/>
                <w:sz w:val="24"/>
                <w:szCs w:val="24"/>
              </w:rPr>
              <w:t>Татищевского</w:t>
            </w:r>
            <w:proofErr w:type="spellEnd"/>
            <w:r w:rsidRPr="00BC6783">
              <w:rPr>
                <w:bCs/>
                <w:sz w:val="24"/>
                <w:szCs w:val="24"/>
              </w:rPr>
              <w:t xml:space="preserve"> муниципального района</w:t>
            </w:r>
            <w:r w:rsidRPr="00BC6783">
              <w:rPr>
                <w:sz w:val="24"/>
                <w:szCs w:val="24"/>
              </w:rPr>
              <w:t>, отдел по делам гражданской обороны и чрезвычайным ситуациям администрации</w:t>
            </w:r>
            <w:r w:rsidRPr="00BC6783">
              <w:rPr>
                <w:bCs/>
                <w:sz w:val="24"/>
                <w:szCs w:val="24"/>
              </w:rPr>
              <w:t xml:space="preserve"> </w:t>
            </w:r>
            <w:proofErr w:type="spellStart"/>
            <w:r w:rsidRPr="00BC6783">
              <w:rPr>
                <w:bCs/>
                <w:sz w:val="24"/>
                <w:szCs w:val="24"/>
              </w:rPr>
              <w:t>Татищевского</w:t>
            </w:r>
            <w:proofErr w:type="spellEnd"/>
            <w:r w:rsidRPr="00BC6783">
              <w:rPr>
                <w:bCs/>
                <w:sz w:val="24"/>
                <w:szCs w:val="24"/>
              </w:rPr>
              <w:t xml:space="preserve"> муниципального района</w:t>
            </w:r>
            <w:r w:rsidRPr="00BC6783">
              <w:rPr>
                <w:sz w:val="24"/>
                <w:szCs w:val="24"/>
              </w:rPr>
              <w:t>, отдел специальных программ администрации</w:t>
            </w:r>
            <w:r w:rsidRPr="00BC6783">
              <w:rPr>
                <w:bCs/>
                <w:sz w:val="24"/>
                <w:szCs w:val="24"/>
              </w:rPr>
              <w:t xml:space="preserve"> </w:t>
            </w:r>
            <w:proofErr w:type="spellStart"/>
            <w:r w:rsidRPr="00BC6783">
              <w:rPr>
                <w:bCs/>
                <w:sz w:val="24"/>
                <w:szCs w:val="24"/>
              </w:rPr>
              <w:t>Татищевского</w:t>
            </w:r>
            <w:proofErr w:type="spellEnd"/>
            <w:r w:rsidRPr="00BC6783">
              <w:rPr>
                <w:bCs/>
                <w:sz w:val="24"/>
                <w:szCs w:val="24"/>
              </w:rPr>
              <w:t xml:space="preserve"> муниципального района</w:t>
            </w:r>
            <w:r w:rsidRPr="00BC6783">
              <w:rPr>
                <w:sz w:val="24"/>
                <w:szCs w:val="24"/>
              </w:rPr>
              <w:t xml:space="preserve">, управление индустриальной, строительной и коммунальной политики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МВД России по </w:t>
            </w:r>
            <w:proofErr w:type="spellStart"/>
            <w:r w:rsidRPr="00BC6783">
              <w:rPr>
                <w:sz w:val="24"/>
                <w:szCs w:val="24"/>
              </w:rPr>
              <w:t>Татищевскому</w:t>
            </w:r>
            <w:proofErr w:type="spellEnd"/>
            <w:r w:rsidRPr="00BC6783">
              <w:rPr>
                <w:sz w:val="24"/>
                <w:szCs w:val="24"/>
              </w:rPr>
              <w:t xml:space="preserve"> району (по</w:t>
            </w:r>
            <w:proofErr w:type="gramEnd"/>
            <w:r w:rsidRPr="00BC6783">
              <w:rPr>
                <w:sz w:val="24"/>
                <w:szCs w:val="24"/>
              </w:rPr>
              <w:t xml:space="preserve"> согласованию), ГУЗ СО «</w:t>
            </w:r>
            <w:proofErr w:type="spellStart"/>
            <w:r w:rsidRPr="00BC6783">
              <w:rPr>
                <w:sz w:val="24"/>
                <w:szCs w:val="24"/>
              </w:rPr>
              <w:t>Татищевская</w:t>
            </w:r>
            <w:proofErr w:type="spellEnd"/>
            <w:r w:rsidRPr="00BC6783">
              <w:rPr>
                <w:sz w:val="24"/>
                <w:szCs w:val="24"/>
              </w:rPr>
              <w:t xml:space="preserve"> РБ» (по согласованию), администрации муниципальных образований, входящие в состав </w:t>
            </w:r>
            <w:proofErr w:type="spellStart"/>
            <w:r w:rsidRPr="00BC6783">
              <w:rPr>
                <w:sz w:val="24"/>
                <w:szCs w:val="24"/>
              </w:rPr>
              <w:t>Татищевского</w:t>
            </w:r>
            <w:proofErr w:type="spellEnd"/>
            <w:r w:rsidRPr="00BC6783">
              <w:rPr>
                <w:sz w:val="24"/>
                <w:szCs w:val="24"/>
              </w:rPr>
              <w:t xml:space="preserve"> муниципального района (по согласованию), МАУК «</w:t>
            </w:r>
            <w:proofErr w:type="spellStart"/>
            <w:r w:rsidRPr="00BC6783">
              <w:rPr>
                <w:sz w:val="24"/>
                <w:szCs w:val="24"/>
              </w:rPr>
              <w:t>Межпоселенческая</w:t>
            </w:r>
            <w:proofErr w:type="spellEnd"/>
            <w:r w:rsidRPr="00BC6783">
              <w:rPr>
                <w:sz w:val="24"/>
                <w:szCs w:val="24"/>
              </w:rPr>
              <w:t xml:space="preserve"> ЦКС» (по согласованию), учреждения общего образования (по согласованию).</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Подпрограммы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20574C" w:rsidP="00BC6783">
            <w:pPr>
              <w:tabs>
                <w:tab w:val="left" w:pos="708"/>
              </w:tabs>
              <w:suppressAutoHyphens/>
              <w:spacing w:line="100" w:lineRule="atLeast"/>
              <w:jc w:val="center"/>
              <w:rPr>
                <w:sz w:val="24"/>
                <w:szCs w:val="24"/>
              </w:rPr>
            </w:pPr>
            <w:hyperlink w:anchor="P321">
              <w:r w:rsidR="00BC6783" w:rsidRPr="00BC6783">
                <w:rPr>
                  <w:sz w:val="24"/>
                  <w:szCs w:val="24"/>
                </w:rPr>
                <w:t>Подпрограмма 1</w:t>
              </w:r>
            </w:hyperlink>
            <w:r w:rsidR="00BC6783" w:rsidRPr="00BC6783">
              <w:rPr>
                <w:sz w:val="24"/>
                <w:szCs w:val="24"/>
              </w:rPr>
              <w:t xml:space="preserve"> «Профилактика правонарушений и усиление борьбы с преступностью на территории </w:t>
            </w:r>
            <w:proofErr w:type="spellStart"/>
            <w:r w:rsidR="00BC6783" w:rsidRPr="00BC6783">
              <w:rPr>
                <w:bCs/>
                <w:sz w:val="24"/>
                <w:szCs w:val="24"/>
              </w:rPr>
              <w:t>Татищевского</w:t>
            </w:r>
            <w:proofErr w:type="spellEnd"/>
            <w:r w:rsidR="00BC6783" w:rsidRPr="00BC6783">
              <w:rPr>
                <w:bCs/>
                <w:sz w:val="24"/>
                <w:szCs w:val="24"/>
              </w:rPr>
              <w:t xml:space="preserve"> муниципального района Саратовской области»</w:t>
            </w:r>
            <w:r w:rsidR="00BC6783" w:rsidRPr="00BC6783">
              <w:rPr>
                <w:sz w:val="24"/>
                <w:szCs w:val="24"/>
              </w:rPr>
              <w:t>;</w:t>
            </w:r>
          </w:p>
          <w:p w:rsidR="00BC6783" w:rsidRPr="00BC6783" w:rsidRDefault="0020574C" w:rsidP="00BC6783">
            <w:pPr>
              <w:tabs>
                <w:tab w:val="left" w:pos="708"/>
              </w:tabs>
              <w:suppressAutoHyphens/>
              <w:spacing w:line="100" w:lineRule="atLeast"/>
              <w:jc w:val="center"/>
              <w:rPr>
                <w:sz w:val="24"/>
                <w:szCs w:val="24"/>
              </w:rPr>
            </w:pPr>
            <w:hyperlink w:anchor="P532">
              <w:r w:rsidR="00BC6783" w:rsidRPr="00BC6783">
                <w:rPr>
                  <w:sz w:val="24"/>
                  <w:szCs w:val="24"/>
                </w:rPr>
                <w:t>подпрограмма 2</w:t>
              </w:r>
            </w:hyperlink>
            <w:r w:rsidR="00BC6783" w:rsidRPr="00BC6783">
              <w:rPr>
                <w:sz w:val="24"/>
                <w:szCs w:val="24"/>
              </w:rPr>
              <w:t xml:space="preserve"> «Профилактика терроризма и экстремизма на территории </w:t>
            </w:r>
            <w:proofErr w:type="spellStart"/>
            <w:r w:rsidR="00BC6783" w:rsidRPr="00BC6783">
              <w:rPr>
                <w:bCs/>
                <w:sz w:val="24"/>
                <w:szCs w:val="24"/>
              </w:rPr>
              <w:t>Татищевского</w:t>
            </w:r>
            <w:proofErr w:type="spellEnd"/>
            <w:r w:rsidR="00BC6783" w:rsidRPr="00BC6783">
              <w:rPr>
                <w:bCs/>
                <w:sz w:val="24"/>
                <w:szCs w:val="24"/>
              </w:rPr>
              <w:t xml:space="preserve"> муниципального района Саратовской области»</w:t>
            </w:r>
            <w:r w:rsidR="00BC6783" w:rsidRPr="00BC6783">
              <w:rPr>
                <w:sz w:val="24"/>
                <w:szCs w:val="24"/>
              </w:rPr>
              <w:t>;</w:t>
            </w:r>
          </w:p>
          <w:p w:rsidR="00BC6783" w:rsidRPr="00BC6783" w:rsidRDefault="0020574C" w:rsidP="00BC6783">
            <w:pPr>
              <w:tabs>
                <w:tab w:val="left" w:pos="708"/>
              </w:tabs>
              <w:suppressAutoHyphens/>
              <w:spacing w:line="100" w:lineRule="atLeast"/>
              <w:jc w:val="center"/>
              <w:rPr>
                <w:sz w:val="24"/>
                <w:szCs w:val="24"/>
              </w:rPr>
            </w:pPr>
            <w:hyperlink w:anchor="P829">
              <w:r w:rsidR="00BC6783" w:rsidRPr="00BC6783">
                <w:rPr>
                  <w:sz w:val="24"/>
                  <w:szCs w:val="24"/>
                </w:rPr>
                <w:t>подпрограмма 3</w:t>
              </w:r>
            </w:hyperlink>
            <w:r w:rsidR="00BC6783" w:rsidRPr="00BC6783">
              <w:rPr>
                <w:sz w:val="24"/>
                <w:szCs w:val="24"/>
              </w:rPr>
              <w:t xml:space="preserve"> «Противодействие злоупотреблению наркотиками и их незаконному обороту на территории </w:t>
            </w:r>
            <w:proofErr w:type="spellStart"/>
            <w:r w:rsidR="00BC6783" w:rsidRPr="00BC6783">
              <w:rPr>
                <w:bCs/>
                <w:sz w:val="24"/>
                <w:szCs w:val="24"/>
              </w:rPr>
              <w:t>Татищевского</w:t>
            </w:r>
            <w:proofErr w:type="spellEnd"/>
            <w:r w:rsidR="00BC6783" w:rsidRPr="00BC6783">
              <w:rPr>
                <w:bCs/>
                <w:sz w:val="24"/>
                <w:szCs w:val="24"/>
              </w:rPr>
              <w:t xml:space="preserve"> муниципального района Саратовской области»</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lastRenderedPageBreak/>
              <w:t>Программно-целевые инструменты муниципальной программы</w:t>
            </w:r>
            <w:hyperlink w:anchor="sub_299">
              <w:r w:rsidRPr="00BC6783">
                <w:rPr>
                  <w:b/>
                  <w:bCs/>
                  <w:sz w:val="24"/>
                  <w:szCs w:val="24"/>
                </w:rPr>
                <w:t>*</w:t>
              </w:r>
            </w:hyperlink>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Отсутствуют</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Совершенствование многоуровневой системы профилактики преступлений и правонарушений на территории </w:t>
            </w:r>
            <w:proofErr w:type="spellStart"/>
            <w:r w:rsidRPr="00BC6783">
              <w:rPr>
                <w:sz w:val="24"/>
                <w:szCs w:val="24"/>
              </w:rPr>
              <w:t>Татищевского</w:t>
            </w:r>
            <w:proofErr w:type="spellEnd"/>
            <w:r w:rsidRPr="00BC6783">
              <w:rPr>
                <w:sz w:val="24"/>
                <w:szCs w:val="24"/>
              </w:rPr>
              <w:t xml:space="preserve"> муниципального района;</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профилактика террористических актов и экстремистских акций в </w:t>
            </w:r>
            <w:proofErr w:type="spellStart"/>
            <w:r w:rsidRPr="00BC6783">
              <w:rPr>
                <w:sz w:val="24"/>
                <w:szCs w:val="24"/>
              </w:rPr>
              <w:t>Татищевском</w:t>
            </w:r>
            <w:proofErr w:type="spellEnd"/>
            <w:r w:rsidRPr="00BC6783">
              <w:rPr>
                <w:sz w:val="24"/>
                <w:szCs w:val="24"/>
              </w:rPr>
              <w:t xml:space="preserve"> муниципальном районе;</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повышение качества противодействия преступности в сфере незаконного оборота наркотиков</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Задачи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снижение уровня преступности, укрепление законности и правопорядка на территории района;</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обеспечение антитеррористической безопасности и межнационального согласия;</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противодействие немедицинскому употреблению наркотических и психотропных веществ;</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выявление и пресечение преступлений в сфере незаконного оборота наркотиков</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Целевые показатели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доля тяжких и особо тяжких преступлений в общем числе зарегистрированных преступлений уменьшится с 22,6 (в 2018 году) до 22,2 процента (к 2027 году);</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количество/доля </w:t>
            </w:r>
            <w:proofErr w:type="gramStart"/>
            <w:r w:rsidRPr="00BC6783">
              <w:rPr>
                <w:sz w:val="24"/>
                <w:szCs w:val="24"/>
              </w:rPr>
              <w:t>учреждений социальной сферы, оборудованных системами видеонаблюдения увеличится</w:t>
            </w:r>
            <w:proofErr w:type="gramEnd"/>
            <w:r w:rsidRPr="00BC6783">
              <w:rPr>
                <w:sz w:val="24"/>
                <w:szCs w:val="24"/>
              </w:rPr>
              <w:t xml:space="preserve"> с 11./14,3 процента (в 2018 году) до 29./33 процентов (к 2027 году);</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количество/доля учреждений социальной сферы, оборудованных ограждениями территорий, увеличится с 60./77,9 процента (в 2018 году) до 72/91 процента (к 2027 году);</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количество ежегодно расследованных тяжких и особо тяжких </w:t>
            </w:r>
            <w:proofErr w:type="spellStart"/>
            <w:r w:rsidRPr="00BC6783">
              <w:rPr>
                <w:sz w:val="24"/>
                <w:szCs w:val="24"/>
              </w:rPr>
              <w:t>наркопреступлений</w:t>
            </w:r>
            <w:proofErr w:type="spellEnd"/>
            <w:r w:rsidRPr="00BC6783">
              <w:rPr>
                <w:sz w:val="24"/>
                <w:szCs w:val="24"/>
              </w:rPr>
              <w:t xml:space="preserve"> к количеству расследованных преступлений в сфере незаконного оборота наркотиков уменьшится с 11/20 (в 2018 году) до 5/14 ед. (к 2027) году;</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Этапы и сроки реализации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2019 – 2027 </w:t>
            </w:r>
            <w:r w:rsidRPr="00BC6783">
              <w:rPr>
                <w:sz w:val="24"/>
                <w:szCs w:val="24"/>
              </w:rPr>
              <w:t>годы</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Объемы финансового обеспечения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Общий объем финансирования программы составляет </w:t>
            </w:r>
            <w:r w:rsidRPr="00BC6783">
              <w:rPr>
                <w:b/>
                <w:bCs/>
                <w:sz w:val="24"/>
                <w:szCs w:val="24"/>
              </w:rPr>
              <w:t>12723</w:t>
            </w:r>
            <w:r w:rsidRPr="00BC6783">
              <w:rPr>
                <w:sz w:val="24"/>
                <w:szCs w:val="24"/>
              </w:rPr>
              <w:t xml:space="preserve"> тыс. рублей, в том числе:</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2019 год – 880,0;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2020 год – 880,0;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2021 год – 880,0;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2022 год – 880,0;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2023 год – 1100,5;</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2024 год – 1114,3;</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2025 год – </w:t>
            </w:r>
            <w:r w:rsidRPr="00BC6783">
              <w:rPr>
                <w:b/>
                <w:bCs/>
                <w:sz w:val="24"/>
                <w:szCs w:val="24"/>
              </w:rPr>
              <w:t>4729,4;</w:t>
            </w:r>
          </w:p>
          <w:p w:rsidR="00BC6783" w:rsidRPr="00BC6783" w:rsidRDefault="00BC6783" w:rsidP="00BC6783">
            <w:pPr>
              <w:tabs>
                <w:tab w:val="left" w:pos="708"/>
              </w:tabs>
              <w:suppressAutoHyphens/>
              <w:spacing w:line="100" w:lineRule="atLeast"/>
              <w:jc w:val="center"/>
              <w:rPr>
                <w:sz w:val="24"/>
                <w:szCs w:val="24"/>
              </w:rPr>
            </w:pPr>
            <w:r w:rsidRPr="00BC6783">
              <w:rPr>
                <w:b/>
                <w:bCs/>
                <w:sz w:val="24"/>
                <w:szCs w:val="24"/>
              </w:rPr>
              <w:t>2026 год — 1129,4;</w:t>
            </w:r>
          </w:p>
          <w:p w:rsidR="00BC6783" w:rsidRPr="00BC6783" w:rsidRDefault="00BC6783" w:rsidP="00BC6783">
            <w:pPr>
              <w:tabs>
                <w:tab w:val="left" w:pos="708"/>
              </w:tabs>
              <w:suppressAutoHyphens/>
              <w:spacing w:line="100" w:lineRule="atLeast"/>
              <w:jc w:val="center"/>
              <w:rPr>
                <w:sz w:val="24"/>
                <w:szCs w:val="24"/>
              </w:rPr>
            </w:pPr>
            <w:r w:rsidRPr="00BC6783">
              <w:rPr>
                <w:b/>
                <w:bCs/>
                <w:sz w:val="24"/>
                <w:szCs w:val="24"/>
              </w:rPr>
              <w:t>2027 год — 1129,4</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 том числе по подпрограммам:</w:t>
            </w:r>
          </w:p>
          <w:p w:rsidR="00BC6783" w:rsidRPr="00BC6783" w:rsidRDefault="0020574C" w:rsidP="00BC6783">
            <w:pPr>
              <w:tabs>
                <w:tab w:val="left" w:pos="708"/>
              </w:tabs>
              <w:suppressAutoHyphens/>
              <w:spacing w:line="100" w:lineRule="atLeast"/>
              <w:jc w:val="center"/>
              <w:rPr>
                <w:sz w:val="24"/>
                <w:szCs w:val="24"/>
              </w:rPr>
            </w:pPr>
            <w:hyperlink w:anchor="P321">
              <w:r w:rsidR="00BC6783" w:rsidRPr="00BC6783">
                <w:rPr>
                  <w:sz w:val="24"/>
                  <w:szCs w:val="24"/>
                </w:rPr>
                <w:t>подпрограмма 1</w:t>
              </w:r>
            </w:hyperlink>
            <w:r w:rsidR="00BC6783" w:rsidRPr="00BC6783">
              <w:rPr>
                <w:sz w:val="24"/>
                <w:szCs w:val="24"/>
              </w:rPr>
              <w:t xml:space="preserve"> «Профилактика правонарушений и усиление борьбы с преступностью на территории </w:t>
            </w:r>
            <w:proofErr w:type="spellStart"/>
            <w:r w:rsidR="00BC6783" w:rsidRPr="00BC6783">
              <w:rPr>
                <w:bCs/>
                <w:sz w:val="24"/>
                <w:szCs w:val="24"/>
              </w:rPr>
              <w:t>Татищевского</w:t>
            </w:r>
            <w:proofErr w:type="spellEnd"/>
            <w:r w:rsidR="00BC6783" w:rsidRPr="00BC6783">
              <w:rPr>
                <w:bCs/>
                <w:sz w:val="24"/>
                <w:szCs w:val="24"/>
              </w:rPr>
              <w:t xml:space="preserve"> муниципального района Саратовской области» - 3154,2 тыс</w:t>
            </w:r>
            <w:proofErr w:type="gramStart"/>
            <w:r w:rsidR="00BC6783" w:rsidRPr="00BC6783">
              <w:rPr>
                <w:bCs/>
                <w:sz w:val="24"/>
                <w:szCs w:val="24"/>
              </w:rPr>
              <w:t>.р</w:t>
            </w:r>
            <w:proofErr w:type="gramEnd"/>
            <w:r w:rsidR="00BC6783" w:rsidRPr="00BC6783">
              <w:rPr>
                <w:bCs/>
                <w:sz w:val="24"/>
                <w:szCs w:val="24"/>
              </w:rPr>
              <w:t>ублей</w:t>
            </w:r>
            <w:r w:rsidR="00BC6783" w:rsidRPr="00BC6783">
              <w:rPr>
                <w:sz w:val="24"/>
                <w:szCs w:val="24"/>
              </w:rPr>
              <w:t>;</w:t>
            </w:r>
          </w:p>
          <w:p w:rsidR="00BC6783" w:rsidRPr="00BC6783" w:rsidRDefault="0020574C" w:rsidP="00BC6783">
            <w:pPr>
              <w:tabs>
                <w:tab w:val="left" w:pos="708"/>
              </w:tabs>
              <w:suppressAutoHyphens/>
              <w:spacing w:line="100" w:lineRule="atLeast"/>
              <w:jc w:val="center"/>
              <w:rPr>
                <w:sz w:val="24"/>
                <w:szCs w:val="24"/>
              </w:rPr>
            </w:pPr>
            <w:hyperlink w:anchor="P532">
              <w:r w:rsidR="00BC6783" w:rsidRPr="00BC6783">
                <w:rPr>
                  <w:sz w:val="24"/>
                  <w:szCs w:val="24"/>
                </w:rPr>
                <w:t>подпрограмма 2</w:t>
              </w:r>
            </w:hyperlink>
            <w:r w:rsidR="00BC6783" w:rsidRPr="00BC6783">
              <w:rPr>
                <w:sz w:val="24"/>
                <w:szCs w:val="24"/>
              </w:rPr>
              <w:t xml:space="preserve"> «Профилактика терроризма и экстремизма на территории </w:t>
            </w:r>
            <w:proofErr w:type="spellStart"/>
            <w:r w:rsidR="00BC6783" w:rsidRPr="00BC6783">
              <w:rPr>
                <w:bCs/>
                <w:sz w:val="24"/>
                <w:szCs w:val="24"/>
              </w:rPr>
              <w:t>Татищевского</w:t>
            </w:r>
            <w:proofErr w:type="spellEnd"/>
            <w:r w:rsidR="00BC6783" w:rsidRPr="00BC6783">
              <w:rPr>
                <w:bCs/>
                <w:sz w:val="24"/>
                <w:szCs w:val="24"/>
              </w:rPr>
              <w:t xml:space="preserve"> муниципального района Саратовской области» - 7100,0 тыс</w:t>
            </w:r>
            <w:proofErr w:type="gramStart"/>
            <w:r w:rsidR="00BC6783" w:rsidRPr="00BC6783">
              <w:rPr>
                <w:bCs/>
                <w:sz w:val="24"/>
                <w:szCs w:val="24"/>
              </w:rPr>
              <w:t>.р</w:t>
            </w:r>
            <w:proofErr w:type="gramEnd"/>
            <w:r w:rsidR="00BC6783" w:rsidRPr="00BC6783">
              <w:rPr>
                <w:bCs/>
                <w:sz w:val="24"/>
                <w:szCs w:val="24"/>
              </w:rPr>
              <w:t>ублей</w:t>
            </w:r>
            <w:r w:rsidR="00BC6783" w:rsidRPr="00BC6783">
              <w:rPr>
                <w:sz w:val="24"/>
                <w:szCs w:val="24"/>
              </w:rPr>
              <w:t>;</w:t>
            </w:r>
          </w:p>
          <w:p w:rsidR="00BC6783" w:rsidRPr="00BC6783" w:rsidRDefault="0020574C" w:rsidP="00BC6783">
            <w:pPr>
              <w:tabs>
                <w:tab w:val="left" w:pos="708"/>
              </w:tabs>
              <w:suppressAutoHyphens/>
              <w:spacing w:line="100" w:lineRule="atLeast"/>
              <w:jc w:val="center"/>
              <w:rPr>
                <w:sz w:val="24"/>
                <w:szCs w:val="24"/>
              </w:rPr>
            </w:pPr>
            <w:hyperlink w:anchor="P829">
              <w:r w:rsidR="00BC6783" w:rsidRPr="00BC6783">
                <w:rPr>
                  <w:sz w:val="24"/>
                  <w:szCs w:val="24"/>
                </w:rPr>
                <w:t>подпрограмма 3</w:t>
              </w:r>
            </w:hyperlink>
            <w:r w:rsidR="00BC6783" w:rsidRPr="00BC6783">
              <w:rPr>
                <w:sz w:val="24"/>
                <w:szCs w:val="24"/>
              </w:rPr>
              <w:t xml:space="preserve"> «Противодействие злоупотреблению наркотиками и их незаконному обороту на территории </w:t>
            </w:r>
            <w:proofErr w:type="spellStart"/>
            <w:r w:rsidR="00BC6783" w:rsidRPr="00BC6783">
              <w:rPr>
                <w:bCs/>
                <w:sz w:val="24"/>
                <w:szCs w:val="24"/>
              </w:rPr>
              <w:t>Татищевского</w:t>
            </w:r>
            <w:proofErr w:type="spellEnd"/>
            <w:r w:rsidR="00BC6783" w:rsidRPr="00BC6783">
              <w:rPr>
                <w:bCs/>
                <w:sz w:val="24"/>
                <w:szCs w:val="24"/>
              </w:rPr>
              <w:t xml:space="preserve"> муниципального района Саратовской области» - 210,0 тыс</w:t>
            </w:r>
            <w:proofErr w:type="gramStart"/>
            <w:r w:rsidR="00BC6783" w:rsidRPr="00BC6783">
              <w:rPr>
                <w:bCs/>
                <w:sz w:val="24"/>
                <w:szCs w:val="24"/>
              </w:rPr>
              <w:t>.р</w:t>
            </w:r>
            <w:proofErr w:type="gramEnd"/>
            <w:r w:rsidR="00BC6783" w:rsidRPr="00BC6783">
              <w:rPr>
                <w:bCs/>
                <w:sz w:val="24"/>
                <w:szCs w:val="24"/>
              </w:rPr>
              <w:t>ублей</w:t>
            </w:r>
          </w:p>
        </w:tc>
      </w:tr>
      <w:tr w:rsidR="00BC6783" w:rsidRPr="00BC6783" w:rsidTr="00BC6783">
        <w:trPr>
          <w:jc w:val="center"/>
        </w:trPr>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lastRenderedPageBreak/>
              <w:t>Ожидаемые результаты реализации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создание положительных </w:t>
            </w:r>
            <w:proofErr w:type="gramStart"/>
            <w:r w:rsidRPr="00BC6783">
              <w:rPr>
                <w:sz w:val="24"/>
                <w:szCs w:val="24"/>
              </w:rPr>
              <w:t>тенденций повышения уровня профилактики преступлений</w:t>
            </w:r>
            <w:proofErr w:type="gramEnd"/>
            <w:r w:rsidRPr="00BC6783">
              <w:rPr>
                <w:sz w:val="24"/>
                <w:szCs w:val="24"/>
              </w:rPr>
              <w:t xml:space="preserve"> и правонарушений, законопослушного образа жизни;</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снижение возможностей совершения террористических актов и проявлений экстремистских акций на территории области, создание системы технической защиты объектов социальной сферы и транспортной инфраструктуры;</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повышение защищенности граждан и общества от </w:t>
            </w:r>
            <w:proofErr w:type="spellStart"/>
            <w:r w:rsidRPr="00BC6783">
              <w:rPr>
                <w:sz w:val="24"/>
                <w:szCs w:val="24"/>
              </w:rPr>
              <w:t>наркоугрозы</w:t>
            </w:r>
            <w:proofErr w:type="spellEnd"/>
            <w:r w:rsidRPr="00BC6783">
              <w:rPr>
                <w:sz w:val="24"/>
                <w:szCs w:val="24"/>
              </w:rPr>
              <w:t>.</w:t>
            </w:r>
          </w:p>
        </w:tc>
      </w:tr>
    </w:tbl>
    <w:p w:rsidR="00BC6783" w:rsidRPr="00BC6783" w:rsidRDefault="00BC6783" w:rsidP="00BC6783">
      <w:pPr>
        <w:tabs>
          <w:tab w:val="left" w:pos="708"/>
        </w:tabs>
        <w:suppressAutoHyphens/>
        <w:spacing w:line="100" w:lineRule="atLeast"/>
        <w:rPr>
          <w:sz w:val="24"/>
          <w:szCs w:val="24"/>
        </w:rPr>
      </w:pPr>
    </w:p>
    <w:p w:rsidR="00BC6783" w:rsidRPr="00BC6783" w:rsidRDefault="00BC6783" w:rsidP="00BC6783">
      <w:pPr>
        <w:tabs>
          <w:tab w:val="left" w:pos="708"/>
        </w:tabs>
        <w:suppressAutoHyphens/>
        <w:spacing w:line="100" w:lineRule="atLeast"/>
        <w:ind w:firstLine="567"/>
        <w:jc w:val="both"/>
        <w:rPr>
          <w:sz w:val="24"/>
          <w:szCs w:val="28"/>
        </w:rPr>
        <w:sectPr w:rsidR="00BC6783" w:rsidRPr="00BC6783">
          <w:pgSz w:w="11906" w:h="16838"/>
          <w:pgMar w:top="1134" w:right="1133" w:bottom="993" w:left="1134" w:header="708" w:footer="708" w:gutter="0"/>
          <w:pgNumType w:start="1"/>
          <w:cols w:space="720"/>
          <w:formProt w:val="0"/>
          <w:titlePg/>
          <w:docGrid w:linePitch="381" w:charSpace="8192"/>
        </w:sectPr>
      </w:pPr>
      <w:r w:rsidRPr="00BC6783">
        <w:rPr>
          <w:sz w:val="24"/>
          <w:szCs w:val="28"/>
        </w:rPr>
        <w:t>.</w:t>
      </w:r>
    </w:p>
    <w:p w:rsidR="00BC6783" w:rsidRPr="00BC6783" w:rsidRDefault="00BC6783" w:rsidP="00BC6783">
      <w:pPr>
        <w:tabs>
          <w:tab w:val="left" w:pos="708"/>
        </w:tabs>
        <w:suppressAutoHyphens/>
        <w:spacing w:line="100" w:lineRule="atLeast"/>
        <w:jc w:val="center"/>
        <w:rPr>
          <w:b/>
          <w:szCs w:val="28"/>
        </w:rPr>
      </w:pPr>
      <w:r w:rsidRPr="00BC6783">
        <w:rPr>
          <w:b/>
          <w:bCs/>
          <w:szCs w:val="28"/>
        </w:rPr>
        <w:lastRenderedPageBreak/>
        <w:t>Паспорт</w:t>
      </w:r>
    </w:p>
    <w:p w:rsidR="00BC6783" w:rsidRPr="00BC6783" w:rsidRDefault="00BC6783" w:rsidP="00BC6783">
      <w:pPr>
        <w:tabs>
          <w:tab w:val="left" w:pos="708"/>
        </w:tabs>
        <w:suppressAutoHyphens/>
        <w:spacing w:line="100" w:lineRule="atLeast"/>
        <w:jc w:val="center"/>
        <w:rPr>
          <w:b/>
          <w:bCs/>
          <w:szCs w:val="28"/>
        </w:rPr>
      </w:pPr>
      <w:r w:rsidRPr="00BC6783">
        <w:rPr>
          <w:b/>
          <w:bCs/>
          <w:szCs w:val="28"/>
        </w:rPr>
        <w:t>муниципальной подпрограммы</w:t>
      </w:r>
    </w:p>
    <w:p w:rsidR="00BC6783" w:rsidRPr="00BC6783" w:rsidRDefault="00BC6783" w:rsidP="00BC6783">
      <w:pPr>
        <w:tabs>
          <w:tab w:val="left" w:pos="708"/>
        </w:tabs>
        <w:suppressAutoHyphens/>
        <w:spacing w:line="100" w:lineRule="atLeast"/>
        <w:jc w:val="center"/>
        <w:rPr>
          <w:b/>
          <w:szCs w:val="28"/>
        </w:rPr>
      </w:pPr>
    </w:p>
    <w:p w:rsidR="00BC6783" w:rsidRDefault="00BC6783" w:rsidP="00BC6783">
      <w:pPr>
        <w:tabs>
          <w:tab w:val="left" w:pos="708"/>
        </w:tabs>
        <w:suppressAutoHyphens/>
        <w:spacing w:line="100" w:lineRule="atLeast"/>
        <w:jc w:val="center"/>
        <w:rPr>
          <w:b/>
          <w:szCs w:val="28"/>
        </w:rPr>
      </w:pPr>
      <w:r w:rsidRPr="00BC6783">
        <w:rPr>
          <w:b/>
          <w:szCs w:val="28"/>
        </w:rPr>
        <w:t xml:space="preserve">«Профилактика правонарушений и усиление борьбы </w:t>
      </w:r>
    </w:p>
    <w:p w:rsidR="00BC6783" w:rsidRPr="00BC6783" w:rsidRDefault="00BC6783" w:rsidP="00BC6783">
      <w:pPr>
        <w:tabs>
          <w:tab w:val="left" w:pos="708"/>
        </w:tabs>
        <w:suppressAutoHyphens/>
        <w:spacing w:line="100" w:lineRule="atLeast"/>
        <w:jc w:val="center"/>
        <w:rPr>
          <w:b/>
          <w:bCs/>
          <w:szCs w:val="28"/>
        </w:rPr>
      </w:pPr>
      <w:r w:rsidRPr="00BC6783">
        <w:rPr>
          <w:b/>
          <w:szCs w:val="28"/>
        </w:rPr>
        <w:t xml:space="preserve">с преступностью на территории </w:t>
      </w:r>
      <w:proofErr w:type="spellStart"/>
      <w:r w:rsidRPr="00BC6783">
        <w:rPr>
          <w:b/>
          <w:bCs/>
          <w:szCs w:val="28"/>
        </w:rPr>
        <w:t>Татищевского</w:t>
      </w:r>
      <w:proofErr w:type="spellEnd"/>
      <w:r w:rsidRPr="00BC6783">
        <w:rPr>
          <w:b/>
          <w:bCs/>
          <w:szCs w:val="28"/>
        </w:rPr>
        <w:t xml:space="preserve"> муниципального района Саратовской области»</w:t>
      </w:r>
    </w:p>
    <w:p w:rsidR="00BC6783" w:rsidRPr="00BC6783" w:rsidRDefault="00BC6783" w:rsidP="00BC6783">
      <w:pPr>
        <w:tabs>
          <w:tab w:val="left" w:pos="708"/>
        </w:tabs>
        <w:suppressAutoHyphens/>
        <w:spacing w:line="100" w:lineRule="atLeast"/>
        <w:ind w:firstLine="720"/>
        <w:jc w:val="center"/>
        <w:rPr>
          <w:b/>
          <w:sz w:val="24"/>
          <w:szCs w:val="28"/>
        </w:rPr>
      </w:pPr>
    </w:p>
    <w:tbl>
      <w:tblPr>
        <w:tblW w:w="9781" w:type="dxa"/>
        <w:tblInd w:w="-34" w:type="dxa"/>
        <w:tblLayout w:type="fixed"/>
        <w:tblLook w:val="0000"/>
      </w:tblPr>
      <w:tblGrid>
        <w:gridCol w:w="4746"/>
        <w:gridCol w:w="5035"/>
      </w:tblGrid>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Наименование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«Профилактика правонарушений и усиление борьбы с преступностью на территории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Ответственный исполнитель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 (далее по тексту – 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Соисполнители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Отдел специальных программ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Участники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roofErr w:type="gramStart"/>
            <w:r w:rsidRPr="00BC6783">
              <w:rPr>
                <w:sz w:val="24"/>
                <w:szCs w:val="24"/>
              </w:rPr>
              <w:t xml:space="preserve">Управление труда и социальной политики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образования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специальных программ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МВД России по </w:t>
            </w:r>
            <w:proofErr w:type="spellStart"/>
            <w:r w:rsidRPr="00BC6783">
              <w:rPr>
                <w:sz w:val="24"/>
                <w:szCs w:val="24"/>
              </w:rPr>
              <w:t>Татищевскому</w:t>
            </w:r>
            <w:proofErr w:type="spellEnd"/>
            <w:r w:rsidRPr="00BC6783">
              <w:rPr>
                <w:sz w:val="24"/>
                <w:szCs w:val="24"/>
              </w:rPr>
              <w:t xml:space="preserve"> району (по согласованию), ГУЗ СО «</w:t>
            </w:r>
            <w:proofErr w:type="spellStart"/>
            <w:r w:rsidRPr="00BC6783">
              <w:rPr>
                <w:sz w:val="24"/>
                <w:szCs w:val="24"/>
              </w:rPr>
              <w:t>Татищевская</w:t>
            </w:r>
            <w:proofErr w:type="spellEnd"/>
            <w:r w:rsidRPr="00BC6783">
              <w:rPr>
                <w:sz w:val="24"/>
                <w:szCs w:val="24"/>
              </w:rPr>
              <w:t xml:space="preserve"> РБ» (по согласованию), администрации муниципальных образований, входящие в состав </w:t>
            </w:r>
            <w:proofErr w:type="spellStart"/>
            <w:r w:rsidRPr="00BC6783">
              <w:rPr>
                <w:sz w:val="24"/>
                <w:szCs w:val="24"/>
              </w:rPr>
              <w:t>Татищевского</w:t>
            </w:r>
            <w:proofErr w:type="spellEnd"/>
            <w:r w:rsidRPr="00BC6783">
              <w:rPr>
                <w:sz w:val="24"/>
                <w:szCs w:val="24"/>
              </w:rPr>
              <w:t xml:space="preserve"> муниципального района (по согласованию)</w:t>
            </w:r>
            <w:proofErr w:type="gramEnd"/>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Программно-целевые инструменты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Отсутствуют</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Цели муниципальной  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Совершенствование многоуровневой системы профилактики преступлений и правонарушений на территории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Задачи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Снижение уровня преступности, укрепление законности и правопорядка на территории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Целевые показатели муниципальной 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Доля тяжких и особо тяжких преступлений в общем числе зарегистрированных преступлений уменьшится с 22,6 (в 2018 году) до 22,2 процента (к 2027 году)</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Этапы и сроки реализации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2019 – 2027 </w:t>
            </w:r>
            <w:r w:rsidRPr="00BC6783">
              <w:rPr>
                <w:sz w:val="24"/>
                <w:szCs w:val="24"/>
              </w:rPr>
              <w:t>годы</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Объемы финансового обеспечения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Общий объем финансирования программы составляет </w:t>
            </w:r>
            <w:r w:rsidRPr="00BC6783">
              <w:rPr>
                <w:b/>
                <w:bCs/>
                <w:sz w:val="24"/>
                <w:szCs w:val="24"/>
              </w:rPr>
              <w:t xml:space="preserve">4353 </w:t>
            </w:r>
            <w:r w:rsidRPr="00BC6783">
              <w:rPr>
                <w:sz w:val="24"/>
                <w:szCs w:val="24"/>
              </w:rPr>
              <w:t>тыс. рублей, в том числе:</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2019 год – 350,0;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2020 год – 350,0;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2021 год – 350,0;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2022 год – 350,0;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2023 год – 570,5;</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2024 год – 584,3;</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2025 год – 599,4;</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2026 год — 599,4</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2027 год — 599,4</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lastRenderedPageBreak/>
              <w:t>Ожидаемые результаты реализации муниципальной подпрограммы</w:t>
            </w:r>
          </w:p>
        </w:tc>
        <w:tc>
          <w:tcPr>
            <w:tcW w:w="503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 xml:space="preserve">Создание положительных </w:t>
            </w:r>
            <w:proofErr w:type="gramStart"/>
            <w:r w:rsidRPr="00BC6783">
              <w:rPr>
                <w:sz w:val="24"/>
                <w:szCs w:val="24"/>
              </w:rPr>
              <w:t>тенденций повышения уровня профилактики преступлений</w:t>
            </w:r>
            <w:proofErr w:type="gramEnd"/>
            <w:r w:rsidRPr="00BC6783">
              <w:rPr>
                <w:sz w:val="24"/>
                <w:szCs w:val="24"/>
              </w:rPr>
              <w:t xml:space="preserve"> и правонарушений, законопослушного образа жизни</w:t>
            </w:r>
          </w:p>
        </w:tc>
      </w:tr>
    </w:tbl>
    <w:p w:rsidR="00BC6783" w:rsidRPr="00BC6783" w:rsidRDefault="00BC6783" w:rsidP="00BC6783">
      <w:pPr>
        <w:tabs>
          <w:tab w:val="left" w:pos="708"/>
        </w:tabs>
        <w:suppressAutoHyphens/>
        <w:spacing w:line="100" w:lineRule="atLeast"/>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I. Характеристика сферы реализации муниципальной подпрограммы</w:t>
      </w:r>
    </w:p>
    <w:p w:rsidR="00BC6783" w:rsidRPr="00BC6783" w:rsidRDefault="00BC6783" w:rsidP="00BC6783">
      <w:pPr>
        <w:tabs>
          <w:tab w:val="left" w:pos="708"/>
        </w:tabs>
        <w:suppressAutoHyphens/>
        <w:spacing w:line="100" w:lineRule="atLeast"/>
        <w:ind w:firstLine="567"/>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12">
        <w:r w:rsidRPr="00BC6783">
          <w:rPr>
            <w:szCs w:val="28"/>
          </w:rPr>
          <w:t>Конституцией</w:t>
        </w:r>
      </w:hyperlink>
      <w:r w:rsidRPr="00BC6783">
        <w:rPr>
          <w:szCs w:val="28"/>
        </w:rPr>
        <w:t xml:space="preserve"> Российской Федерации.</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Одной их главных задач считается создание безопасных условий жизни и здоровья граждан. Органы местного самоуправления должны принять исчерпывающие меры, направленные на профилактику правонарушений и усиление борьбы с преступностью, а также развитие систем аппаратно-программного комплекса технических средств «Безопасный город».</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В 2018 году приняты меры по привлечению общественных формирований правоохранительной направленности к охране правопорядка на территории района. На территории </w:t>
      </w:r>
      <w:proofErr w:type="spellStart"/>
      <w:r w:rsidRPr="00BC6783">
        <w:rPr>
          <w:szCs w:val="28"/>
        </w:rPr>
        <w:t>Татищевского</w:t>
      </w:r>
      <w:proofErr w:type="spellEnd"/>
      <w:r w:rsidRPr="00BC6783">
        <w:rPr>
          <w:szCs w:val="28"/>
        </w:rPr>
        <w:t xml:space="preserve"> муниципального района полиции оказывают содействие в обеспечении правопорядка добровольная народная дружина. Организация зарегистрирована в Управлении Министерства юстиции Российской Федерации по Саратовской области и ей присвоен статус общественных организаций.</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Полиции оказывает содействие в охране общественного порядка </w:t>
      </w:r>
      <w:proofErr w:type="spellStart"/>
      <w:r w:rsidRPr="00BC6783">
        <w:rPr>
          <w:szCs w:val="28"/>
        </w:rPr>
        <w:t>Татищевское</w:t>
      </w:r>
      <w:proofErr w:type="spellEnd"/>
      <w:r w:rsidRPr="00BC6783">
        <w:rPr>
          <w:szCs w:val="28"/>
        </w:rPr>
        <w:t xml:space="preserve"> станичное казачье общество. </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Несмотря на предпринимаемые меры, безопасность в </w:t>
      </w:r>
      <w:proofErr w:type="spellStart"/>
      <w:r w:rsidRPr="00BC6783">
        <w:rPr>
          <w:szCs w:val="28"/>
        </w:rPr>
        <w:t>Татищевском</w:t>
      </w:r>
      <w:proofErr w:type="spellEnd"/>
      <w:r w:rsidRPr="00BC6783">
        <w:rPr>
          <w:szCs w:val="28"/>
        </w:rPr>
        <w:t xml:space="preserve"> районе требует дальнейшего применения программного метода. Экономическая нестабильность в стране, снижение жизненного уровня населения, изменение 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Разработка и принятие муниципальной подпрограммы обусловлено необходимостью интеграции усилий органов местного самоуправления и правоохранительных органов в целях поддержания постоянного </w:t>
      </w:r>
      <w:r w:rsidRPr="00BC6783">
        <w:rPr>
          <w:szCs w:val="28"/>
        </w:rPr>
        <w:lastRenderedPageBreak/>
        <w:t xml:space="preserve">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w:t>
      </w:r>
      <w:proofErr w:type="gramStart"/>
      <w:r w:rsidRPr="00BC6783">
        <w:rPr>
          <w:szCs w:val="28"/>
        </w:rPr>
        <w:t>криминогенную обстановку</w:t>
      </w:r>
      <w:proofErr w:type="gramEnd"/>
      <w:r w:rsidRPr="00BC6783">
        <w:rPr>
          <w:szCs w:val="28"/>
        </w:rPr>
        <w:t xml:space="preserve"> на территории </w:t>
      </w:r>
      <w:proofErr w:type="spellStart"/>
      <w:r w:rsidRPr="00BC6783">
        <w:rPr>
          <w:szCs w:val="28"/>
        </w:rPr>
        <w:t>Татищевского</w:t>
      </w:r>
      <w:proofErr w:type="spellEnd"/>
      <w:r w:rsidRPr="00BC6783">
        <w:rPr>
          <w:szCs w:val="28"/>
        </w:rPr>
        <w:t xml:space="preserve"> района.</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Настоящая муниципальная подпрограмма подготовлена с учетом опыта работы правоохранительных органов и органов местного самоуправления </w:t>
      </w:r>
      <w:proofErr w:type="spellStart"/>
      <w:r w:rsidRPr="00BC6783">
        <w:rPr>
          <w:szCs w:val="28"/>
        </w:rPr>
        <w:t>Татищевского</w:t>
      </w:r>
      <w:proofErr w:type="spellEnd"/>
      <w:r w:rsidRPr="00BC6783">
        <w:rPr>
          <w:szCs w:val="28"/>
        </w:rPr>
        <w:t xml:space="preserve"> муниципального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Приоритетным направлением профилактической антитеррористической деятельности остается усиление материально-технической защищенности объектов социальной сферы.</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Планируется направить значительные усилия на выявление и пресечение деятельности организованных групп и преступных сообществ (преступных организаций), в том числе имеющих межрегиональные и международные связи.</w:t>
      </w:r>
    </w:p>
    <w:p w:rsidR="00BC6783" w:rsidRPr="00BC6783" w:rsidRDefault="00BC6783" w:rsidP="00BC6783">
      <w:pPr>
        <w:tabs>
          <w:tab w:val="left" w:pos="708"/>
        </w:tabs>
        <w:suppressAutoHyphens/>
        <w:spacing w:line="100" w:lineRule="atLeast"/>
        <w:ind w:firstLine="567"/>
        <w:jc w:val="both"/>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II. Цели и задачи муниципальной подпрограммы</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Целью реализации муниципальной подпрограммы являются:</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совершенствование многоуровневой системы профилактики преступлений и правонарушений на территории </w:t>
      </w:r>
      <w:proofErr w:type="spellStart"/>
      <w:r w:rsidRPr="00BC6783">
        <w:rPr>
          <w:szCs w:val="28"/>
        </w:rPr>
        <w:t>Татищевского</w:t>
      </w:r>
      <w:proofErr w:type="spellEnd"/>
      <w:r w:rsidRPr="00BC6783">
        <w:rPr>
          <w:szCs w:val="28"/>
        </w:rPr>
        <w:t xml:space="preserve"> муниципального района.</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К задачам муниципальной программы относится снижение уровня преступности, укрепление законности и правопорядка на территории района.</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III. Целевые показатели муниципальной подпрограммы</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Целевым показателем муниципальной подпрограммы являются:</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доля тяжких и особо тяжких преступлений в общем числе зарегистрированных преступлений уменьшится с 22,6% (в 2018 году) до 22,2% (к 2027 году);</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Целевыми показателями муниципальной программы показатели муниципальной программы приведены в приложении № 1 к муниципальной программе.</w:t>
      </w:r>
    </w:p>
    <w:p w:rsidR="00BC6783" w:rsidRPr="00BC6783" w:rsidRDefault="00BC6783" w:rsidP="00BC6783">
      <w:pPr>
        <w:tabs>
          <w:tab w:val="left" w:pos="708"/>
        </w:tabs>
        <w:suppressAutoHyphens/>
        <w:spacing w:line="100" w:lineRule="atLeast"/>
        <w:ind w:firstLine="540"/>
        <w:jc w:val="both"/>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IV. Прогноз конечных результатов муниципальной подпрограммы,</w:t>
      </w:r>
    </w:p>
    <w:p w:rsidR="00BC6783" w:rsidRPr="00BC6783" w:rsidRDefault="00BC6783" w:rsidP="00BC6783">
      <w:pPr>
        <w:tabs>
          <w:tab w:val="left" w:pos="708"/>
        </w:tabs>
        <w:suppressAutoHyphens/>
        <w:spacing w:line="100" w:lineRule="atLeast"/>
        <w:jc w:val="center"/>
        <w:rPr>
          <w:b/>
          <w:szCs w:val="28"/>
        </w:rPr>
      </w:pPr>
      <w:r w:rsidRPr="00BC6783">
        <w:rPr>
          <w:b/>
          <w:szCs w:val="28"/>
        </w:rPr>
        <w:t>сроки и этапы реализации муниципальной подпрограммы</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Ожидаемый конечный результат реализации муниципальной подпрограммы - создание положительных </w:t>
      </w:r>
      <w:proofErr w:type="gramStart"/>
      <w:r w:rsidRPr="00BC6783">
        <w:rPr>
          <w:szCs w:val="28"/>
        </w:rPr>
        <w:t>тенденций повышения уровня профилактики преступлений</w:t>
      </w:r>
      <w:proofErr w:type="gramEnd"/>
      <w:r w:rsidRPr="00BC6783">
        <w:rPr>
          <w:szCs w:val="28"/>
        </w:rPr>
        <w:t xml:space="preserve"> и правонарушений, законопослушного образа жизни.</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lastRenderedPageBreak/>
        <w:t>Муниципальную подпрограмму предполагается реализовать в один этап в 2019 - 2027 годах.</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V. Обобщенная характеристика</w:t>
      </w:r>
    </w:p>
    <w:p w:rsidR="00BC6783" w:rsidRPr="00BC6783" w:rsidRDefault="00BC6783" w:rsidP="00BC6783">
      <w:pPr>
        <w:tabs>
          <w:tab w:val="left" w:pos="708"/>
        </w:tabs>
        <w:suppressAutoHyphens/>
        <w:spacing w:line="100" w:lineRule="atLeast"/>
        <w:jc w:val="center"/>
        <w:rPr>
          <w:b/>
          <w:szCs w:val="28"/>
        </w:rPr>
      </w:pPr>
      <w:r w:rsidRPr="00BC6783">
        <w:rPr>
          <w:b/>
          <w:szCs w:val="28"/>
        </w:rPr>
        <w:t>мер государственного регулирования</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Меры налогового и иных видов государственного регулирования в сфере профилактики правонарушений не предусмотрены.</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VI. Обобщенная характеристика мер правового регулирования</w:t>
      </w:r>
    </w:p>
    <w:p w:rsidR="00BC6783" w:rsidRPr="00BC6783" w:rsidRDefault="00BC6783" w:rsidP="00BC6783">
      <w:pPr>
        <w:tabs>
          <w:tab w:val="left" w:pos="708"/>
        </w:tabs>
        <w:suppressAutoHyphens/>
        <w:spacing w:line="100" w:lineRule="atLeast"/>
        <w:jc w:val="both"/>
        <w:rPr>
          <w:b/>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Меры правового регулирования в рамках реализации муниципальной подпрограммы предусмотрены.</w:t>
      </w:r>
    </w:p>
    <w:p w:rsidR="00BC6783" w:rsidRPr="00BC6783" w:rsidRDefault="00BC6783" w:rsidP="00BC6783">
      <w:pPr>
        <w:tabs>
          <w:tab w:val="left" w:pos="708"/>
        </w:tabs>
        <w:suppressAutoHyphens/>
        <w:spacing w:line="100" w:lineRule="atLeast"/>
        <w:jc w:val="center"/>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VII. Обобщенная характеристика</w:t>
      </w:r>
    </w:p>
    <w:p w:rsidR="00BC6783" w:rsidRPr="00BC6783" w:rsidRDefault="00BC6783" w:rsidP="00BC6783">
      <w:pPr>
        <w:tabs>
          <w:tab w:val="left" w:pos="708"/>
        </w:tabs>
        <w:suppressAutoHyphens/>
        <w:spacing w:line="100" w:lineRule="atLeast"/>
        <w:jc w:val="center"/>
        <w:rPr>
          <w:b/>
          <w:szCs w:val="28"/>
        </w:rPr>
      </w:pPr>
      <w:r w:rsidRPr="00BC6783">
        <w:rPr>
          <w:b/>
          <w:szCs w:val="28"/>
        </w:rPr>
        <w:t>муниципальной подпрограммы</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Подпрограмма «Профилактика правонарушений и усиление борьбы с преступностью на территории </w:t>
      </w:r>
      <w:proofErr w:type="spellStart"/>
      <w:r w:rsidRPr="00BC6783">
        <w:rPr>
          <w:bCs/>
          <w:szCs w:val="28"/>
        </w:rPr>
        <w:t>Татищевского</w:t>
      </w:r>
      <w:proofErr w:type="spellEnd"/>
      <w:r w:rsidRPr="00BC6783">
        <w:rPr>
          <w:bCs/>
          <w:szCs w:val="28"/>
        </w:rPr>
        <w:t xml:space="preserve"> муниципального района</w:t>
      </w:r>
      <w:r w:rsidRPr="00BC6783">
        <w:rPr>
          <w:szCs w:val="28"/>
        </w:rPr>
        <w:t xml:space="preserve"> Саратовской области» направлена на развитие и увеличение системы профилактики преступлений и правонарушений на территории </w:t>
      </w:r>
      <w:proofErr w:type="spellStart"/>
      <w:r w:rsidRPr="00BC6783">
        <w:rPr>
          <w:szCs w:val="28"/>
        </w:rPr>
        <w:t>Татищевского</w:t>
      </w:r>
      <w:proofErr w:type="spellEnd"/>
      <w:r w:rsidRPr="00BC6783">
        <w:rPr>
          <w:szCs w:val="28"/>
        </w:rPr>
        <w:t xml:space="preserve"> района.</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В рамках данной подпрограммы решаются задачи повышения раскрываемости преступлений; повышения оперативности реагирования на заявления и сообщения о правонарушении, создание благоприятной и максимально безопасной для населения обстановки в жилом секторе, на улицах и в других общественных местах и вовлечения в предупреждение правонарушений организаций всех форм собственности, общественных организаций и граждан.</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VIII. Финансовое обеспечение</w:t>
      </w:r>
    </w:p>
    <w:p w:rsidR="00BC6783" w:rsidRPr="00BC6783" w:rsidRDefault="00BC6783" w:rsidP="00BC6783">
      <w:pPr>
        <w:tabs>
          <w:tab w:val="left" w:pos="708"/>
        </w:tabs>
        <w:suppressAutoHyphens/>
        <w:spacing w:line="100" w:lineRule="atLeast"/>
        <w:jc w:val="center"/>
        <w:rPr>
          <w:b/>
          <w:szCs w:val="28"/>
        </w:rPr>
      </w:pPr>
      <w:r w:rsidRPr="00BC6783">
        <w:rPr>
          <w:b/>
          <w:szCs w:val="28"/>
        </w:rPr>
        <w:t>реализации муниципальной программы</w:t>
      </w:r>
    </w:p>
    <w:p w:rsidR="00BC6783" w:rsidRPr="00BC6783" w:rsidRDefault="00BC6783" w:rsidP="00BC6783">
      <w:pPr>
        <w:tabs>
          <w:tab w:val="left" w:pos="708"/>
        </w:tabs>
        <w:suppressAutoHyphens/>
        <w:spacing w:line="100" w:lineRule="atLeast"/>
        <w:jc w:val="both"/>
        <w:rPr>
          <w:szCs w:val="28"/>
        </w:rPr>
      </w:pPr>
    </w:p>
    <w:p w:rsidR="00BC6783" w:rsidRPr="00BC6783" w:rsidRDefault="00BC6783" w:rsidP="00BC6783">
      <w:pPr>
        <w:tabs>
          <w:tab w:val="left" w:pos="708"/>
        </w:tabs>
        <w:suppressAutoHyphens/>
        <w:spacing w:line="100" w:lineRule="atLeast"/>
        <w:ind w:firstLine="567"/>
        <w:jc w:val="both"/>
        <w:rPr>
          <w:szCs w:val="28"/>
        </w:rPr>
      </w:pPr>
      <w:r w:rsidRPr="00BC6783">
        <w:rPr>
          <w:szCs w:val="28"/>
        </w:rPr>
        <w:t xml:space="preserve">Общий объем финансирования программы составляет </w:t>
      </w:r>
      <w:r w:rsidRPr="00BC6783">
        <w:rPr>
          <w:b/>
          <w:bCs/>
          <w:szCs w:val="28"/>
        </w:rPr>
        <w:t>4353.0</w:t>
      </w:r>
      <w:r w:rsidRPr="00BC6783">
        <w:rPr>
          <w:szCs w:val="28"/>
        </w:rPr>
        <w:t xml:space="preserve"> тыс</w:t>
      </w:r>
      <w:proofErr w:type="gramStart"/>
      <w:r w:rsidRPr="00BC6783">
        <w:rPr>
          <w:szCs w:val="28"/>
        </w:rPr>
        <w:t>.р</w:t>
      </w:r>
      <w:proofErr w:type="gramEnd"/>
      <w:r w:rsidRPr="00BC6783">
        <w:rPr>
          <w:szCs w:val="28"/>
        </w:rPr>
        <w:t>ублей, в том числе:</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2019 год – 350,0;</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2020 год – 350,0;</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2021 год – 350,0;</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2022 год - 350,0;</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2023 год – 570,5;</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2024 год – 584,3;</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2025 год – 599,4;</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2026 год — 599,4;</w:t>
      </w:r>
    </w:p>
    <w:p w:rsidR="00BC6783" w:rsidRPr="00BC6783" w:rsidRDefault="00BC6783" w:rsidP="00BC6783">
      <w:pPr>
        <w:tabs>
          <w:tab w:val="left" w:pos="708"/>
        </w:tabs>
        <w:suppressAutoHyphens/>
        <w:spacing w:line="100" w:lineRule="atLeast"/>
        <w:ind w:firstLine="567"/>
        <w:jc w:val="both"/>
        <w:rPr>
          <w:szCs w:val="28"/>
        </w:rPr>
      </w:pPr>
      <w:r w:rsidRPr="00BC6783">
        <w:rPr>
          <w:szCs w:val="28"/>
        </w:rPr>
        <w:t>2027 год — 599,4.</w:t>
      </w:r>
    </w:p>
    <w:p w:rsidR="00BC6783" w:rsidRPr="00BC6783" w:rsidRDefault="0020574C" w:rsidP="00BC6783">
      <w:pPr>
        <w:tabs>
          <w:tab w:val="left" w:pos="708"/>
        </w:tabs>
        <w:suppressAutoHyphens/>
        <w:spacing w:line="100" w:lineRule="atLeast"/>
        <w:ind w:firstLine="567"/>
        <w:jc w:val="both"/>
        <w:rPr>
          <w:sz w:val="24"/>
          <w:szCs w:val="28"/>
        </w:rPr>
        <w:sectPr w:rsidR="00BC6783" w:rsidRPr="00BC6783" w:rsidSect="00BC6783">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20"/>
          <w:formProt w:val="0"/>
          <w:titlePg/>
          <w:docGrid w:linePitch="381" w:charSpace="8192"/>
        </w:sectPr>
      </w:pPr>
      <w:hyperlink w:anchor="P1917">
        <w:r w:rsidR="00BC6783" w:rsidRPr="00BC6783">
          <w:rPr>
            <w:szCs w:val="28"/>
          </w:rPr>
          <w:t>Сведения</w:t>
        </w:r>
      </w:hyperlink>
      <w:r w:rsidR="00BC6783" w:rsidRPr="00BC6783">
        <w:rPr>
          <w:szCs w:val="28"/>
        </w:rPr>
        <w:t xml:space="preserve"> об объемах и источниках финансового обеспечения муниципальной подпрограммы приведены в приложении № 3 к муниципальной программе</w:t>
      </w:r>
      <w:r w:rsidR="00BC6783" w:rsidRPr="00BC6783">
        <w:rPr>
          <w:sz w:val="24"/>
          <w:szCs w:val="28"/>
        </w:rPr>
        <w:t>.</w:t>
      </w:r>
    </w:p>
    <w:p w:rsidR="00BC6783" w:rsidRPr="00BC6783" w:rsidRDefault="00BC6783" w:rsidP="00BC6783">
      <w:pPr>
        <w:tabs>
          <w:tab w:val="left" w:pos="708"/>
        </w:tabs>
        <w:suppressAutoHyphens/>
        <w:spacing w:line="100" w:lineRule="atLeast"/>
        <w:jc w:val="center"/>
        <w:rPr>
          <w:b/>
          <w:szCs w:val="28"/>
        </w:rPr>
      </w:pPr>
      <w:r w:rsidRPr="00BC6783">
        <w:rPr>
          <w:b/>
          <w:bCs/>
          <w:szCs w:val="28"/>
        </w:rPr>
        <w:lastRenderedPageBreak/>
        <w:t>Паспорт</w:t>
      </w:r>
    </w:p>
    <w:p w:rsidR="00BC6783" w:rsidRPr="00BC6783" w:rsidRDefault="00BC6783" w:rsidP="00BC6783">
      <w:pPr>
        <w:tabs>
          <w:tab w:val="left" w:pos="708"/>
        </w:tabs>
        <w:suppressAutoHyphens/>
        <w:spacing w:line="100" w:lineRule="atLeast"/>
        <w:jc w:val="center"/>
        <w:rPr>
          <w:b/>
          <w:bCs/>
          <w:szCs w:val="28"/>
        </w:rPr>
      </w:pPr>
      <w:r w:rsidRPr="00BC6783">
        <w:rPr>
          <w:b/>
          <w:bCs/>
          <w:szCs w:val="28"/>
        </w:rPr>
        <w:t>муниципальной подпрограммы</w:t>
      </w:r>
    </w:p>
    <w:p w:rsidR="00BC6783" w:rsidRPr="00BC6783" w:rsidRDefault="00BC6783" w:rsidP="00BC6783">
      <w:pPr>
        <w:tabs>
          <w:tab w:val="left" w:pos="708"/>
        </w:tabs>
        <w:suppressAutoHyphens/>
        <w:spacing w:line="100" w:lineRule="atLeast"/>
        <w:jc w:val="center"/>
        <w:rPr>
          <w:b/>
          <w:bCs/>
          <w:szCs w:val="28"/>
        </w:rPr>
      </w:pPr>
    </w:p>
    <w:p w:rsidR="00BC6783" w:rsidRPr="00BC6783" w:rsidRDefault="00BC6783" w:rsidP="00BC6783">
      <w:pPr>
        <w:tabs>
          <w:tab w:val="left" w:pos="708"/>
        </w:tabs>
        <w:suppressAutoHyphens/>
        <w:spacing w:line="100" w:lineRule="atLeast"/>
        <w:jc w:val="center"/>
        <w:rPr>
          <w:b/>
          <w:szCs w:val="28"/>
        </w:rPr>
      </w:pPr>
      <w:r w:rsidRPr="00BC6783">
        <w:rPr>
          <w:b/>
          <w:szCs w:val="28"/>
        </w:rPr>
        <w:t xml:space="preserve">«Профилактика терроризма и экстремизма на территории </w:t>
      </w:r>
      <w:proofErr w:type="spellStart"/>
      <w:r w:rsidRPr="00BC6783">
        <w:rPr>
          <w:b/>
          <w:bCs/>
          <w:szCs w:val="28"/>
        </w:rPr>
        <w:t>Татищевского</w:t>
      </w:r>
      <w:proofErr w:type="spellEnd"/>
      <w:r w:rsidRPr="00BC6783">
        <w:rPr>
          <w:b/>
          <w:bCs/>
          <w:szCs w:val="28"/>
        </w:rPr>
        <w:t xml:space="preserve"> муниципального района Саратовской области»</w:t>
      </w:r>
    </w:p>
    <w:p w:rsidR="00BC6783" w:rsidRPr="00BC6783" w:rsidRDefault="00BC6783" w:rsidP="00BC6783">
      <w:pPr>
        <w:tabs>
          <w:tab w:val="left" w:pos="708"/>
        </w:tabs>
        <w:suppressAutoHyphens/>
        <w:spacing w:line="100" w:lineRule="atLeast"/>
        <w:ind w:firstLine="720"/>
        <w:jc w:val="center"/>
        <w:rPr>
          <w:sz w:val="24"/>
          <w:szCs w:val="28"/>
        </w:rPr>
      </w:pPr>
    </w:p>
    <w:tbl>
      <w:tblPr>
        <w:tblW w:w="9639" w:type="dxa"/>
        <w:tblInd w:w="109" w:type="dxa"/>
        <w:tblLayout w:type="fixed"/>
        <w:tblLook w:val="0000"/>
      </w:tblPr>
      <w:tblGrid>
        <w:gridCol w:w="4746"/>
        <w:gridCol w:w="4893"/>
      </w:tblGrid>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Наименование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Профилактика терроризма и экстремизма на территории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Ответственный исполнитель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 (далее по тексту – 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Соисполнители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Отдел по делам гражданской обороны и чрезвычайным ситуациям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Участники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roofErr w:type="gramStart"/>
            <w:r w:rsidRPr="00BC6783">
              <w:rPr>
                <w:sz w:val="24"/>
                <w:szCs w:val="24"/>
              </w:rPr>
              <w:t xml:space="preserve">Управление труда и социальной политики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образования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по делам гражданской обороны и чрезвычайным ситуациям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специальных программ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индустриальной, строительной и коммунальной политики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МВД России по </w:t>
            </w:r>
            <w:proofErr w:type="spellStart"/>
            <w:r w:rsidRPr="00BC6783">
              <w:rPr>
                <w:sz w:val="24"/>
                <w:szCs w:val="24"/>
              </w:rPr>
              <w:t>Татищевскому</w:t>
            </w:r>
            <w:proofErr w:type="spellEnd"/>
            <w:r w:rsidRPr="00BC6783">
              <w:rPr>
                <w:sz w:val="24"/>
                <w:szCs w:val="24"/>
              </w:rPr>
              <w:t xml:space="preserve"> району (по</w:t>
            </w:r>
            <w:proofErr w:type="gramEnd"/>
            <w:r w:rsidRPr="00BC6783">
              <w:rPr>
                <w:sz w:val="24"/>
                <w:szCs w:val="24"/>
              </w:rPr>
              <w:t xml:space="preserve"> согласованию), ГУЗ СО «</w:t>
            </w:r>
            <w:proofErr w:type="spellStart"/>
            <w:r w:rsidRPr="00BC6783">
              <w:rPr>
                <w:sz w:val="24"/>
                <w:szCs w:val="24"/>
              </w:rPr>
              <w:t>Татищевская</w:t>
            </w:r>
            <w:proofErr w:type="spellEnd"/>
            <w:r w:rsidRPr="00BC6783">
              <w:rPr>
                <w:sz w:val="24"/>
                <w:szCs w:val="24"/>
              </w:rPr>
              <w:t xml:space="preserve"> РБ» (по согласованию), администрации муниципальных образований, входящие в состав </w:t>
            </w:r>
            <w:proofErr w:type="spellStart"/>
            <w:r w:rsidRPr="00BC6783">
              <w:rPr>
                <w:sz w:val="24"/>
                <w:szCs w:val="24"/>
              </w:rPr>
              <w:t>Татищевского</w:t>
            </w:r>
            <w:proofErr w:type="spellEnd"/>
            <w:r w:rsidRPr="00BC6783">
              <w:rPr>
                <w:sz w:val="24"/>
                <w:szCs w:val="24"/>
              </w:rPr>
              <w:t xml:space="preserve"> муниципального района (по согласованию)</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Программно-целевые инструменты муниципальной подпрограммы</w:t>
            </w:r>
            <w:hyperlink w:anchor="sub_299">
              <w:r w:rsidRPr="00BC6783">
                <w:rPr>
                  <w:b/>
                  <w:bCs/>
                  <w:sz w:val="24"/>
                  <w:szCs w:val="24"/>
                </w:rPr>
                <w:t>*</w:t>
              </w:r>
            </w:hyperlink>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Отсутствуют</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Профилактика террористических актов и экстремистских акций в области</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Задачи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Обеспечение антитеррористической безопасности и межнационального согласия</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Целевые показатели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Количество/доля </w:t>
            </w:r>
            <w:proofErr w:type="gramStart"/>
            <w:r w:rsidRPr="00BC6783">
              <w:rPr>
                <w:sz w:val="24"/>
                <w:szCs w:val="24"/>
              </w:rPr>
              <w:t>учреждений социальной сферы, оборудованных системами видеонаблюдения увеличится</w:t>
            </w:r>
            <w:proofErr w:type="gramEnd"/>
            <w:r w:rsidRPr="00BC6783">
              <w:rPr>
                <w:sz w:val="24"/>
                <w:szCs w:val="24"/>
              </w:rPr>
              <w:t xml:space="preserve"> с 11/14,3 процента (в 2018 году) до 29./33 процентов (к 2027 году);</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Количество/доля учреждений социальной сферы, оборудованных ограждениями </w:t>
            </w:r>
            <w:r w:rsidRPr="00BC6783">
              <w:rPr>
                <w:sz w:val="24"/>
                <w:szCs w:val="24"/>
              </w:rPr>
              <w:lastRenderedPageBreak/>
              <w:t>территорий, увеличится с 60./77,9 процента (в 2018 году) до 72/91 процента (к 2027 году)</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lastRenderedPageBreak/>
              <w:t>Этапы и сроки реализации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2019 – 2725 </w:t>
            </w:r>
            <w:r w:rsidRPr="00BC6783">
              <w:rPr>
                <w:sz w:val="24"/>
                <w:szCs w:val="24"/>
              </w:rPr>
              <w:t>годы</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Объемы финансового обеспечения муниципальной  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Общий объем финансирования программы составляет 8</w:t>
            </w:r>
            <w:r w:rsidRPr="00BC6783">
              <w:rPr>
                <w:b/>
                <w:bCs/>
                <w:sz w:val="24"/>
                <w:szCs w:val="24"/>
              </w:rPr>
              <w:t xml:space="preserve">100,0 </w:t>
            </w:r>
            <w:r w:rsidRPr="00BC6783">
              <w:rPr>
                <w:sz w:val="24"/>
                <w:szCs w:val="24"/>
              </w:rPr>
              <w:t>тыс. рублей, в том числе:</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2019 год – 500,0;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2020 год – 500,0;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2021 год – 500,0,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2022 год – 500,0,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2023 год – 500,0,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2024 год – 500,0,</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2025 год – 4100,0;</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2026 год — 500,0;</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2027 год — 500,0.</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Ожидаемые результаты реализации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Снижение возможностей совершения террористических актов и проявлений экстремистских акций на территории района, создание системы технической защиты объектов социальной сферы и транспортной инфраструктуры</w:t>
            </w:r>
          </w:p>
        </w:tc>
      </w:tr>
    </w:tbl>
    <w:p w:rsidR="00BC6783" w:rsidRPr="00BC6783" w:rsidRDefault="00BC6783" w:rsidP="00BC6783">
      <w:pPr>
        <w:tabs>
          <w:tab w:val="left" w:pos="708"/>
        </w:tabs>
        <w:suppressAutoHyphens/>
        <w:spacing w:line="100" w:lineRule="atLeast"/>
        <w:rPr>
          <w:sz w:val="24"/>
          <w:szCs w:val="24"/>
        </w:rPr>
      </w:pPr>
    </w:p>
    <w:p w:rsidR="00BC6783" w:rsidRPr="00BC6783" w:rsidRDefault="008B2383" w:rsidP="008B2383">
      <w:pPr>
        <w:tabs>
          <w:tab w:val="left" w:pos="708"/>
        </w:tabs>
        <w:suppressAutoHyphens/>
        <w:contextualSpacing/>
        <w:jc w:val="center"/>
        <w:rPr>
          <w:b/>
          <w:szCs w:val="28"/>
          <w:lang w:eastAsia="ar-SA"/>
        </w:rPr>
      </w:pPr>
      <w:r>
        <w:rPr>
          <w:b/>
          <w:szCs w:val="28"/>
          <w:lang w:eastAsia="ar-SA"/>
        </w:rPr>
        <w:t xml:space="preserve">1. </w:t>
      </w:r>
      <w:r w:rsidR="00BC6783" w:rsidRPr="00BC6783">
        <w:rPr>
          <w:b/>
          <w:szCs w:val="28"/>
          <w:lang w:eastAsia="ar-SA"/>
        </w:rPr>
        <w:t>Характеристика сферы реализации муниципальной подпрограммы</w:t>
      </w:r>
    </w:p>
    <w:p w:rsidR="00BC6783" w:rsidRPr="008B2383" w:rsidRDefault="00BC6783" w:rsidP="00BC6783">
      <w:pPr>
        <w:tabs>
          <w:tab w:val="left" w:pos="708"/>
        </w:tabs>
        <w:suppressAutoHyphens/>
        <w:spacing w:line="100" w:lineRule="atLeast"/>
        <w:ind w:firstLine="567"/>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17">
        <w:r w:rsidRPr="008B2383">
          <w:rPr>
            <w:szCs w:val="28"/>
          </w:rPr>
          <w:t>Конституцией</w:t>
        </w:r>
      </w:hyperlink>
      <w:r w:rsidRPr="008B2383">
        <w:rPr>
          <w:szCs w:val="28"/>
        </w:rPr>
        <w:t xml:space="preserve"> Российской Федерации.</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Проблема противодействия терроризму остро и актуально стоит не только в России, но и во всем мире.</w:t>
      </w:r>
    </w:p>
    <w:p w:rsidR="00BC6783" w:rsidRPr="008B2383" w:rsidRDefault="0020574C" w:rsidP="00BC6783">
      <w:pPr>
        <w:tabs>
          <w:tab w:val="left" w:pos="708"/>
        </w:tabs>
        <w:suppressAutoHyphens/>
        <w:spacing w:line="100" w:lineRule="atLeast"/>
        <w:ind w:firstLine="567"/>
        <w:jc w:val="both"/>
        <w:rPr>
          <w:szCs w:val="28"/>
        </w:rPr>
      </w:pPr>
      <w:hyperlink r:id="rId18">
        <w:proofErr w:type="gramStart"/>
        <w:r w:rsidR="00BC6783" w:rsidRPr="008B2383">
          <w:rPr>
            <w:szCs w:val="28"/>
          </w:rPr>
          <w:t>Концепция</w:t>
        </w:r>
      </w:hyperlink>
      <w:r w:rsidR="00BC6783" w:rsidRPr="008B2383">
        <w:rPr>
          <w:szCs w:val="28"/>
        </w:rPr>
        <w:t xml:space="preserve"> противодействия терроризму в Российской Федерации, утвержденная Президентом Российской Федерации 05.10.2009, к основным тенденциям современного терроризма относит увеличение количества террористических актов и пострадавших от них лиц, усиление взаимного влияния различных внутренних и внешних социальных, политических, экономических и иных факторов на возникновение и распространение терроризма, разработка новых и совершенствование существующих форм и методов террористической деятельности, направленных на увеличение масштабов последствий террористических</w:t>
      </w:r>
      <w:proofErr w:type="gramEnd"/>
      <w:r w:rsidR="00BC6783" w:rsidRPr="008B2383">
        <w:rPr>
          <w:szCs w:val="28"/>
        </w:rPr>
        <w:t xml:space="preserve"> актов и количества пострадавших, и др.</w:t>
      </w:r>
    </w:p>
    <w:p w:rsidR="00BC6783" w:rsidRPr="008B2383" w:rsidRDefault="00BC6783" w:rsidP="00BC6783">
      <w:pPr>
        <w:tabs>
          <w:tab w:val="left" w:pos="708"/>
        </w:tabs>
        <w:suppressAutoHyphens/>
        <w:spacing w:line="100" w:lineRule="atLeast"/>
        <w:ind w:firstLine="567"/>
        <w:jc w:val="both"/>
        <w:rPr>
          <w:szCs w:val="28"/>
        </w:rPr>
      </w:pPr>
      <w:proofErr w:type="gramStart"/>
      <w:r w:rsidRPr="008B2383">
        <w:rPr>
          <w:szCs w:val="28"/>
        </w:rPr>
        <w:t xml:space="preserve">К основным внутренним факторам, обуславливающим возникновение и распространение терроризма в Российской Федерации, либо способствующим ему причинам и условиям </w:t>
      </w:r>
      <w:hyperlink r:id="rId19">
        <w:r w:rsidRPr="008B2383">
          <w:rPr>
            <w:szCs w:val="28"/>
          </w:rPr>
          <w:t>Концепция</w:t>
        </w:r>
      </w:hyperlink>
      <w:r w:rsidRPr="008B2383">
        <w:rPr>
          <w:szCs w:val="28"/>
        </w:rPr>
        <w:t xml:space="preserve"> относит межэтнические, межконфессиональные и иные социальные противоречия; недостаточную эффективность правоохранительных, административно-правовых и иных мер </w:t>
      </w:r>
      <w:r w:rsidRPr="008B2383">
        <w:rPr>
          <w:szCs w:val="28"/>
        </w:rPr>
        <w:lastRenderedPageBreak/>
        <w:t>по противодействию терроризму; ненадлежащий контроль за распространением идей радикализма, пропагандой насилия и жестокости в едином информационном пространстве Российской Федерации и т.д.</w:t>
      </w:r>
      <w:proofErr w:type="gramEnd"/>
    </w:p>
    <w:p w:rsidR="00BC6783" w:rsidRPr="008B2383" w:rsidRDefault="00BC6783" w:rsidP="00BC6783">
      <w:pPr>
        <w:tabs>
          <w:tab w:val="left" w:pos="708"/>
        </w:tabs>
        <w:suppressAutoHyphens/>
        <w:spacing w:line="100" w:lineRule="atLeast"/>
        <w:ind w:firstLine="567"/>
        <w:jc w:val="both"/>
        <w:rPr>
          <w:szCs w:val="28"/>
        </w:rPr>
      </w:pPr>
      <w:r w:rsidRPr="008B2383">
        <w:rPr>
          <w:szCs w:val="28"/>
        </w:rPr>
        <w:t>Общественная опасность экстремизма состоит в избрании им непримиримой, антагонистической позиции по отношению к своему оппоненту (или противнику) в том или ином социальном конфликте, существующем в рамках объективных социальных противоречий.</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В Российской Федерации успешно функционирует общегосударственная система противодействия терроризму, представленная Национальным антитеррористическим комитетом.</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На местном уровне в сфере профилактики терроризма, а также минимизации и ликвидации последствий его проявлений осуществляет свою деятельность антитеррористическая комиссия </w:t>
      </w:r>
      <w:proofErr w:type="spellStart"/>
      <w:r w:rsidRPr="008B2383">
        <w:rPr>
          <w:szCs w:val="28"/>
        </w:rPr>
        <w:t>Татищевского</w:t>
      </w:r>
      <w:proofErr w:type="spellEnd"/>
      <w:r w:rsidRPr="008B2383">
        <w:rPr>
          <w:szCs w:val="28"/>
        </w:rPr>
        <w:t xml:space="preserve"> муниципального района Саратовской области.</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С целью борьбы с терроризмом действует оперативный штаб в </w:t>
      </w:r>
      <w:proofErr w:type="spellStart"/>
      <w:r w:rsidRPr="008B2383">
        <w:rPr>
          <w:szCs w:val="28"/>
        </w:rPr>
        <w:t>Татищевском</w:t>
      </w:r>
      <w:proofErr w:type="spellEnd"/>
      <w:r w:rsidRPr="008B2383">
        <w:rPr>
          <w:szCs w:val="28"/>
        </w:rPr>
        <w:t xml:space="preserve"> районе.</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Активное взаимодействие перечисленных субъектов противодействия терроризму позволило не допустить  совершения преступлений террористической направленности за последние годы на территории </w:t>
      </w:r>
      <w:proofErr w:type="spellStart"/>
      <w:r w:rsidRPr="008B2383">
        <w:rPr>
          <w:szCs w:val="28"/>
        </w:rPr>
        <w:t>Татищевского</w:t>
      </w:r>
      <w:proofErr w:type="spellEnd"/>
      <w:r w:rsidRPr="008B2383">
        <w:rPr>
          <w:szCs w:val="28"/>
        </w:rPr>
        <w:t xml:space="preserve"> района. </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К основным задачам противодействия террористической угрозе отнесено обеспечение безопасности граждан и антитеррористической защищенности потенциальных объектов террористических посягательств, в том числе мест массового пребывания людей, а также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В рамках реализации муниципальной  программы планируется реализовать мероприятия, направленные на решение данной государственной задачи.</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Несмотря на предпринимаемые меры, безопасность в </w:t>
      </w:r>
      <w:proofErr w:type="spellStart"/>
      <w:r w:rsidRPr="008B2383">
        <w:rPr>
          <w:szCs w:val="28"/>
        </w:rPr>
        <w:t>Татищевском</w:t>
      </w:r>
      <w:proofErr w:type="spellEnd"/>
      <w:r w:rsidRPr="008B2383">
        <w:rPr>
          <w:szCs w:val="28"/>
        </w:rPr>
        <w:t xml:space="preserve"> районе требует дальнейшего применения программного метода. Экономическая нестабильность в стране, снижение жизненного уровня населения, изменение </w:t>
      </w:r>
      <w:r w:rsidRPr="008B2383">
        <w:rPr>
          <w:szCs w:val="28"/>
        </w:rPr>
        <w:lastRenderedPageBreak/>
        <w:t>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Настоящая муниципальная подпрограмма подготовлена с учетом опыта работы правоохранительных органов и органов местного самоуправления </w:t>
      </w:r>
      <w:proofErr w:type="spellStart"/>
      <w:r w:rsidRPr="008B2383">
        <w:rPr>
          <w:szCs w:val="28"/>
        </w:rPr>
        <w:t>Татищевского</w:t>
      </w:r>
      <w:proofErr w:type="spellEnd"/>
      <w:r w:rsidRPr="008B2383">
        <w:rPr>
          <w:szCs w:val="28"/>
        </w:rPr>
        <w:t xml:space="preserve"> муниципального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Приоритетным направлением профилактической антитеррористической деятельности остается усиление материально-технической защищенности объектов социальной сферы.</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Нерешенными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(установка систем видеонаблюдения, ограждений территорий объектов и пр.).</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Планируется направить значительные усилия на выявление и пресечение деятельности организованных групп и преступных сообществ (преступных организаций), в том числе имеющих межрегиональные и международные связи.</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II. Цели и задачи муниципальной подпрограммы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Целью реализации муниципальной подпрограммы являются профилактика террористических актов и экстремистских акций в </w:t>
      </w:r>
      <w:proofErr w:type="spellStart"/>
      <w:r w:rsidRPr="008B2383">
        <w:rPr>
          <w:szCs w:val="28"/>
        </w:rPr>
        <w:t>Татищевском</w:t>
      </w:r>
      <w:proofErr w:type="spellEnd"/>
      <w:r w:rsidRPr="008B2383">
        <w:rPr>
          <w:szCs w:val="28"/>
        </w:rPr>
        <w:t xml:space="preserve"> районе.</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К задаче муниципальной подпрограммы относится обеспечение антитеррористической безопасности и межнационального согласия.</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III. Целевые показатели муниципальной подпрограммы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Целевыми показателями муниципальной подпрограммы являются:</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количество/доля учреждений социальной сферы, оборудованных системами видеонаблюдения, увеличится с 11/14,3 процента (в 2018 году) до 29/33 процентов (к 2025 году);</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количество/доля учреждений социальной сферы, оборудованных ограждениями территорий, увеличится с 60/77,9 процента (в 2018 году) до 72/91 процента (к 2025 году);</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Целевые показатели  муниципальной подпрограммы приведены в приложении № 1 к муниципальной программе.</w:t>
      </w:r>
    </w:p>
    <w:p w:rsidR="00BC6783" w:rsidRPr="008B2383" w:rsidRDefault="00BC6783" w:rsidP="00BC6783">
      <w:pPr>
        <w:tabs>
          <w:tab w:val="left" w:pos="708"/>
        </w:tabs>
        <w:suppressAutoHyphens/>
        <w:spacing w:line="100" w:lineRule="atLeast"/>
        <w:ind w:firstLine="540"/>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IV. Прогноз конечных результатов муниципальной подпрограммы,</w:t>
      </w:r>
    </w:p>
    <w:p w:rsidR="00BC6783" w:rsidRPr="008B2383" w:rsidRDefault="00BC6783" w:rsidP="00BC6783">
      <w:pPr>
        <w:tabs>
          <w:tab w:val="left" w:pos="708"/>
        </w:tabs>
        <w:suppressAutoHyphens/>
        <w:spacing w:line="100" w:lineRule="atLeast"/>
        <w:jc w:val="center"/>
        <w:rPr>
          <w:szCs w:val="28"/>
        </w:rPr>
      </w:pPr>
      <w:r w:rsidRPr="008B2383">
        <w:rPr>
          <w:b/>
          <w:szCs w:val="28"/>
        </w:rPr>
        <w:t>сроки и этапы реализации муниципальной подпрограммы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Ожидаемые конечные результаты реализации муниципальной подпрограммы:</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снижение возможностей совершения террористических актов и проявлений экстремистских акций на территории района, создание системы технической защиты объектов социальной сферы и транспортной инфраструктуры.</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Муниципальную подпрограмму предполагается реализовать в один этап в 2019 – 2027 годах.</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 Обобщенная характеристика</w:t>
      </w:r>
    </w:p>
    <w:p w:rsidR="00BC6783" w:rsidRPr="008B2383" w:rsidRDefault="00BC6783" w:rsidP="00BC6783">
      <w:pPr>
        <w:tabs>
          <w:tab w:val="left" w:pos="708"/>
        </w:tabs>
        <w:suppressAutoHyphens/>
        <w:spacing w:line="100" w:lineRule="atLeast"/>
        <w:jc w:val="center"/>
        <w:rPr>
          <w:b/>
          <w:szCs w:val="28"/>
        </w:rPr>
      </w:pPr>
      <w:r w:rsidRPr="008B2383">
        <w:rPr>
          <w:b/>
          <w:szCs w:val="28"/>
        </w:rPr>
        <w:t>мер государственного регулирования</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Меры налогового и иных видов государственного регулирования в сфере профилактики терроризма и  экстремизма и не предусмотрены.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VI. Обобщенная характеристика мер правового регулирования</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Меры правового регулирования в рамках реализации муниципальной подпрограммы не предусмотрены. </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VII. Обобщенная характеристика</w:t>
      </w:r>
    </w:p>
    <w:p w:rsidR="00BC6783" w:rsidRPr="008B2383" w:rsidRDefault="00BC6783" w:rsidP="00BC6783">
      <w:pPr>
        <w:tabs>
          <w:tab w:val="left" w:pos="708"/>
        </w:tabs>
        <w:suppressAutoHyphens/>
        <w:spacing w:line="100" w:lineRule="atLeast"/>
        <w:jc w:val="center"/>
        <w:rPr>
          <w:b/>
          <w:szCs w:val="28"/>
        </w:rPr>
      </w:pPr>
      <w:r w:rsidRPr="008B2383">
        <w:rPr>
          <w:b/>
          <w:szCs w:val="28"/>
        </w:rPr>
        <w:t>подпрограмм муниципальной подпрограммы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20574C" w:rsidP="00BC6783">
      <w:pPr>
        <w:tabs>
          <w:tab w:val="left" w:pos="708"/>
        </w:tabs>
        <w:suppressAutoHyphens/>
        <w:spacing w:line="100" w:lineRule="atLeast"/>
        <w:ind w:firstLine="567"/>
        <w:jc w:val="both"/>
        <w:rPr>
          <w:szCs w:val="28"/>
        </w:rPr>
      </w:pPr>
      <w:hyperlink w:anchor="P1707">
        <w:r w:rsidR="00BC6783" w:rsidRPr="008B2383">
          <w:rPr>
            <w:szCs w:val="28"/>
          </w:rPr>
          <w:t xml:space="preserve">Подпрограмма </w:t>
        </w:r>
      </w:hyperlink>
      <w:r w:rsidR="00BC6783" w:rsidRPr="008B2383">
        <w:rPr>
          <w:szCs w:val="28"/>
        </w:rPr>
        <w:t xml:space="preserve">«Профилактика терроризма и экстремизма на территории </w:t>
      </w:r>
      <w:proofErr w:type="spellStart"/>
      <w:r w:rsidR="00BC6783" w:rsidRPr="008B2383">
        <w:rPr>
          <w:bCs/>
          <w:szCs w:val="28"/>
        </w:rPr>
        <w:t>Татищевского</w:t>
      </w:r>
      <w:proofErr w:type="spellEnd"/>
      <w:r w:rsidR="00BC6783" w:rsidRPr="008B2383">
        <w:rPr>
          <w:bCs/>
          <w:szCs w:val="28"/>
        </w:rPr>
        <w:t xml:space="preserve"> муниципального района</w:t>
      </w:r>
      <w:r w:rsidR="00BC6783" w:rsidRPr="008B2383">
        <w:rPr>
          <w:szCs w:val="28"/>
        </w:rPr>
        <w:t xml:space="preserve"> Саратовской области» направлена на предупреждение террористических и экстремистских проявлений на территории </w:t>
      </w:r>
      <w:proofErr w:type="spellStart"/>
      <w:r w:rsidR="00BC6783" w:rsidRPr="008B2383">
        <w:rPr>
          <w:szCs w:val="28"/>
        </w:rPr>
        <w:t>Татищевского</w:t>
      </w:r>
      <w:proofErr w:type="spellEnd"/>
      <w:r w:rsidR="00BC6783" w:rsidRPr="008B2383">
        <w:rPr>
          <w:szCs w:val="28"/>
        </w:rPr>
        <w:t xml:space="preserve"> района.</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В рамках указанной подпрограммы решаются задачи усиления антитеррористической защищенности объектов социальной сферы и транспортной инфраструктуры, совершенствования системы профилактических мер антитеррористической и </w:t>
      </w:r>
      <w:proofErr w:type="spellStart"/>
      <w:r w:rsidRPr="008B2383">
        <w:rPr>
          <w:szCs w:val="28"/>
        </w:rPr>
        <w:t>антиэкстремистской</w:t>
      </w:r>
      <w:proofErr w:type="spellEnd"/>
      <w:r w:rsidRPr="008B2383">
        <w:rPr>
          <w:szCs w:val="28"/>
        </w:rPr>
        <w:t xml:space="preserve"> направленности.</w:t>
      </w:r>
    </w:p>
    <w:p w:rsidR="00BC6783" w:rsidRPr="008B2383" w:rsidRDefault="0020574C" w:rsidP="00BC6783">
      <w:pPr>
        <w:tabs>
          <w:tab w:val="left" w:pos="708"/>
        </w:tabs>
        <w:suppressAutoHyphens/>
        <w:spacing w:line="100" w:lineRule="atLeast"/>
        <w:ind w:firstLine="567"/>
        <w:jc w:val="both"/>
        <w:rPr>
          <w:szCs w:val="28"/>
        </w:rPr>
      </w:pPr>
      <w:hyperlink w:anchor="P1570">
        <w:proofErr w:type="gramStart"/>
        <w:r w:rsidR="00BC6783" w:rsidRPr="008B2383">
          <w:rPr>
            <w:szCs w:val="28"/>
          </w:rPr>
          <w:t>Перечень</w:t>
        </w:r>
      </w:hyperlink>
      <w:r w:rsidR="00BC6783" w:rsidRPr="008B2383">
        <w:rPr>
          <w:szCs w:val="28"/>
        </w:rPr>
        <w:t xml:space="preserve"> подпрограмм муниципальной программы приведены в приложении № 2 к муниципальной программе.</w:t>
      </w:r>
      <w:proofErr w:type="gramEnd"/>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VIII. Финансовое обеспечение</w:t>
      </w:r>
    </w:p>
    <w:p w:rsidR="00BC6783" w:rsidRPr="008B2383" w:rsidRDefault="00BC6783" w:rsidP="00BC6783">
      <w:pPr>
        <w:tabs>
          <w:tab w:val="left" w:pos="708"/>
        </w:tabs>
        <w:suppressAutoHyphens/>
        <w:spacing w:line="100" w:lineRule="atLeast"/>
        <w:jc w:val="center"/>
        <w:rPr>
          <w:b/>
          <w:szCs w:val="28"/>
        </w:rPr>
      </w:pPr>
      <w:r w:rsidRPr="008B2383">
        <w:rPr>
          <w:b/>
          <w:szCs w:val="28"/>
        </w:rPr>
        <w:t>реализации муниципальной подпрограммы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Общий объем финансирования программы составляет 8</w:t>
      </w:r>
      <w:r w:rsidRPr="008B2383">
        <w:rPr>
          <w:b/>
          <w:bCs/>
          <w:szCs w:val="28"/>
        </w:rPr>
        <w:t>100,0</w:t>
      </w:r>
      <w:r w:rsidRPr="008B2383">
        <w:rPr>
          <w:szCs w:val="28"/>
        </w:rPr>
        <w:t xml:space="preserve"> тыс. рублей, в том числе:</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2019 год – 500,0;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2020 год – 500,0;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2021 год – 500,0;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2022 год – 500,0;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lastRenderedPageBreak/>
        <w:t>2023 год – 500,0;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2024год – 500,0;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2025 год – </w:t>
      </w:r>
      <w:r w:rsidRPr="008B2383">
        <w:rPr>
          <w:b/>
          <w:bCs/>
          <w:szCs w:val="28"/>
        </w:rPr>
        <w:t>4100,0;</w:t>
      </w:r>
    </w:p>
    <w:p w:rsidR="00BC6783" w:rsidRPr="008B2383" w:rsidRDefault="00BC6783" w:rsidP="00BC6783">
      <w:pPr>
        <w:tabs>
          <w:tab w:val="left" w:pos="708"/>
        </w:tabs>
        <w:suppressAutoHyphens/>
        <w:spacing w:line="100" w:lineRule="atLeast"/>
        <w:ind w:firstLine="567"/>
        <w:jc w:val="both"/>
        <w:rPr>
          <w:szCs w:val="28"/>
        </w:rPr>
      </w:pPr>
      <w:r w:rsidRPr="008B2383">
        <w:rPr>
          <w:b/>
          <w:bCs/>
          <w:szCs w:val="28"/>
        </w:rPr>
        <w:t>2026 год — 500,0;</w:t>
      </w:r>
    </w:p>
    <w:p w:rsidR="00BC6783" w:rsidRPr="008B2383" w:rsidRDefault="00BC6783" w:rsidP="00BC6783">
      <w:pPr>
        <w:tabs>
          <w:tab w:val="left" w:pos="708"/>
        </w:tabs>
        <w:suppressAutoHyphens/>
        <w:spacing w:line="100" w:lineRule="atLeast"/>
        <w:ind w:firstLine="567"/>
        <w:jc w:val="both"/>
        <w:rPr>
          <w:szCs w:val="28"/>
        </w:rPr>
      </w:pPr>
      <w:r w:rsidRPr="008B2383">
        <w:rPr>
          <w:b/>
          <w:bCs/>
          <w:szCs w:val="28"/>
        </w:rPr>
        <w:t>2027 год — 500,0</w:t>
      </w:r>
    </w:p>
    <w:p w:rsidR="00BC6783" w:rsidRPr="008B2383" w:rsidRDefault="0020574C" w:rsidP="00BC6783">
      <w:pPr>
        <w:tabs>
          <w:tab w:val="left" w:pos="708"/>
        </w:tabs>
        <w:suppressAutoHyphens/>
        <w:spacing w:line="100" w:lineRule="atLeast"/>
        <w:ind w:firstLine="567"/>
        <w:jc w:val="both"/>
        <w:rPr>
          <w:szCs w:val="28"/>
        </w:rPr>
        <w:sectPr w:rsidR="00BC6783" w:rsidRPr="008B2383" w:rsidSect="00BC6783">
          <w:headerReference w:type="default" r:id="rId20"/>
          <w:footerReference w:type="default" r:id="rId21"/>
          <w:headerReference w:type="first" r:id="rId22"/>
          <w:footerReference w:type="first" r:id="rId23"/>
          <w:pgSz w:w="11906" w:h="16838"/>
          <w:pgMar w:top="1134" w:right="1134" w:bottom="1134" w:left="1134" w:header="708" w:footer="708" w:gutter="0"/>
          <w:pgNumType w:start="1"/>
          <w:cols w:space="720"/>
          <w:formProt w:val="0"/>
          <w:titlePg/>
          <w:docGrid w:linePitch="381" w:charSpace="8192"/>
        </w:sectPr>
      </w:pPr>
      <w:hyperlink w:anchor="P1917">
        <w:r w:rsidR="00BC6783" w:rsidRPr="008B2383">
          <w:rPr>
            <w:szCs w:val="28"/>
          </w:rPr>
          <w:t>Сведения</w:t>
        </w:r>
      </w:hyperlink>
      <w:r w:rsidR="00BC6783" w:rsidRPr="008B2383">
        <w:rPr>
          <w:szCs w:val="28"/>
        </w:rPr>
        <w:t xml:space="preserve"> об объемах и источниках финансового обеспечения муниципальной подпрограммы приведены в приложении № 3 к муниципальной программе.</w:t>
      </w:r>
    </w:p>
    <w:p w:rsidR="00BC6783" w:rsidRPr="008B2383" w:rsidRDefault="00BC6783" w:rsidP="00BC6783">
      <w:pPr>
        <w:tabs>
          <w:tab w:val="left" w:pos="708"/>
        </w:tabs>
        <w:suppressAutoHyphens/>
        <w:spacing w:line="100" w:lineRule="atLeast"/>
        <w:jc w:val="center"/>
        <w:rPr>
          <w:b/>
          <w:szCs w:val="28"/>
        </w:rPr>
      </w:pPr>
      <w:r w:rsidRPr="008B2383">
        <w:rPr>
          <w:b/>
          <w:bCs/>
          <w:szCs w:val="28"/>
        </w:rPr>
        <w:lastRenderedPageBreak/>
        <w:t>Паспорт</w:t>
      </w:r>
    </w:p>
    <w:p w:rsidR="00BC6783" w:rsidRPr="008B2383" w:rsidRDefault="00BC6783" w:rsidP="00BC6783">
      <w:pPr>
        <w:tabs>
          <w:tab w:val="left" w:pos="708"/>
        </w:tabs>
        <w:suppressAutoHyphens/>
        <w:spacing w:line="100" w:lineRule="atLeast"/>
        <w:jc w:val="center"/>
        <w:rPr>
          <w:b/>
          <w:bCs/>
          <w:szCs w:val="28"/>
        </w:rPr>
      </w:pPr>
      <w:r w:rsidRPr="008B2383">
        <w:rPr>
          <w:b/>
          <w:bCs/>
          <w:szCs w:val="28"/>
        </w:rPr>
        <w:t>муниципальной подпрограммы</w:t>
      </w:r>
    </w:p>
    <w:p w:rsidR="00BC6783" w:rsidRPr="008B2383" w:rsidRDefault="00BC6783" w:rsidP="00BC6783">
      <w:pPr>
        <w:tabs>
          <w:tab w:val="left" w:pos="708"/>
        </w:tabs>
        <w:suppressAutoHyphens/>
        <w:spacing w:line="100" w:lineRule="atLeast"/>
        <w:jc w:val="center"/>
        <w:rPr>
          <w:b/>
          <w:bCs/>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 xml:space="preserve">«Противодействие злоупотреблению наркотиками и их незаконному обороту на территории </w:t>
      </w:r>
      <w:proofErr w:type="spellStart"/>
      <w:r w:rsidRPr="008B2383">
        <w:rPr>
          <w:b/>
          <w:bCs/>
          <w:szCs w:val="28"/>
        </w:rPr>
        <w:t>Татищевского</w:t>
      </w:r>
      <w:proofErr w:type="spellEnd"/>
      <w:r w:rsidRPr="008B2383">
        <w:rPr>
          <w:b/>
          <w:bCs/>
          <w:szCs w:val="28"/>
        </w:rPr>
        <w:t xml:space="preserve"> муниципального района Саратовской области»</w:t>
      </w:r>
    </w:p>
    <w:p w:rsidR="00BC6783" w:rsidRPr="00BC6783" w:rsidRDefault="00BC6783" w:rsidP="00BC6783">
      <w:pPr>
        <w:tabs>
          <w:tab w:val="left" w:pos="708"/>
        </w:tabs>
        <w:suppressAutoHyphens/>
        <w:spacing w:line="100" w:lineRule="atLeast"/>
        <w:ind w:firstLine="720"/>
        <w:jc w:val="center"/>
        <w:rPr>
          <w:b/>
          <w:sz w:val="24"/>
          <w:szCs w:val="28"/>
        </w:rPr>
      </w:pPr>
    </w:p>
    <w:tbl>
      <w:tblPr>
        <w:tblW w:w="9639" w:type="dxa"/>
        <w:tblInd w:w="109" w:type="dxa"/>
        <w:tblLayout w:type="fixed"/>
        <w:tblLook w:val="0000"/>
      </w:tblPr>
      <w:tblGrid>
        <w:gridCol w:w="4746"/>
        <w:gridCol w:w="4893"/>
      </w:tblGrid>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Наименование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Противодействие злоупотреблению наркотиками и их незаконному обороту на территории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Ответственный исполнитель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 Саратовской области (далее по тексту – администрация </w:t>
            </w:r>
            <w:proofErr w:type="spellStart"/>
            <w:r w:rsidRPr="00BC6783">
              <w:rPr>
                <w:bCs/>
                <w:sz w:val="24"/>
                <w:szCs w:val="24"/>
              </w:rPr>
              <w:t>Татищевского</w:t>
            </w:r>
            <w:proofErr w:type="spellEnd"/>
            <w:r w:rsidRPr="00BC6783">
              <w:rPr>
                <w:bCs/>
                <w:sz w:val="24"/>
                <w:szCs w:val="24"/>
              </w:rPr>
              <w:t xml:space="preserve"> муниципального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Соисполнители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Отдел по делам гражданской обороны и чрезвычайным ситуациям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Участники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roofErr w:type="gramStart"/>
            <w:r w:rsidRPr="00BC6783">
              <w:rPr>
                <w:sz w:val="24"/>
                <w:szCs w:val="24"/>
              </w:rPr>
              <w:t xml:space="preserve">Управление труда и социальной политики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управление образования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по делам гражданской обороны и чрезвычайным ситуациям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отдел МВД России по </w:t>
            </w:r>
            <w:proofErr w:type="spellStart"/>
            <w:r w:rsidRPr="00BC6783">
              <w:rPr>
                <w:sz w:val="24"/>
                <w:szCs w:val="24"/>
              </w:rPr>
              <w:t>Татищевскому</w:t>
            </w:r>
            <w:proofErr w:type="spellEnd"/>
            <w:r w:rsidRPr="00BC6783">
              <w:rPr>
                <w:sz w:val="24"/>
                <w:szCs w:val="24"/>
              </w:rPr>
              <w:t xml:space="preserve"> району (по согласованию), ГУЗ СО «</w:t>
            </w:r>
            <w:proofErr w:type="spellStart"/>
            <w:r w:rsidRPr="00BC6783">
              <w:rPr>
                <w:sz w:val="24"/>
                <w:szCs w:val="24"/>
              </w:rPr>
              <w:t>Татищевская</w:t>
            </w:r>
            <w:proofErr w:type="spellEnd"/>
            <w:r w:rsidRPr="00BC6783">
              <w:rPr>
                <w:sz w:val="24"/>
                <w:szCs w:val="24"/>
              </w:rPr>
              <w:t xml:space="preserve"> РБ» (по согласованию), администрации муниципальных образований, входящие в состав </w:t>
            </w:r>
            <w:proofErr w:type="spellStart"/>
            <w:r w:rsidRPr="00BC6783">
              <w:rPr>
                <w:sz w:val="24"/>
                <w:szCs w:val="24"/>
              </w:rPr>
              <w:t>Татищевского</w:t>
            </w:r>
            <w:proofErr w:type="spellEnd"/>
            <w:r w:rsidRPr="00BC6783">
              <w:rPr>
                <w:sz w:val="24"/>
                <w:szCs w:val="24"/>
              </w:rPr>
              <w:t xml:space="preserve"> муниципального района (по</w:t>
            </w:r>
            <w:proofErr w:type="gramEnd"/>
            <w:r w:rsidRPr="00BC6783">
              <w:rPr>
                <w:sz w:val="24"/>
                <w:szCs w:val="24"/>
              </w:rPr>
              <w:t xml:space="preserve"> согласованию)</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Программно-целевые инструменты муниципальной подпрограммы</w:t>
            </w:r>
            <w:hyperlink w:anchor="sub_299">
              <w:r w:rsidRPr="00BC6783">
                <w:rPr>
                  <w:b/>
                  <w:bCs/>
                  <w:sz w:val="24"/>
                  <w:szCs w:val="24"/>
                </w:rPr>
                <w:t>*</w:t>
              </w:r>
            </w:hyperlink>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Отсутствуют</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Повышение качества противодействия преступности в сфере незаконного оборота наркотиков</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Задачи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Противодействие немедицинскому употреблению наркотических и психотропных веществ;</w:t>
            </w:r>
          </w:p>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выявление и пресечение преступлений в сфере незаконного оборота наркотиков</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Целевые показатели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Количество ежегодно расследованных тяжких и особо тяжких </w:t>
            </w:r>
            <w:proofErr w:type="spellStart"/>
            <w:r w:rsidRPr="00BC6783">
              <w:rPr>
                <w:sz w:val="24"/>
                <w:szCs w:val="24"/>
              </w:rPr>
              <w:t>наркопреступлений</w:t>
            </w:r>
            <w:proofErr w:type="spellEnd"/>
            <w:r w:rsidRPr="00BC6783">
              <w:rPr>
                <w:sz w:val="24"/>
                <w:szCs w:val="24"/>
              </w:rPr>
              <w:t xml:space="preserve"> к количеству расследованных преступлений в сфере незаконного оборота наркотиков уменьшится с 11/20 (в 2018 году) до 5/14 ед. (к 2027) году;</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lastRenderedPageBreak/>
              <w:t>Этапы и сроки реализации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 xml:space="preserve">2019 – 2027 </w:t>
            </w:r>
            <w:r w:rsidRPr="00BC6783">
              <w:rPr>
                <w:sz w:val="24"/>
                <w:szCs w:val="24"/>
              </w:rPr>
              <w:t>годы</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Объемы финансового обеспечения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Общий объем финансирования программы составляет </w:t>
            </w:r>
            <w:r w:rsidRPr="00BC6783">
              <w:rPr>
                <w:b/>
                <w:bCs/>
                <w:sz w:val="24"/>
                <w:szCs w:val="24"/>
              </w:rPr>
              <w:t>270,0</w:t>
            </w:r>
            <w:r w:rsidRPr="00BC6783">
              <w:rPr>
                <w:sz w:val="24"/>
                <w:szCs w:val="24"/>
              </w:rPr>
              <w:t xml:space="preserve"> тыс. рублей, в том числе:</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2019 год – 30,0;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2020 год – 30,0;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2021 год – 30,0;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2022 год – 30,0;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2023 год – 30,0;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2024год – 30,0;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2025 год – 30,0;</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2026 год — 30,0;</w:t>
            </w: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2027 год — 30,0.</w:t>
            </w:r>
          </w:p>
        </w:tc>
      </w:tr>
      <w:tr w:rsidR="00BC6783" w:rsidRPr="00BC6783" w:rsidTr="00BC6783">
        <w:tc>
          <w:tcPr>
            <w:tcW w:w="4746"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Cs/>
                <w:sz w:val="24"/>
                <w:szCs w:val="24"/>
              </w:rPr>
              <w:t>Ожидаемые результаты реализации муниципальной подпрограммы</w:t>
            </w:r>
          </w:p>
        </w:tc>
        <w:tc>
          <w:tcPr>
            <w:tcW w:w="489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rFonts w:ascii="Calibri" w:hAnsi="Calibri" w:cs="Calibri"/>
                <w:sz w:val="22"/>
                <w:szCs w:val="24"/>
              </w:rPr>
            </w:pPr>
            <w:r w:rsidRPr="00BC6783">
              <w:rPr>
                <w:sz w:val="24"/>
                <w:szCs w:val="24"/>
              </w:rPr>
              <w:t xml:space="preserve">Повышение защищенности граждан и общества от </w:t>
            </w:r>
            <w:proofErr w:type="spellStart"/>
            <w:r w:rsidRPr="00BC6783">
              <w:rPr>
                <w:sz w:val="24"/>
                <w:szCs w:val="24"/>
              </w:rPr>
              <w:t>наркоугрозы</w:t>
            </w:r>
            <w:proofErr w:type="spellEnd"/>
          </w:p>
        </w:tc>
      </w:tr>
    </w:tbl>
    <w:p w:rsidR="00BC6783" w:rsidRPr="00BC6783" w:rsidRDefault="00BC6783" w:rsidP="00BC6783">
      <w:pPr>
        <w:tabs>
          <w:tab w:val="left" w:pos="708"/>
        </w:tabs>
        <w:suppressAutoHyphens/>
        <w:spacing w:line="100" w:lineRule="atLeast"/>
        <w:rPr>
          <w:sz w:val="24"/>
          <w:szCs w:val="24"/>
        </w:rPr>
      </w:pPr>
    </w:p>
    <w:p w:rsidR="00BC6783" w:rsidRPr="008B2383" w:rsidRDefault="008B2383" w:rsidP="008B2383">
      <w:pPr>
        <w:tabs>
          <w:tab w:val="left" w:pos="708"/>
        </w:tabs>
        <w:suppressAutoHyphens/>
        <w:ind w:left="714"/>
        <w:rPr>
          <w:b/>
          <w:szCs w:val="28"/>
          <w:lang w:eastAsia="ar-SA"/>
        </w:rPr>
      </w:pPr>
      <w:r w:rsidRPr="008B2383">
        <w:rPr>
          <w:b/>
          <w:szCs w:val="28"/>
          <w:lang w:eastAsia="ar-SA"/>
        </w:rPr>
        <w:t>1.</w:t>
      </w:r>
      <w:r w:rsidR="00BC6783" w:rsidRPr="008B2383">
        <w:rPr>
          <w:b/>
          <w:szCs w:val="28"/>
          <w:lang w:eastAsia="ar-SA"/>
        </w:rPr>
        <w:t xml:space="preserve">Характеристика сферы реализации муниципальной </w:t>
      </w:r>
      <w:r w:rsidR="00BC6783" w:rsidRPr="008B2383">
        <w:rPr>
          <w:b/>
          <w:bCs/>
          <w:szCs w:val="28"/>
          <w:lang w:eastAsia="ar-SA"/>
        </w:rPr>
        <w:t>под</w:t>
      </w:r>
      <w:r w:rsidR="00BC6783" w:rsidRPr="008B2383">
        <w:rPr>
          <w:b/>
          <w:szCs w:val="28"/>
          <w:lang w:eastAsia="ar-SA"/>
        </w:rPr>
        <w:t>программы</w:t>
      </w:r>
    </w:p>
    <w:p w:rsidR="00BC6783" w:rsidRPr="008B2383" w:rsidRDefault="00BC6783" w:rsidP="00BC6783">
      <w:pPr>
        <w:tabs>
          <w:tab w:val="left" w:pos="708"/>
        </w:tabs>
        <w:suppressAutoHyphens/>
        <w:spacing w:line="100" w:lineRule="atLeast"/>
        <w:ind w:firstLine="567"/>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24">
        <w:r w:rsidRPr="008B2383">
          <w:rPr>
            <w:szCs w:val="28"/>
          </w:rPr>
          <w:t>Конституцией</w:t>
        </w:r>
      </w:hyperlink>
      <w:r w:rsidRPr="008B2383">
        <w:rPr>
          <w:szCs w:val="28"/>
        </w:rPr>
        <w:t xml:space="preserve"> Российской Федерации.</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 нарастающие темпы наркотизации населения.</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Указом Президента Российской Федерации от 09.06.2010 № 690 утверждена </w:t>
      </w:r>
      <w:hyperlink r:id="rId25">
        <w:r w:rsidRPr="008B2383">
          <w:rPr>
            <w:szCs w:val="28"/>
          </w:rPr>
          <w:t>Стратегия</w:t>
        </w:r>
      </w:hyperlink>
      <w:r w:rsidRPr="008B2383">
        <w:rPr>
          <w:szCs w:val="28"/>
        </w:rPr>
        <w:t xml:space="preserve"> государственной </w:t>
      </w:r>
      <w:proofErr w:type="spellStart"/>
      <w:r w:rsidRPr="008B2383">
        <w:rPr>
          <w:szCs w:val="28"/>
        </w:rPr>
        <w:t>антинаркотической</w:t>
      </w:r>
      <w:proofErr w:type="spellEnd"/>
      <w:r w:rsidRPr="008B2383">
        <w:rPr>
          <w:szCs w:val="28"/>
        </w:rPr>
        <w:t xml:space="preserve"> политики Российской Федерации до 2020 года. Целью </w:t>
      </w:r>
      <w:hyperlink r:id="rId26">
        <w:r w:rsidRPr="008B2383">
          <w:rPr>
            <w:szCs w:val="28"/>
          </w:rPr>
          <w:t>Стратегии</w:t>
        </w:r>
      </w:hyperlink>
      <w:r w:rsidRPr="008B2383">
        <w:rPr>
          <w:szCs w:val="28"/>
        </w:rPr>
        <w:t xml:space="preserve"> является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w:t>
      </w:r>
    </w:p>
    <w:p w:rsidR="00BC6783" w:rsidRPr="008B2383" w:rsidRDefault="00BC6783" w:rsidP="00BC6783">
      <w:pPr>
        <w:tabs>
          <w:tab w:val="left" w:pos="708"/>
        </w:tabs>
        <w:suppressAutoHyphens/>
        <w:spacing w:line="100" w:lineRule="atLeast"/>
        <w:ind w:firstLine="567"/>
        <w:jc w:val="both"/>
        <w:rPr>
          <w:szCs w:val="28"/>
        </w:rPr>
      </w:pPr>
      <w:proofErr w:type="gramStart"/>
      <w:r w:rsidRPr="008B2383">
        <w:rPr>
          <w:szCs w:val="28"/>
        </w:rPr>
        <w:t xml:space="preserve">Основными направлениями деятельности администрации </w:t>
      </w:r>
      <w:proofErr w:type="spellStart"/>
      <w:r w:rsidRPr="008B2383">
        <w:rPr>
          <w:szCs w:val="28"/>
        </w:rPr>
        <w:t>Татищевского</w:t>
      </w:r>
      <w:proofErr w:type="spellEnd"/>
      <w:r w:rsidRPr="008B2383">
        <w:rPr>
          <w:szCs w:val="28"/>
        </w:rPr>
        <w:t xml:space="preserve"> муниципального района в сфере профилактики наркомании являются реализация полномочий в сфере профилактики незаконного потребления наркотических средств и психотропных веществ, наркомании в рамках единой государственной политики в пределах своей компетенции; разработка, утверждение и реализация муниципальных программ района, направленных на осуществление мероприятий в сфере незаконного потребления наркотических средств и психотропных веществ, наркомании;</w:t>
      </w:r>
      <w:proofErr w:type="gramEnd"/>
      <w:r w:rsidRPr="008B2383">
        <w:rPr>
          <w:szCs w:val="28"/>
        </w:rPr>
        <w:t xml:space="preserve"> осуществление взаимодействия с территориальными органами федеральных органов исполнительной власти, уполномоченными на решение задач в сфере </w:t>
      </w:r>
      <w:proofErr w:type="gramStart"/>
      <w:r w:rsidRPr="008B2383">
        <w:rPr>
          <w:szCs w:val="28"/>
        </w:rPr>
        <w:t>контроля за</w:t>
      </w:r>
      <w:proofErr w:type="gramEnd"/>
      <w:r w:rsidRPr="008B2383">
        <w:rPr>
          <w:szCs w:val="28"/>
        </w:rPr>
        <w:t xml:space="preserve"> оборотом наркотических средств и психотропных веществ и в области противодействия их незаконному обороту; осуществление взаимодействия органов местного самоуправления и государственной власти области в сфере профилактики </w:t>
      </w:r>
      <w:r w:rsidRPr="008B2383">
        <w:rPr>
          <w:szCs w:val="28"/>
        </w:rPr>
        <w:lastRenderedPageBreak/>
        <w:t xml:space="preserve">незаконного потребления наркотических средств и психотропных веществ, наркомании; организация и проведение систематической и целенаправленной </w:t>
      </w:r>
      <w:proofErr w:type="spellStart"/>
      <w:r w:rsidRPr="008B2383">
        <w:rPr>
          <w:szCs w:val="28"/>
        </w:rPr>
        <w:t>антинаркотической</w:t>
      </w:r>
      <w:proofErr w:type="spellEnd"/>
      <w:r w:rsidRPr="008B2383">
        <w:rPr>
          <w:szCs w:val="28"/>
        </w:rPr>
        <w:t xml:space="preserve"> пропаганды, в том числе с привлечением средств массовой информации; организация и осуществление на территории района мониторинга наркомании; разработка и реализация мероприятий, направленных на раннее выявление лиц, незаконно потребляющих наркотические средства и психотропные вещества; обеспечение медико-социальной реабилитации больных наркоманией и помощи их семьям; привлечение негосударственных некоммерческих организаций к участию в реализации мероприятий по предупреждению наркомании.</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Распространенность наркомании среди молодежи ухудшает демографические показатели и криминализирует общество, что создает угрозу национальной безопасности и социально-экономическому развитию страны.</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Качественное решение задачи по лечению наркозависимых лиц в Российской Федерации подразумевает интенсивный поиск и внедрение новых средств и методов, направленных на полное прекращение употребления наркотиков больными наркоманией, а не на замену одного наркотика другим.</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Несмотря на предпринимаемые меры, безопасность в </w:t>
      </w:r>
      <w:proofErr w:type="spellStart"/>
      <w:r w:rsidRPr="008B2383">
        <w:rPr>
          <w:szCs w:val="28"/>
        </w:rPr>
        <w:t>Татищевском</w:t>
      </w:r>
      <w:proofErr w:type="spellEnd"/>
      <w:r w:rsidRPr="008B2383">
        <w:rPr>
          <w:szCs w:val="28"/>
        </w:rPr>
        <w:t xml:space="preserve"> районе требует дальнейшего применения программного метода. Экономическая нестабильность в стране, снижение жизненного уровня населения, изменение 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Разработка и принятие муниципальной </w:t>
      </w:r>
      <w:r w:rsidRPr="008B2383">
        <w:rPr>
          <w:bCs/>
          <w:szCs w:val="28"/>
        </w:rPr>
        <w:t>под</w:t>
      </w:r>
      <w:r w:rsidRPr="008B2383">
        <w:rPr>
          <w:szCs w:val="28"/>
        </w:rPr>
        <w:t xml:space="preserve">программы обусловлено необходимостью интеграции усилий органов местного самоуправления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w:t>
      </w:r>
      <w:proofErr w:type="gramStart"/>
      <w:r w:rsidRPr="008B2383">
        <w:rPr>
          <w:szCs w:val="28"/>
        </w:rPr>
        <w:t>криминогенную обстановку</w:t>
      </w:r>
      <w:proofErr w:type="gramEnd"/>
      <w:r w:rsidRPr="008B2383">
        <w:rPr>
          <w:szCs w:val="28"/>
        </w:rPr>
        <w:t xml:space="preserve"> на территории </w:t>
      </w:r>
      <w:proofErr w:type="spellStart"/>
      <w:r w:rsidRPr="008B2383">
        <w:rPr>
          <w:szCs w:val="28"/>
        </w:rPr>
        <w:t>Татищевского</w:t>
      </w:r>
      <w:proofErr w:type="spellEnd"/>
      <w:r w:rsidRPr="008B2383">
        <w:rPr>
          <w:szCs w:val="28"/>
        </w:rPr>
        <w:t xml:space="preserve"> района.</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Настоящая муниципальная </w:t>
      </w:r>
      <w:r w:rsidRPr="008B2383">
        <w:rPr>
          <w:bCs/>
          <w:szCs w:val="28"/>
        </w:rPr>
        <w:t>под</w:t>
      </w:r>
      <w:r w:rsidRPr="008B2383">
        <w:rPr>
          <w:szCs w:val="28"/>
        </w:rPr>
        <w:t xml:space="preserve">программа подготовлена с учетом опыта работы правоохранительных органов и органов местного самоуправления </w:t>
      </w:r>
      <w:proofErr w:type="spellStart"/>
      <w:r w:rsidRPr="008B2383">
        <w:rPr>
          <w:szCs w:val="28"/>
        </w:rPr>
        <w:t>Татищевского</w:t>
      </w:r>
      <w:proofErr w:type="spellEnd"/>
      <w:r w:rsidRPr="008B2383">
        <w:rPr>
          <w:szCs w:val="28"/>
        </w:rPr>
        <w:t xml:space="preserve"> муниципального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Качественное решение задачи по лечению наркозависимых лиц в Российской Федерации подразумевает интенсивный поиск и внедрение новых средств и методов, направленных на полное прекращение употребления наркотиков больными наркоманией, а не замену одного наркотика другим.</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 xml:space="preserve">II. Цели и задачи муниципальной </w:t>
      </w:r>
      <w:r w:rsidRPr="008B2383">
        <w:rPr>
          <w:b/>
          <w:bCs/>
          <w:szCs w:val="28"/>
        </w:rPr>
        <w:t>под</w:t>
      </w:r>
      <w:r w:rsidRPr="008B2383">
        <w:rPr>
          <w:b/>
          <w:szCs w:val="28"/>
        </w:rPr>
        <w:t>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Целью реализации муниципальной </w:t>
      </w:r>
      <w:r w:rsidRPr="008B2383">
        <w:rPr>
          <w:bCs/>
          <w:szCs w:val="28"/>
        </w:rPr>
        <w:t>под</w:t>
      </w:r>
      <w:r w:rsidRPr="008B2383">
        <w:rPr>
          <w:szCs w:val="28"/>
        </w:rPr>
        <w:t>программы являются:</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повышение качества противодействия преступности в сфере незаконного оборота наркотиков.</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К задачам муниципальной </w:t>
      </w:r>
      <w:r w:rsidRPr="008B2383">
        <w:rPr>
          <w:bCs/>
          <w:szCs w:val="28"/>
        </w:rPr>
        <w:t>под</w:t>
      </w:r>
      <w:r w:rsidRPr="008B2383">
        <w:rPr>
          <w:szCs w:val="28"/>
        </w:rPr>
        <w:t>программы относятся:</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противодействие немедицинскому употреблению наркотических и психотропных веществ;</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выявление и пресечение преступлений в сфере незаконного оборота наркотиков.</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 xml:space="preserve">III. Целевые показатели муниципальной </w:t>
      </w:r>
      <w:r w:rsidRPr="008B2383">
        <w:rPr>
          <w:b/>
          <w:bCs/>
          <w:szCs w:val="28"/>
        </w:rPr>
        <w:t>под</w:t>
      </w:r>
      <w:r w:rsidRPr="008B2383">
        <w:rPr>
          <w:b/>
          <w:szCs w:val="28"/>
        </w:rPr>
        <w:t>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Целевыми показателями муниципальной </w:t>
      </w:r>
      <w:r w:rsidRPr="008B2383">
        <w:rPr>
          <w:bCs/>
          <w:szCs w:val="28"/>
        </w:rPr>
        <w:t>под</w:t>
      </w:r>
      <w:r w:rsidRPr="008B2383">
        <w:rPr>
          <w:szCs w:val="28"/>
        </w:rPr>
        <w:t>программы являются:</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количество ежегодно расследованных тяжких и особо тяжких </w:t>
      </w:r>
      <w:proofErr w:type="spellStart"/>
      <w:r w:rsidRPr="008B2383">
        <w:rPr>
          <w:szCs w:val="28"/>
        </w:rPr>
        <w:t>наркопреступлений</w:t>
      </w:r>
      <w:proofErr w:type="spellEnd"/>
      <w:r w:rsidRPr="008B2383">
        <w:rPr>
          <w:szCs w:val="28"/>
        </w:rPr>
        <w:t xml:space="preserve"> к количеству расследованных преступлений в сфере незаконного оборота наркотиков уменьшится с 11/20 ед. (в 2018 году) до 5/14 ед. (к 2025) году.</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Целевые показатели муниципальной программы приведены в приложении № 1 к муниципальной программе.</w:t>
      </w:r>
    </w:p>
    <w:p w:rsidR="00BC6783" w:rsidRPr="008B2383" w:rsidRDefault="00BC6783" w:rsidP="00BC6783">
      <w:pPr>
        <w:tabs>
          <w:tab w:val="left" w:pos="708"/>
        </w:tabs>
        <w:suppressAutoHyphens/>
        <w:spacing w:line="100" w:lineRule="atLeast"/>
        <w:ind w:firstLine="540"/>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 xml:space="preserve">IV. Прогноз конечных результатов муниципальной </w:t>
      </w:r>
      <w:r w:rsidRPr="008B2383">
        <w:rPr>
          <w:b/>
          <w:bCs/>
          <w:szCs w:val="28"/>
        </w:rPr>
        <w:t>под</w:t>
      </w:r>
      <w:r w:rsidRPr="008B2383">
        <w:rPr>
          <w:b/>
          <w:szCs w:val="28"/>
        </w:rPr>
        <w:t>программы,</w:t>
      </w:r>
    </w:p>
    <w:p w:rsidR="00BC6783" w:rsidRPr="008B2383" w:rsidRDefault="00BC6783" w:rsidP="00BC6783">
      <w:pPr>
        <w:tabs>
          <w:tab w:val="left" w:pos="708"/>
        </w:tabs>
        <w:suppressAutoHyphens/>
        <w:spacing w:line="100" w:lineRule="atLeast"/>
        <w:jc w:val="center"/>
        <w:rPr>
          <w:szCs w:val="28"/>
        </w:rPr>
      </w:pPr>
      <w:r w:rsidRPr="008B2383">
        <w:rPr>
          <w:b/>
          <w:szCs w:val="28"/>
        </w:rPr>
        <w:t xml:space="preserve">сроки и этапы реализации муниципальной </w:t>
      </w:r>
      <w:r w:rsidRPr="008B2383">
        <w:rPr>
          <w:b/>
          <w:bCs/>
          <w:szCs w:val="28"/>
        </w:rPr>
        <w:t>под</w:t>
      </w:r>
      <w:r w:rsidRPr="008B2383">
        <w:rPr>
          <w:b/>
          <w:szCs w:val="28"/>
        </w:rPr>
        <w:t>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Ожидаемые конечные результаты реализации муниципальной программы:</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повышение защищенности граждан и общества от </w:t>
      </w:r>
      <w:proofErr w:type="spellStart"/>
      <w:r w:rsidRPr="008B2383">
        <w:rPr>
          <w:szCs w:val="28"/>
        </w:rPr>
        <w:t>наркоугрозы</w:t>
      </w:r>
      <w:proofErr w:type="spellEnd"/>
      <w:r w:rsidRPr="008B2383">
        <w:rPr>
          <w:szCs w:val="28"/>
        </w:rPr>
        <w:t>.</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Муниципальную </w:t>
      </w:r>
      <w:r w:rsidRPr="008B2383">
        <w:rPr>
          <w:bCs/>
          <w:szCs w:val="28"/>
        </w:rPr>
        <w:t>под</w:t>
      </w:r>
      <w:r w:rsidRPr="008B2383">
        <w:rPr>
          <w:szCs w:val="28"/>
        </w:rPr>
        <w:t>программу предполагается реализовать в один этап в 2019 – 2027 годах.</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 Обобщенная характеристика</w:t>
      </w:r>
    </w:p>
    <w:p w:rsidR="00BC6783" w:rsidRPr="008B2383" w:rsidRDefault="00BC6783" w:rsidP="00BC6783">
      <w:pPr>
        <w:tabs>
          <w:tab w:val="left" w:pos="708"/>
        </w:tabs>
        <w:suppressAutoHyphens/>
        <w:spacing w:line="100" w:lineRule="atLeast"/>
        <w:jc w:val="center"/>
        <w:rPr>
          <w:b/>
          <w:szCs w:val="28"/>
        </w:rPr>
      </w:pPr>
      <w:r w:rsidRPr="008B2383">
        <w:rPr>
          <w:b/>
          <w:szCs w:val="28"/>
        </w:rPr>
        <w:t>мер государственного регулирования</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Меры налогового и иных видов государственного регулирования в сфере профилактики и противодействия незаконному обороту наркотических средств не предусмотрены.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VI. Обобщенная характеристика мер правового регулирования</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Меры правового регулирования в рамках реализации муниципальной программы не предусмотрены. </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VII. Финансовое обеспечение</w:t>
      </w:r>
    </w:p>
    <w:p w:rsidR="00BC6783" w:rsidRPr="008B2383" w:rsidRDefault="00BC6783" w:rsidP="00BC6783">
      <w:pPr>
        <w:tabs>
          <w:tab w:val="left" w:pos="708"/>
        </w:tabs>
        <w:suppressAutoHyphens/>
        <w:spacing w:line="100" w:lineRule="atLeast"/>
        <w:jc w:val="center"/>
        <w:rPr>
          <w:b/>
          <w:szCs w:val="28"/>
        </w:rPr>
      </w:pPr>
      <w:r w:rsidRPr="008B2383">
        <w:rPr>
          <w:b/>
          <w:szCs w:val="28"/>
        </w:rPr>
        <w:t>реализации муниципальной подпрограммы</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ind w:firstLine="567"/>
        <w:jc w:val="both"/>
        <w:rPr>
          <w:szCs w:val="28"/>
        </w:rPr>
      </w:pPr>
      <w:r w:rsidRPr="008B2383">
        <w:rPr>
          <w:szCs w:val="28"/>
        </w:rPr>
        <w:t xml:space="preserve">Общий объем финансирования программы составляет </w:t>
      </w:r>
      <w:r w:rsidRPr="008B2383">
        <w:rPr>
          <w:b/>
          <w:bCs/>
          <w:szCs w:val="28"/>
        </w:rPr>
        <w:t>270,</w:t>
      </w:r>
      <w:r w:rsidRPr="008B2383">
        <w:rPr>
          <w:szCs w:val="28"/>
        </w:rPr>
        <w:t>0 тыс</w:t>
      </w:r>
      <w:proofErr w:type="gramStart"/>
      <w:r w:rsidRPr="008B2383">
        <w:rPr>
          <w:szCs w:val="28"/>
        </w:rPr>
        <w:t>.р</w:t>
      </w:r>
      <w:proofErr w:type="gramEnd"/>
      <w:r w:rsidRPr="008B2383">
        <w:rPr>
          <w:szCs w:val="28"/>
        </w:rPr>
        <w:t>ублей, в том числе:</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2019 год – 30,0;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2020 год – 30,0;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2021 год – 30,0;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2022 год – 30,0;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2023 год – 30,0;</w:t>
      </w:r>
    </w:p>
    <w:p w:rsidR="00BC6783" w:rsidRPr="008B2383" w:rsidRDefault="00BC6783" w:rsidP="00BC6783">
      <w:pPr>
        <w:tabs>
          <w:tab w:val="left" w:pos="708"/>
        </w:tabs>
        <w:suppressAutoHyphens/>
        <w:spacing w:line="100" w:lineRule="atLeast"/>
        <w:ind w:firstLine="567"/>
        <w:jc w:val="both"/>
        <w:rPr>
          <w:szCs w:val="28"/>
        </w:rPr>
      </w:pPr>
      <w:r w:rsidRPr="008B2383">
        <w:rPr>
          <w:szCs w:val="28"/>
        </w:rPr>
        <w:t>2024год – 30,0;</w:t>
      </w:r>
    </w:p>
    <w:p w:rsidR="00BC6783" w:rsidRPr="008B2383" w:rsidRDefault="00BC6783" w:rsidP="00BC6783">
      <w:pPr>
        <w:tabs>
          <w:tab w:val="left" w:pos="708"/>
        </w:tabs>
        <w:suppressAutoHyphens/>
        <w:spacing w:line="100" w:lineRule="atLeast"/>
        <w:ind w:firstLine="567"/>
        <w:jc w:val="both"/>
        <w:rPr>
          <w:bCs/>
          <w:szCs w:val="28"/>
        </w:rPr>
      </w:pPr>
      <w:r w:rsidRPr="008B2383">
        <w:rPr>
          <w:szCs w:val="28"/>
        </w:rPr>
        <w:t>2025 год – 30,0</w:t>
      </w:r>
      <w:r w:rsidRPr="008B2383">
        <w:rPr>
          <w:bCs/>
          <w:szCs w:val="28"/>
        </w:rPr>
        <w:t>;</w:t>
      </w:r>
    </w:p>
    <w:p w:rsidR="00BC6783" w:rsidRPr="008B2383" w:rsidRDefault="00BC6783" w:rsidP="00BC6783">
      <w:pPr>
        <w:tabs>
          <w:tab w:val="left" w:pos="708"/>
        </w:tabs>
        <w:suppressAutoHyphens/>
        <w:spacing w:line="100" w:lineRule="atLeast"/>
        <w:ind w:firstLine="567"/>
        <w:jc w:val="both"/>
        <w:rPr>
          <w:bCs/>
          <w:szCs w:val="28"/>
        </w:rPr>
      </w:pPr>
      <w:r w:rsidRPr="008B2383">
        <w:rPr>
          <w:bCs/>
          <w:szCs w:val="28"/>
        </w:rPr>
        <w:t>2026 год — 30,0;</w:t>
      </w:r>
    </w:p>
    <w:p w:rsidR="00BC6783" w:rsidRPr="008B2383" w:rsidRDefault="00BC6783" w:rsidP="00BC6783">
      <w:pPr>
        <w:tabs>
          <w:tab w:val="left" w:pos="708"/>
        </w:tabs>
        <w:suppressAutoHyphens/>
        <w:spacing w:line="100" w:lineRule="atLeast"/>
        <w:ind w:firstLine="567"/>
        <w:jc w:val="both"/>
        <w:rPr>
          <w:bCs/>
          <w:szCs w:val="28"/>
        </w:rPr>
      </w:pPr>
      <w:r w:rsidRPr="008B2383">
        <w:rPr>
          <w:bCs/>
          <w:szCs w:val="28"/>
        </w:rPr>
        <w:t>2027 год — 30,0.</w:t>
      </w:r>
    </w:p>
    <w:p w:rsidR="00BC6783" w:rsidRPr="008B2383" w:rsidRDefault="0020574C" w:rsidP="00BC6783">
      <w:pPr>
        <w:tabs>
          <w:tab w:val="left" w:pos="708"/>
        </w:tabs>
        <w:suppressAutoHyphens/>
        <w:spacing w:line="100" w:lineRule="atLeast"/>
        <w:ind w:firstLine="567"/>
        <w:jc w:val="both"/>
        <w:rPr>
          <w:szCs w:val="28"/>
        </w:rPr>
      </w:pPr>
      <w:hyperlink w:anchor="P1917">
        <w:r w:rsidR="00BC6783" w:rsidRPr="008B2383">
          <w:rPr>
            <w:szCs w:val="28"/>
          </w:rPr>
          <w:t>Сведения</w:t>
        </w:r>
      </w:hyperlink>
      <w:r w:rsidR="00BC6783" w:rsidRPr="008B2383">
        <w:rPr>
          <w:szCs w:val="28"/>
        </w:rPr>
        <w:t xml:space="preserve"> об объемах и источниках финансового обеспечения муниципальной подпрограммы приведены в приложении № 3 к муниципальной программе.</w:t>
      </w:r>
    </w:p>
    <w:p w:rsidR="00BC6783" w:rsidRPr="008B2383" w:rsidRDefault="00BC6783" w:rsidP="00BC6783">
      <w:pPr>
        <w:tabs>
          <w:tab w:val="left" w:pos="708"/>
        </w:tabs>
        <w:suppressAutoHyphens/>
        <w:spacing w:line="100" w:lineRule="atLeast"/>
        <w:jc w:val="both"/>
        <w:rPr>
          <w:szCs w:val="28"/>
        </w:rPr>
      </w:pPr>
    </w:p>
    <w:p w:rsidR="00BC6783" w:rsidRPr="008B2383" w:rsidRDefault="00BC6783" w:rsidP="00BC6783">
      <w:pPr>
        <w:tabs>
          <w:tab w:val="left" w:pos="708"/>
        </w:tabs>
        <w:suppressAutoHyphens/>
        <w:spacing w:line="100" w:lineRule="atLeast"/>
        <w:jc w:val="center"/>
        <w:rPr>
          <w:b/>
          <w:szCs w:val="28"/>
        </w:rPr>
      </w:pPr>
      <w:r w:rsidRPr="008B2383">
        <w:rPr>
          <w:b/>
          <w:szCs w:val="28"/>
        </w:rPr>
        <w:t>VII</w:t>
      </w:r>
      <w:r w:rsidRPr="008B2383">
        <w:rPr>
          <w:b/>
          <w:szCs w:val="28"/>
          <w:lang w:val="en-US"/>
        </w:rPr>
        <w:t>I</w:t>
      </w:r>
      <w:r w:rsidRPr="008B2383">
        <w:rPr>
          <w:b/>
          <w:szCs w:val="28"/>
        </w:rPr>
        <w:t>. Обобщенная характеристика</w:t>
      </w:r>
    </w:p>
    <w:p w:rsidR="00BC6783" w:rsidRPr="008B2383" w:rsidRDefault="00BC6783" w:rsidP="00BC6783">
      <w:pPr>
        <w:tabs>
          <w:tab w:val="left" w:pos="708"/>
        </w:tabs>
        <w:suppressAutoHyphens/>
        <w:spacing w:line="100" w:lineRule="atLeast"/>
        <w:jc w:val="center"/>
        <w:rPr>
          <w:b/>
          <w:szCs w:val="28"/>
        </w:rPr>
      </w:pPr>
      <w:r w:rsidRPr="008B2383">
        <w:rPr>
          <w:b/>
          <w:szCs w:val="28"/>
        </w:rPr>
        <w:t>муниципальной подпрограммы</w:t>
      </w:r>
    </w:p>
    <w:p w:rsidR="00BC6783" w:rsidRPr="008B2383" w:rsidRDefault="00BC6783" w:rsidP="00BC6783">
      <w:pPr>
        <w:tabs>
          <w:tab w:val="left" w:pos="708"/>
        </w:tabs>
        <w:suppressAutoHyphens/>
        <w:spacing w:line="100" w:lineRule="atLeast"/>
        <w:jc w:val="both"/>
        <w:rPr>
          <w:b/>
          <w:szCs w:val="28"/>
        </w:rPr>
      </w:pPr>
    </w:p>
    <w:p w:rsidR="00BC6783" w:rsidRPr="008B2383" w:rsidRDefault="0020574C" w:rsidP="00BC6783">
      <w:pPr>
        <w:tabs>
          <w:tab w:val="left" w:pos="708"/>
        </w:tabs>
        <w:suppressAutoHyphens/>
        <w:spacing w:line="100" w:lineRule="atLeast"/>
        <w:ind w:firstLine="567"/>
        <w:jc w:val="both"/>
        <w:rPr>
          <w:szCs w:val="28"/>
        </w:rPr>
      </w:pPr>
      <w:hyperlink w:anchor="P1794">
        <w:r w:rsidR="00BC6783" w:rsidRPr="008B2383">
          <w:rPr>
            <w:szCs w:val="28"/>
          </w:rPr>
          <w:t>Подпрограмма</w:t>
        </w:r>
      </w:hyperlink>
      <w:r w:rsidR="00BC6783" w:rsidRPr="008B2383">
        <w:rPr>
          <w:szCs w:val="28"/>
        </w:rPr>
        <w:t xml:space="preserve"> «Противодействие злоупотреблению наркотиками и их незаконному обороту на территории </w:t>
      </w:r>
      <w:proofErr w:type="spellStart"/>
      <w:r w:rsidR="00BC6783" w:rsidRPr="008B2383">
        <w:rPr>
          <w:bCs/>
          <w:szCs w:val="28"/>
        </w:rPr>
        <w:t>Татищевского</w:t>
      </w:r>
      <w:proofErr w:type="spellEnd"/>
      <w:r w:rsidR="00BC6783" w:rsidRPr="008B2383">
        <w:rPr>
          <w:bCs/>
          <w:szCs w:val="28"/>
        </w:rPr>
        <w:t xml:space="preserve"> муниципального района</w:t>
      </w:r>
      <w:r w:rsidR="00BC6783" w:rsidRPr="008B2383">
        <w:rPr>
          <w:szCs w:val="28"/>
        </w:rPr>
        <w:t xml:space="preserve"> Саратовской области на </w:t>
      </w:r>
      <w:r w:rsidR="00BC6783" w:rsidRPr="008B2383">
        <w:rPr>
          <w:bCs/>
          <w:szCs w:val="28"/>
        </w:rPr>
        <w:t xml:space="preserve">2019 – 2025 </w:t>
      </w:r>
      <w:r w:rsidR="00BC6783" w:rsidRPr="008B2383">
        <w:rPr>
          <w:szCs w:val="28"/>
        </w:rPr>
        <w:t>годы» направлена на нейтрализацию причин и условий, способствующих незаконному распространению наркотиков; формирование превентивных мер, направленных на искоренение незаконного распространения наркотических средств; повышение уровня здоровья общества.</w:t>
      </w:r>
    </w:p>
    <w:p w:rsidR="00BC6783" w:rsidRPr="008B2383" w:rsidRDefault="0020574C" w:rsidP="00BC6783">
      <w:pPr>
        <w:tabs>
          <w:tab w:val="left" w:pos="708"/>
        </w:tabs>
        <w:suppressAutoHyphens/>
        <w:spacing w:line="100" w:lineRule="atLeast"/>
        <w:ind w:firstLine="567"/>
        <w:jc w:val="both"/>
        <w:rPr>
          <w:szCs w:val="28"/>
        </w:rPr>
        <w:sectPr w:rsidR="00BC6783" w:rsidRPr="008B2383" w:rsidSect="008B2383">
          <w:headerReference w:type="default" r:id="rId27"/>
          <w:footerReference w:type="default" r:id="rId28"/>
          <w:headerReference w:type="first" r:id="rId29"/>
          <w:footerReference w:type="first" r:id="rId30"/>
          <w:pgSz w:w="11906" w:h="16838"/>
          <w:pgMar w:top="1134" w:right="1134" w:bottom="1134" w:left="1134" w:header="708" w:footer="708" w:gutter="0"/>
          <w:pgNumType w:start="1"/>
          <w:cols w:space="720"/>
          <w:formProt w:val="0"/>
          <w:titlePg/>
          <w:docGrid w:linePitch="381" w:charSpace="8192"/>
        </w:sectPr>
      </w:pPr>
      <w:hyperlink w:anchor="P1570">
        <w:proofErr w:type="gramStart"/>
        <w:r w:rsidR="00BC6783" w:rsidRPr="008B2383">
          <w:rPr>
            <w:szCs w:val="28"/>
          </w:rPr>
          <w:t>Перечень</w:t>
        </w:r>
      </w:hyperlink>
      <w:r w:rsidR="00BC6783" w:rsidRPr="008B2383">
        <w:rPr>
          <w:szCs w:val="28"/>
        </w:rPr>
        <w:t xml:space="preserve"> подпрограмм муниципальной программы приведены в приложении № 2 к муниципальной программе.</w:t>
      </w:r>
      <w:proofErr w:type="gramEnd"/>
    </w:p>
    <w:p w:rsidR="00BC6783" w:rsidRPr="008B2383" w:rsidRDefault="00BC6783" w:rsidP="00BC6783">
      <w:pPr>
        <w:tabs>
          <w:tab w:val="left" w:pos="708"/>
        </w:tabs>
        <w:suppressAutoHyphens/>
        <w:spacing w:line="100" w:lineRule="atLeast"/>
        <w:ind w:left="10490"/>
        <w:jc w:val="center"/>
        <w:rPr>
          <w:szCs w:val="28"/>
        </w:rPr>
      </w:pPr>
      <w:r w:rsidRPr="008B2383">
        <w:rPr>
          <w:bCs/>
          <w:szCs w:val="28"/>
        </w:rPr>
        <w:lastRenderedPageBreak/>
        <w:t>Приложение № 1</w:t>
      </w:r>
    </w:p>
    <w:p w:rsidR="00BC6783" w:rsidRPr="008B2383" w:rsidRDefault="00BC6783" w:rsidP="00BC6783">
      <w:pPr>
        <w:tabs>
          <w:tab w:val="left" w:pos="708"/>
        </w:tabs>
        <w:suppressAutoHyphens/>
        <w:spacing w:line="100" w:lineRule="atLeast"/>
        <w:ind w:left="10490"/>
        <w:jc w:val="center"/>
        <w:rPr>
          <w:bCs/>
          <w:szCs w:val="28"/>
        </w:rPr>
      </w:pPr>
      <w:r w:rsidRPr="008B2383">
        <w:rPr>
          <w:bCs/>
          <w:szCs w:val="28"/>
        </w:rPr>
        <w:t xml:space="preserve">к муниципальной программе </w:t>
      </w:r>
    </w:p>
    <w:p w:rsidR="00BC6783" w:rsidRPr="008B2383" w:rsidRDefault="00BC6783" w:rsidP="00BC6783">
      <w:pPr>
        <w:tabs>
          <w:tab w:val="left" w:pos="708"/>
        </w:tabs>
        <w:suppressAutoHyphens/>
        <w:spacing w:line="100" w:lineRule="atLeast"/>
        <w:ind w:left="10490"/>
        <w:jc w:val="center"/>
        <w:rPr>
          <w:szCs w:val="28"/>
        </w:rPr>
      </w:pPr>
      <w:r w:rsidRPr="008B2383">
        <w:rPr>
          <w:szCs w:val="28"/>
        </w:rPr>
        <w:t xml:space="preserve">«Профилактика правонарушений, терроризма, экстремизма и </w:t>
      </w:r>
    </w:p>
    <w:p w:rsidR="00BC6783" w:rsidRPr="008B2383" w:rsidRDefault="00BC6783" w:rsidP="00BC6783">
      <w:pPr>
        <w:tabs>
          <w:tab w:val="left" w:pos="708"/>
        </w:tabs>
        <w:suppressAutoHyphens/>
        <w:spacing w:line="100" w:lineRule="atLeast"/>
        <w:ind w:left="10490"/>
        <w:jc w:val="center"/>
        <w:rPr>
          <w:szCs w:val="28"/>
        </w:rPr>
      </w:pPr>
      <w:r w:rsidRPr="008B2383">
        <w:rPr>
          <w:szCs w:val="28"/>
        </w:rPr>
        <w:t xml:space="preserve">противодействие </w:t>
      </w:r>
      <w:proofErr w:type="gramStart"/>
      <w:r w:rsidRPr="008B2383">
        <w:rPr>
          <w:szCs w:val="28"/>
        </w:rPr>
        <w:t>незаконному</w:t>
      </w:r>
      <w:proofErr w:type="gramEnd"/>
      <w:r w:rsidRPr="008B2383">
        <w:rPr>
          <w:szCs w:val="28"/>
        </w:rPr>
        <w:t xml:space="preserve"> </w:t>
      </w:r>
    </w:p>
    <w:p w:rsidR="00BC6783" w:rsidRPr="008B2383" w:rsidRDefault="00BC6783" w:rsidP="00BC6783">
      <w:pPr>
        <w:tabs>
          <w:tab w:val="left" w:pos="708"/>
        </w:tabs>
        <w:suppressAutoHyphens/>
        <w:spacing w:line="100" w:lineRule="atLeast"/>
        <w:ind w:left="10490"/>
        <w:jc w:val="center"/>
        <w:rPr>
          <w:bCs/>
          <w:szCs w:val="28"/>
        </w:rPr>
      </w:pPr>
      <w:r w:rsidRPr="008B2383">
        <w:rPr>
          <w:szCs w:val="28"/>
        </w:rPr>
        <w:t xml:space="preserve">обороту наркотических средств на территории </w:t>
      </w:r>
      <w:proofErr w:type="spellStart"/>
      <w:r w:rsidRPr="008B2383">
        <w:rPr>
          <w:bCs/>
          <w:szCs w:val="28"/>
        </w:rPr>
        <w:t>Татищевского</w:t>
      </w:r>
      <w:proofErr w:type="spellEnd"/>
      <w:r w:rsidRPr="008B2383">
        <w:rPr>
          <w:bCs/>
          <w:szCs w:val="28"/>
        </w:rPr>
        <w:t xml:space="preserve"> </w:t>
      </w:r>
    </w:p>
    <w:p w:rsidR="00BC6783" w:rsidRPr="008B2383" w:rsidRDefault="00BC6783" w:rsidP="00BC6783">
      <w:pPr>
        <w:tabs>
          <w:tab w:val="left" w:pos="708"/>
        </w:tabs>
        <w:suppressAutoHyphens/>
        <w:spacing w:line="100" w:lineRule="atLeast"/>
        <w:ind w:left="10490"/>
        <w:jc w:val="center"/>
        <w:rPr>
          <w:szCs w:val="28"/>
        </w:rPr>
      </w:pPr>
      <w:r w:rsidRPr="008B2383">
        <w:rPr>
          <w:bCs/>
          <w:szCs w:val="28"/>
        </w:rPr>
        <w:t>муниципального района</w:t>
      </w:r>
    </w:p>
    <w:p w:rsidR="00BC6783" w:rsidRPr="008B2383" w:rsidRDefault="00BC6783" w:rsidP="00BC6783">
      <w:pPr>
        <w:tabs>
          <w:tab w:val="left" w:pos="708"/>
        </w:tabs>
        <w:suppressAutoHyphens/>
        <w:spacing w:line="100" w:lineRule="atLeast"/>
        <w:ind w:left="10490"/>
        <w:jc w:val="center"/>
        <w:rPr>
          <w:szCs w:val="28"/>
        </w:rPr>
      </w:pPr>
      <w:r w:rsidRPr="008B2383">
        <w:rPr>
          <w:szCs w:val="28"/>
        </w:rPr>
        <w:t>Саратовской области»</w:t>
      </w:r>
    </w:p>
    <w:p w:rsidR="00BC6783" w:rsidRPr="00BC6783" w:rsidRDefault="00BC6783" w:rsidP="00BC6783">
      <w:pPr>
        <w:tabs>
          <w:tab w:val="left" w:pos="708"/>
        </w:tabs>
        <w:suppressAutoHyphens/>
        <w:spacing w:line="100" w:lineRule="atLeast"/>
        <w:ind w:left="9072"/>
        <w:jc w:val="center"/>
        <w:rPr>
          <w:sz w:val="24"/>
          <w:szCs w:val="28"/>
        </w:rPr>
      </w:pPr>
    </w:p>
    <w:p w:rsidR="00BC6783" w:rsidRPr="008B2383" w:rsidRDefault="00BC6783" w:rsidP="00BC6783">
      <w:pPr>
        <w:tabs>
          <w:tab w:val="left" w:pos="708"/>
        </w:tabs>
        <w:suppressAutoHyphens/>
        <w:spacing w:line="100" w:lineRule="atLeast"/>
        <w:jc w:val="center"/>
        <w:rPr>
          <w:szCs w:val="28"/>
        </w:rPr>
      </w:pPr>
      <w:r w:rsidRPr="008B2383">
        <w:rPr>
          <w:bCs/>
          <w:szCs w:val="28"/>
        </w:rPr>
        <w:t>Сведения</w:t>
      </w:r>
    </w:p>
    <w:p w:rsidR="00BC6783" w:rsidRPr="008B2383" w:rsidRDefault="00BC6783" w:rsidP="00BC6783">
      <w:pPr>
        <w:tabs>
          <w:tab w:val="left" w:pos="708"/>
        </w:tabs>
        <w:suppressAutoHyphens/>
        <w:spacing w:line="100" w:lineRule="atLeast"/>
        <w:jc w:val="center"/>
        <w:rPr>
          <w:bCs/>
          <w:szCs w:val="28"/>
        </w:rPr>
      </w:pPr>
      <w:r w:rsidRPr="008B2383">
        <w:rPr>
          <w:bCs/>
          <w:szCs w:val="28"/>
        </w:rPr>
        <w:t>о целевых показателях муниципальной программы</w:t>
      </w:r>
    </w:p>
    <w:p w:rsidR="00BC6783" w:rsidRPr="008B2383" w:rsidRDefault="00BC6783" w:rsidP="00BC6783">
      <w:pPr>
        <w:tabs>
          <w:tab w:val="left" w:pos="708"/>
        </w:tabs>
        <w:suppressAutoHyphens/>
        <w:spacing w:line="100" w:lineRule="atLeast"/>
        <w:jc w:val="center"/>
        <w:rPr>
          <w:szCs w:val="28"/>
        </w:rPr>
      </w:pPr>
      <w:r w:rsidRPr="008B2383">
        <w:rPr>
          <w:szCs w:val="28"/>
        </w:rPr>
        <w:t>«Профилактика правонарушений, терроризма, экстремизма и противодействие</w:t>
      </w:r>
    </w:p>
    <w:p w:rsidR="00BC6783" w:rsidRPr="008B2383" w:rsidRDefault="00BC6783" w:rsidP="00BC6783">
      <w:pPr>
        <w:tabs>
          <w:tab w:val="left" w:pos="708"/>
        </w:tabs>
        <w:suppressAutoHyphens/>
        <w:spacing w:line="100" w:lineRule="atLeast"/>
        <w:jc w:val="center"/>
        <w:rPr>
          <w:szCs w:val="28"/>
        </w:rPr>
      </w:pPr>
      <w:r w:rsidRPr="008B2383">
        <w:rPr>
          <w:szCs w:val="28"/>
        </w:rPr>
        <w:t xml:space="preserve"> незаконному обороту наркотических средств на территории </w:t>
      </w:r>
    </w:p>
    <w:p w:rsidR="00BC6783" w:rsidRPr="008B2383" w:rsidRDefault="00BC6783" w:rsidP="00BC6783">
      <w:pPr>
        <w:tabs>
          <w:tab w:val="left" w:pos="708"/>
        </w:tabs>
        <w:suppressAutoHyphens/>
        <w:spacing w:line="100" w:lineRule="atLeast"/>
        <w:jc w:val="center"/>
        <w:rPr>
          <w:szCs w:val="28"/>
        </w:rPr>
      </w:pPr>
      <w:proofErr w:type="spellStart"/>
      <w:r w:rsidRPr="008B2383">
        <w:rPr>
          <w:bCs/>
          <w:szCs w:val="28"/>
        </w:rPr>
        <w:t>Татищевского</w:t>
      </w:r>
      <w:proofErr w:type="spellEnd"/>
      <w:r w:rsidRPr="008B2383">
        <w:rPr>
          <w:bCs/>
          <w:szCs w:val="28"/>
        </w:rPr>
        <w:t xml:space="preserve"> муниципального района</w:t>
      </w:r>
      <w:r w:rsidRPr="008B2383">
        <w:rPr>
          <w:szCs w:val="28"/>
        </w:rPr>
        <w:t xml:space="preserve"> Саратовской области»</w:t>
      </w:r>
    </w:p>
    <w:p w:rsidR="00BC6783" w:rsidRPr="00BC6783" w:rsidRDefault="00BC6783" w:rsidP="00BC6783">
      <w:pPr>
        <w:tabs>
          <w:tab w:val="left" w:pos="708"/>
        </w:tabs>
        <w:suppressAutoHyphens/>
        <w:spacing w:line="100" w:lineRule="atLeast"/>
        <w:ind w:firstLine="720"/>
        <w:jc w:val="center"/>
        <w:rPr>
          <w:sz w:val="24"/>
          <w:szCs w:val="28"/>
        </w:rPr>
      </w:pPr>
    </w:p>
    <w:tbl>
      <w:tblPr>
        <w:tblW w:w="14598" w:type="dxa"/>
        <w:tblInd w:w="109" w:type="dxa"/>
        <w:tblLayout w:type="fixed"/>
        <w:tblLook w:val="0000"/>
      </w:tblPr>
      <w:tblGrid>
        <w:gridCol w:w="710"/>
        <w:gridCol w:w="5810"/>
        <w:gridCol w:w="1130"/>
        <w:gridCol w:w="772"/>
        <w:gridCol w:w="772"/>
        <w:gridCol w:w="773"/>
        <w:gridCol w:w="772"/>
        <w:gridCol w:w="772"/>
        <w:gridCol w:w="771"/>
        <w:gridCol w:w="772"/>
        <w:gridCol w:w="772"/>
        <w:gridCol w:w="772"/>
      </w:tblGrid>
      <w:tr w:rsidR="00BC6783" w:rsidRPr="00BC6783" w:rsidTr="00BC6783">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 </w:t>
            </w:r>
            <w:proofErr w:type="spellStart"/>
            <w:proofErr w:type="gramStart"/>
            <w:r w:rsidRPr="00BC6783">
              <w:rPr>
                <w:sz w:val="24"/>
                <w:szCs w:val="24"/>
              </w:rPr>
              <w:t>п</w:t>
            </w:r>
            <w:proofErr w:type="spellEnd"/>
            <w:proofErr w:type="gramEnd"/>
            <w:r w:rsidRPr="00BC6783">
              <w:rPr>
                <w:sz w:val="24"/>
                <w:szCs w:val="24"/>
              </w:rPr>
              <w:t>/</w:t>
            </w:r>
            <w:proofErr w:type="spellStart"/>
            <w:r w:rsidRPr="00BC6783">
              <w:rPr>
                <w:sz w:val="24"/>
                <w:szCs w:val="24"/>
              </w:rPr>
              <w:t>п</w:t>
            </w:r>
            <w:proofErr w:type="spellEnd"/>
          </w:p>
        </w:tc>
        <w:tc>
          <w:tcPr>
            <w:tcW w:w="5810"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Наименование программы, подпрограммы, наименование показателя</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Единица измерения</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Основные показатели</w:t>
            </w:r>
          </w:p>
        </w:tc>
      </w:tr>
      <w:tr w:rsidR="00BC6783" w:rsidRPr="00BC6783" w:rsidTr="00BC6783">
        <w:tc>
          <w:tcPr>
            <w:tcW w:w="709"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5810"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130"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2019</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год</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2020</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год</w:t>
            </w:r>
          </w:p>
        </w:tc>
        <w:tc>
          <w:tcPr>
            <w:tcW w:w="773"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2021</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год</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2022 год</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2023 год</w:t>
            </w:r>
          </w:p>
        </w:tc>
        <w:tc>
          <w:tcPr>
            <w:tcW w:w="77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2024 год</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2025 год</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2026 год</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2027 год</w:t>
            </w:r>
          </w:p>
        </w:tc>
      </w:tr>
      <w:tr w:rsidR="00BC6783" w:rsidRPr="00BC6783" w:rsidTr="00BC6783">
        <w:tc>
          <w:tcPr>
            <w:tcW w:w="709"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w:t>
            </w:r>
          </w:p>
        </w:tc>
        <w:tc>
          <w:tcPr>
            <w:tcW w:w="581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Доля тяжких и особо тяжких преступлений в общем числе зарегистрированных преступлений</w:t>
            </w:r>
          </w:p>
        </w:tc>
        <w:tc>
          <w:tcPr>
            <w:tcW w:w="113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процент</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22,6</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22,6</w:t>
            </w:r>
          </w:p>
        </w:tc>
        <w:tc>
          <w:tcPr>
            <w:tcW w:w="773"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22,5</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22,5</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22,4</w:t>
            </w:r>
          </w:p>
        </w:tc>
        <w:tc>
          <w:tcPr>
            <w:tcW w:w="77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22,3</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22,2</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22.1</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22.0</w:t>
            </w:r>
          </w:p>
        </w:tc>
      </w:tr>
      <w:tr w:rsidR="00BC6783" w:rsidRPr="00BC6783" w:rsidTr="00BC6783">
        <w:tc>
          <w:tcPr>
            <w:tcW w:w="709"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w:t>
            </w:r>
          </w:p>
        </w:tc>
        <w:tc>
          <w:tcPr>
            <w:tcW w:w="581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Количество/доля учреждений социальной сферы, оборудованных системами видеонаблюдения</w:t>
            </w:r>
          </w:p>
        </w:tc>
        <w:tc>
          <w:tcPr>
            <w:tcW w:w="113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ед./процент</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11/14</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14/20</w:t>
            </w:r>
          </w:p>
        </w:tc>
        <w:tc>
          <w:tcPr>
            <w:tcW w:w="773"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17/22</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20/26</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23/28</w:t>
            </w:r>
          </w:p>
        </w:tc>
        <w:tc>
          <w:tcPr>
            <w:tcW w:w="77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26/30</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29/33</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30/33</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30/33</w:t>
            </w:r>
          </w:p>
        </w:tc>
      </w:tr>
      <w:tr w:rsidR="00BC6783" w:rsidRPr="00BC6783" w:rsidTr="00BC6783">
        <w:tc>
          <w:tcPr>
            <w:tcW w:w="709"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w:t>
            </w:r>
          </w:p>
        </w:tc>
        <w:tc>
          <w:tcPr>
            <w:tcW w:w="581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Количество/доля учреждений социальной сферы, оборудованных ограждениями территорий</w:t>
            </w:r>
          </w:p>
        </w:tc>
        <w:tc>
          <w:tcPr>
            <w:tcW w:w="113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ед./процент</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60/77</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62/80</w:t>
            </w:r>
          </w:p>
        </w:tc>
        <w:tc>
          <w:tcPr>
            <w:tcW w:w="773"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64/83</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66/85</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68/87</w:t>
            </w:r>
          </w:p>
        </w:tc>
        <w:tc>
          <w:tcPr>
            <w:tcW w:w="77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70/89</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72/91</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73/92</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74/92</w:t>
            </w:r>
          </w:p>
        </w:tc>
      </w:tr>
      <w:tr w:rsidR="00BC6783" w:rsidRPr="00BC6783" w:rsidTr="00BC6783">
        <w:tc>
          <w:tcPr>
            <w:tcW w:w="709"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w:t>
            </w:r>
          </w:p>
        </w:tc>
        <w:tc>
          <w:tcPr>
            <w:tcW w:w="581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Количество ежегодно расследованных тяжких и особо тяжких </w:t>
            </w:r>
            <w:proofErr w:type="spellStart"/>
            <w:r w:rsidRPr="00BC6783">
              <w:rPr>
                <w:sz w:val="24"/>
                <w:szCs w:val="24"/>
              </w:rPr>
              <w:t>наркопреступлений</w:t>
            </w:r>
            <w:proofErr w:type="spellEnd"/>
            <w:r w:rsidRPr="00BC6783">
              <w:rPr>
                <w:sz w:val="24"/>
                <w:szCs w:val="24"/>
              </w:rPr>
              <w:t xml:space="preserve"> к количеству расследованных преступлений в сфере незаконного оборота наркотиков</w:t>
            </w:r>
          </w:p>
        </w:tc>
        <w:tc>
          <w:tcPr>
            <w:tcW w:w="1130"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ед./ед.</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11/20</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10/19</w:t>
            </w:r>
          </w:p>
        </w:tc>
        <w:tc>
          <w:tcPr>
            <w:tcW w:w="773"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9/18</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8/17</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7/16</w:t>
            </w:r>
          </w:p>
        </w:tc>
        <w:tc>
          <w:tcPr>
            <w:tcW w:w="77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6/15</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5/14</w:t>
            </w:r>
          </w:p>
        </w:tc>
        <w:tc>
          <w:tcPr>
            <w:tcW w:w="772"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5/14</w:t>
            </w:r>
          </w:p>
        </w:tc>
        <w:tc>
          <w:tcPr>
            <w:tcW w:w="772"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4/14</w:t>
            </w:r>
          </w:p>
        </w:tc>
      </w:tr>
    </w:tbl>
    <w:p w:rsidR="00BC6783" w:rsidRPr="00BC6783" w:rsidRDefault="00BC6783" w:rsidP="00BC6783">
      <w:pPr>
        <w:suppressAutoHyphens/>
        <w:rPr>
          <w:sz w:val="20"/>
        </w:rPr>
        <w:sectPr w:rsidR="00BC6783" w:rsidRPr="00BC6783">
          <w:headerReference w:type="default" r:id="rId31"/>
          <w:footerReference w:type="default" r:id="rId32"/>
          <w:headerReference w:type="first" r:id="rId33"/>
          <w:footerReference w:type="first" r:id="rId34"/>
          <w:pgSz w:w="16838" w:h="11906" w:orient="landscape"/>
          <w:pgMar w:top="851" w:right="1134" w:bottom="1276" w:left="1134" w:header="709" w:footer="0" w:gutter="0"/>
          <w:pgNumType w:start="1"/>
          <w:cols w:space="720"/>
          <w:formProt w:val="0"/>
          <w:docGrid w:linePitch="381" w:charSpace="8192"/>
        </w:sectPr>
      </w:pPr>
    </w:p>
    <w:p w:rsidR="00BC6783" w:rsidRPr="008B2383" w:rsidRDefault="00BC6783" w:rsidP="00BC6783">
      <w:pPr>
        <w:tabs>
          <w:tab w:val="left" w:pos="708"/>
        </w:tabs>
        <w:suppressAutoHyphens/>
        <w:spacing w:line="100" w:lineRule="atLeast"/>
        <w:ind w:left="10490"/>
        <w:jc w:val="center"/>
        <w:rPr>
          <w:szCs w:val="28"/>
        </w:rPr>
      </w:pPr>
      <w:r w:rsidRPr="008B2383">
        <w:rPr>
          <w:bCs/>
          <w:szCs w:val="28"/>
        </w:rPr>
        <w:lastRenderedPageBreak/>
        <w:t>Приложение № 2</w:t>
      </w:r>
    </w:p>
    <w:p w:rsidR="00BC6783" w:rsidRPr="008B2383" w:rsidRDefault="00BC6783" w:rsidP="00BC6783">
      <w:pPr>
        <w:tabs>
          <w:tab w:val="left" w:pos="708"/>
        </w:tabs>
        <w:suppressAutoHyphens/>
        <w:spacing w:line="100" w:lineRule="atLeast"/>
        <w:ind w:left="10490"/>
        <w:jc w:val="center"/>
        <w:rPr>
          <w:bCs/>
          <w:szCs w:val="28"/>
        </w:rPr>
      </w:pPr>
      <w:r w:rsidRPr="008B2383">
        <w:rPr>
          <w:bCs/>
          <w:szCs w:val="28"/>
        </w:rPr>
        <w:t xml:space="preserve">к муниципальной программе </w:t>
      </w:r>
    </w:p>
    <w:p w:rsidR="00BC6783" w:rsidRPr="008B2383" w:rsidRDefault="00BC6783" w:rsidP="00BC6783">
      <w:pPr>
        <w:tabs>
          <w:tab w:val="left" w:pos="708"/>
        </w:tabs>
        <w:suppressAutoHyphens/>
        <w:spacing w:line="100" w:lineRule="atLeast"/>
        <w:ind w:left="10490"/>
        <w:jc w:val="center"/>
        <w:rPr>
          <w:szCs w:val="28"/>
        </w:rPr>
      </w:pPr>
      <w:r w:rsidRPr="008B2383">
        <w:rPr>
          <w:szCs w:val="28"/>
        </w:rPr>
        <w:t xml:space="preserve">«Профилактика правонарушений, терроризма, экстремизма и </w:t>
      </w:r>
    </w:p>
    <w:p w:rsidR="00BC6783" w:rsidRPr="008B2383" w:rsidRDefault="00BC6783" w:rsidP="00BC6783">
      <w:pPr>
        <w:tabs>
          <w:tab w:val="left" w:pos="708"/>
        </w:tabs>
        <w:suppressAutoHyphens/>
        <w:spacing w:line="100" w:lineRule="atLeast"/>
        <w:ind w:left="10490"/>
        <w:jc w:val="center"/>
        <w:rPr>
          <w:szCs w:val="28"/>
        </w:rPr>
      </w:pPr>
      <w:r w:rsidRPr="008B2383">
        <w:rPr>
          <w:szCs w:val="28"/>
        </w:rPr>
        <w:t xml:space="preserve">противодействие </w:t>
      </w:r>
      <w:proofErr w:type="gramStart"/>
      <w:r w:rsidRPr="008B2383">
        <w:rPr>
          <w:szCs w:val="28"/>
        </w:rPr>
        <w:t>незаконному</w:t>
      </w:r>
      <w:proofErr w:type="gramEnd"/>
      <w:r w:rsidRPr="008B2383">
        <w:rPr>
          <w:szCs w:val="28"/>
        </w:rPr>
        <w:t xml:space="preserve"> </w:t>
      </w:r>
    </w:p>
    <w:p w:rsidR="00BC6783" w:rsidRPr="008B2383" w:rsidRDefault="00BC6783" w:rsidP="00BC6783">
      <w:pPr>
        <w:tabs>
          <w:tab w:val="left" w:pos="708"/>
        </w:tabs>
        <w:suppressAutoHyphens/>
        <w:spacing w:line="100" w:lineRule="atLeast"/>
        <w:ind w:left="10490"/>
        <w:jc w:val="center"/>
        <w:rPr>
          <w:bCs/>
          <w:szCs w:val="28"/>
        </w:rPr>
      </w:pPr>
      <w:r w:rsidRPr="008B2383">
        <w:rPr>
          <w:szCs w:val="28"/>
        </w:rPr>
        <w:t xml:space="preserve">обороту наркотических средств на территории </w:t>
      </w:r>
      <w:proofErr w:type="spellStart"/>
      <w:r w:rsidRPr="008B2383">
        <w:rPr>
          <w:bCs/>
          <w:szCs w:val="28"/>
        </w:rPr>
        <w:t>Татищевского</w:t>
      </w:r>
      <w:proofErr w:type="spellEnd"/>
      <w:r w:rsidRPr="008B2383">
        <w:rPr>
          <w:bCs/>
          <w:szCs w:val="28"/>
        </w:rPr>
        <w:t xml:space="preserve"> </w:t>
      </w:r>
    </w:p>
    <w:p w:rsidR="00BC6783" w:rsidRPr="008B2383" w:rsidRDefault="00BC6783" w:rsidP="00BC6783">
      <w:pPr>
        <w:tabs>
          <w:tab w:val="left" w:pos="708"/>
        </w:tabs>
        <w:suppressAutoHyphens/>
        <w:spacing w:line="100" w:lineRule="atLeast"/>
        <w:ind w:left="10490"/>
        <w:jc w:val="center"/>
        <w:rPr>
          <w:szCs w:val="28"/>
        </w:rPr>
      </w:pPr>
      <w:r w:rsidRPr="008B2383">
        <w:rPr>
          <w:bCs/>
          <w:szCs w:val="28"/>
        </w:rPr>
        <w:t>муниципального района</w:t>
      </w:r>
    </w:p>
    <w:p w:rsidR="00BC6783" w:rsidRPr="008B2383" w:rsidRDefault="00BC6783" w:rsidP="00BC6783">
      <w:pPr>
        <w:tabs>
          <w:tab w:val="left" w:pos="708"/>
        </w:tabs>
        <w:suppressAutoHyphens/>
        <w:spacing w:line="100" w:lineRule="atLeast"/>
        <w:ind w:left="10490"/>
        <w:jc w:val="center"/>
        <w:rPr>
          <w:szCs w:val="28"/>
        </w:rPr>
      </w:pPr>
      <w:r w:rsidRPr="008B2383">
        <w:rPr>
          <w:szCs w:val="28"/>
        </w:rPr>
        <w:t>Саратовской области»</w:t>
      </w:r>
    </w:p>
    <w:p w:rsidR="00BC6783" w:rsidRPr="00BC6783" w:rsidRDefault="00BC6783" w:rsidP="00BC6783">
      <w:pPr>
        <w:tabs>
          <w:tab w:val="left" w:pos="708"/>
        </w:tabs>
        <w:suppressAutoHyphens/>
        <w:spacing w:line="100" w:lineRule="atLeast"/>
        <w:ind w:left="9072"/>
        <w:jc w:val="center"/>
        <w:rPr>
          <w:sz w:val="24"/>
          <w:szCs w:val="28"/>
        </w:rPr>
      </w:pPr>
    </w:p>
    <w:p w:rsidR="00BC6783" w:rsidRPr="008B2383" w:rsidRDefault="00BC6783" w:rsidP="00BC6783">
      <w:pPr>
        <w:tabs>
          <w:tab w:val="left" w:pos="708"/>
        </w:tabs>
        <w:suppressAutoHyphens/>
        <w:spacing w:line="100" w:lineRule="atLeast"/>
        <w:jc w:val="center"/>
        <w:rPr>
          <w:szCs w:val="28"/>
        </w:rPr>
      </w:pPr>
      <w:r w:rsidRPr="008B2383">
        <w:rPr>
          <w:szCs w:val="28"/>
        </w:rPr>
        <w:t>Перечень</w:t>
      </w:r>
    </w:p>
    <w:p w:rsidR="00BC6783" w:rsidRPr="008B2383" w:rsidRDefault="00BC6783" w:rsidP="00BC6783">
      <w:pPr>
        <w:tabs>
          <w:tab w:val="left" w:pos="708"/>
        </w:tabs>
        <w:suppressAutoHyphens/>
        <w:spacing w:line="100" w:lineRule="atLeast"/>
        <w:jc w:val="center"/>
        <w:rPr>
          <w:szCs w:val="28"/>
        </w:rPr>
      </w:pPr>
      <w:r w:rsidRPr="008B2383">
        <w:rPr>
          <w:szCs w:val="28"/>
        </w:rPr>
        <w:t>подпрограмм и основных мероприятий муниципальной программы</w:t>
      </w:r>
    </w:p>
    <w:p w:rsidR="00BC6783" w:rsidRPr="008B2383" w:rsidRDefault="00BC6783" w:rsidP="00BC6783">
      <w:pPr>
        <w:tabs>
          <w:tab w:val="left" w:pos="708"/>
        </w:tabs>
        <w:suppressAutoHyphens/>
        <w:spacing w:line="100" w:lineRule="atLeast"/>
        <w:jc w:val="center"/>
        <w:rPr>
          <w:szCs w:val="28"/>
        </w:rPr>
      </w:pPr>
      <w:r w:rsidRPr="008B2383">
        <w:rPr>
          <w:szCs w:val="28"/>
        </w:rPr>
        <w:t xml:space="preserve">«Профилактика правонарушений, терроризма, экстремизма и противодействие </w:t>
      </w:r>
      <w:proofErr w:type="gramStart"/>
      <w:r w:rsidRPr="008B2383">
        <w:rPr>
          <w:szCs w:val="28"/>
        </w:rPr>
        <w:t>незаконному</w:t>
      </w:r>
      <w:proofErr w:type="gramEnd"/>
      <w:r w:rsidRPr="008B2383">
        <w:rPr>
          <w:szCs w:val="28"/>
        </w:rPr>
        <w:t xml:space="preserve"> </w:t>
      </w:r>
    </w:p>
    <w:p w:rsidR="00BC6783" w:rsidRPr="008B2383" w:rsidRDefault="00BC6783" w:rsidP="00BC6783">
      <w:pPr>
        <w:tabs>
          <w:tab w:val="left" w:pos="708"/>
        </w:tabs>
        <w:suppressAutoHyphens/>
        <w:spacing w:line="100" w:lineRule="atLeast"/>
        <w:jc w:val="center"/>
        <w:rPr>
          <w:szCs w:val="28"/>
        </w:rPr>
      </w:pPr>
      <w:r w:rsidRPr="008B2383">
        <w:rPr>
          <w:szCs w:val="28"/>
        </w:rPr>
        <w:t xml:space="preserve">обороту наркотических средств на территории </w:t>
      </w:r>
      <w:proofErr w:type="spellStart"/>
      <w:r w:rsidRPr="008B2383">
        <w:rPr>
          <w:bCs/>
          <w:szCs w:val="28"/>
        </w:rPr>
        <w:t>Татищевского</w:t>
      </w:r>
      <w:proofErr w:type="spellEnd"/>
      <w:r w:rsidRPr="008B2383">
        <w:rPr>
          <w:bCs/>
          <w:szCs w:val="28"/>
        </w:rPr>
        <w:t xml:space="preserve"> муниципального района</w:t>
      </w:r>
    </w:p>
    <w:p w:rsidR="00BC6783" w:rsidRPr="008B2383" w:rsidRDefault="00BC6783" w:rsidP="00BC6783">
      <w:pPr>
        <w:tabs>
          <w:tab w:val="left" w:pos="708"/>
        </w:tabs>
        <w:suppressAutoHyphens/>
        <w:spacing w:line="100" w:lineRule="atLeast"/>
        <w:jc w:val="center"/>
        <w:rPr>
          <w:szCs w:val="28"/>
        </w:rPr>
      </w:pPr>
      <w:r w:rsidRPr="008B2383">
        <w:rPr>
          <w:szCs w:val="28"/>
        </w:rPr>
        <w:t xml:space="preserve">Саратовской области на 2019 – 2025 годы» </w:t>
      </w:r>
    </w:p>
    <w:p w:rsidR="00BC6783" w:rsidRPr="00BC6783" w:rsidRDefault="00BC6783" w:rsidP="00BC6783">
      <w:pPr>
        <w:tabs>
          <w:tab w:val="left" w:pos="708"/>
        </w:tabs>
        <w:suppressAutoHyphens/>
        <w:spacing w:line="100" w:lineRule="atLeast"/>
        <w:jc w:val="both"/>
        <w:rPr>
          <w:sz w:val="24"/>
          <w:szCs w:val="28"/>
        </w:rPr>
      </w:pPr>
    </w:p>
    <w:tbl>
      <w:tblPr>
        <w:tblW w:w="15451" w:type="dxa"/>
        <w:tblInd w:w="-175" w:type="dxa"/>
        <w:tblLayout w:type="fixed"/>
        <w:tblLook w:val="0000"/>
      </w:tblPr>
      <w:tblGrid>
        <w:gridCol w:w="568"/>
        <w:gridCol w:w="3262"/>
        <w:gridCol w:w="59"/>
        <w:gridCol w:w="12"/>
        <w:gridCol w:w="3047"/>
        <w:gridCol w:w="11"/>
        <w:gridCol w:w="1241"/>
        <w:gridCol w:w="15"/>
        <w:gridCol w:w="1227"/>
        <w:gridCol w:w="12"/>
        <w:gridCol w:w="45"/>
        <w:gridCol w:w="2554"/>
        <w:gridCol w:w="1701"/>
        <w:gridCol w:w="1697"/>
      </w:tblGrid>
      <w:tr w:rsidR="00BC6783" w:rsidRPr="008B2383" w:rsidTr="00BC6783">
        <w:trPr>
          <w:tblHead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 </w:t>
            </w:r>
            <w:proofErr w:type="spellStart"/>
            <w:proofErr w:type="gramStart"/>
            <w:r w:rsidRPr="008B2383">
              <w:rPr>
                <w:sz w:val="24"/>
                <w:szCs w:val="24"/>
              </w:rPr>
              <w:t>п</w:t>
            </w:r>
            <w:proofErr w:type="spellEnd"/>
            <w:proofErr w:type="gramEnd"/>
            <w:r w:rsidRPr="008B2383">
              <w:rPr>
                <w:sz w:val="24"/>
                <w:szCs w:val="24"/>
              </w:rPr>
              <w:t>/</w:t>
            </w:r>
            <w:proofErr w:type="spellStart"/>
            <w:r w:rsidRPr="008B2383">
              <w:rPr>
                <w:sz w:val="24"/>
                <w:szCs w:val="24"/>
              </w:rPr>
              <w:t>п</w:t>
            </w:r>
            <w:proofErr w:type="spellEnd"/>
          </w:p>
        </w:tc>
        <w:tc>
          <w:tcPr>
            <w:tcW w:w="33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Номер и наименование мероприятия</w:t>
            </w:r>
          </w:p>
        </w:tc>
        <w:tc>
          <w:tcPr>
            <w:tcW w:w="3070" w:type="dxa"/>
            <w:gridSpan w:val="3"/>
            <w:vMerge w:val="restart"/>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Ответственный исполнитель, соисполнитель, участник муниципальной программы (соисполнитель подпрограммы)</w:t>
            </w:r>
          </w:p>
        </w:tc>
        <w:tc>
          <w:tcPr>
            <w:tcW w:w="2540" w:type="dxa"/>
            <w:gridSpan w:val="5"/>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Срок</w:t>
            </w:r>
          </w:p>
        </w:tc>
        <w:tc>
          <w:tcPr>
            <w:tcW w:w="255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Ожидаемый непосредственный результат, показатель (краткое описание)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Последствия </w:t>
            </w:r>
            <w:proofErr w:type="spellStart"/>
            <w:r w:rsidRPr="008B2383">
              <w:rPr>
                <w:sz w:val="24"/>
                <w:szCs w:val="24"/>
              </w:rPr>
              <w:t>нереализации</w:t>
            </w:r>
            <w:proofErr w:type="spellEnd"/>
            <w:r w:rsidRPr="008B2383">
              <w:rPr>
                <w:sz w:val="24"/>
                <w:szCs w:val="24"/>
              </w:rPr>
              <w:t xml:space="preserve"> основного мероприятия</w:t>
            </w: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ind w:left="-108" w:right="-104"/>
              <w:jc w:val="center"/>
              <w:rPr>
                <w:sz w:val="24"/>
                <w:szCs w:val="24"/>
              </w:rPr>
            </w:pPr>
            <w:r w:rsidRPr="008B2383">
              <w:rPr>
                <w:sz w:val="24"/>
                <w:szCs w:val="24"/>
              </w:rPr>
              <w:t>Связь с показателями муниципальной программы (подпрограммы)</w:t>
            </w:r>
          </w:p>
        </w:tc>
      </w:tr>
      <w:tr w:rsidR="00BC6783" w:rsidRPr="008B2383" w:rsidTr="00BC6783">
        <w:trPr>
          <w:tblHeader/>
        </w:trPr>
        <w:tc>
          <w:tcPr>
            <w:tcW w:w="567"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3320" w:type="dxa"/>
            <w:gridSpan w:val="2"/>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3070" w:type="dxa"/>
            <w:gridSpan w:val="3"/>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ind w:left="-119" w:right="-131"/>
              <w:jc w:val="center"/>
              <w:rPr>
                <w:sz w:val="24"/>
                <w:szCs w:val="24"/>
              </w:rPr>
            </w:pPr>
            <w:r w:rsidRPr="008B2383">
              <w:rPr>
                <w:sz w:val="24"/>
                <w:szCs w:val="24"/>
              </w:rPr>
              <w:t>начала реализации</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ind w:left="-85" w:right="-165"/>
              <w:jc w:val="center"/>
              <w:rPr>
                <w:sz w:val="24"/>
                <w:szCs w:val="24"/>
              </w:rPr>
            </w:pPr>
            <w:r w:rsidRPr="008B2383">
              <w:rPr>
                <w:sz w:val="24"/>
                <w:szCs w:val="24"/>
              </w:rPr>
              <w:t>окончания реализации</w:t>
            </w:r>
          </w:p>
        </w:tc>
        <w:tc>
          <w:tcPr>
            <w:tcW w:w="2554"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701"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697"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15449" w:type="dxa"/>
            <w:gridSpan w:val="1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Подпрограмма 1«Профилактика правонарушений и усиление борьбы с преступностью на территории</w:t>
            </w:r>
          </w:p>
          <w:p w:rsidR="00BC6783" w:rsidRPr="008B2383" w:rsidRDefault="00BC6783" w:rsidP="008B2383">
            <w:pPr>
              <w:tabs>
                <w:tab w:val="left" w:pos="708"/>
              </w:tabs>
              <w:suppressAutoHyphens/>
              <w:spacing w:line="100" w:lineRule="atLeast"/>
              <w:jc w:val="center"/>
              <w:rPr>
                <w:sz w:val="24"/>
                <w:szCs w:val="24"/>
              </w:rPr>
            </w:pPr>
            <w:bookmarkStart w:id="3" w:name="_Hlk123041160"/>
            <w:proofErr w:type="spellStart"/>
            <w:r w:rsidRPr="008B2383">
              <w:rPr>
                <w:b/>
                <w:bCs/>
                <w:sz w:val="24"/>
                <w:szCs w:val="24"/>
              </w:rPr>
              <w:t>Татищевского</w:t>
            </w:r>
            <w:proofErr w:type="spellEnd"/>
            <w:r w:rsidRPr="008B2383">
              <w:rPr>
                <w:b/>
                <w:bCs/>
                <w:sz w:val="24"/>
                <w:szCs w:val="24"/>
              </w:rPr>
              <w:t xml:space="preserve"> муниципального района Саратовской области»</w:t>
            </w:r>
            <w:bookmarkEnd w:id="3"/>
          </w:p>
        </w:tc>
      </w:tr>
      <w:tr w:rsidR="00BC6783" w:rsidRPr="008B2383" w:rsidTr="00BC6783">
        <w:tc>
          <w:tcPr>
            <w:tcW w:w="567" w:type="dxa"/>
            <w:vMerge w:val="restart"/>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1</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1.1</w:t>
            </w:r>
          </w:p>
        </w:tc>
        <w:tc>
          <w:tcPr>
            <w:tcW w:w="3320" w:type="dxa"/>
            <w:gridSpan w:val="2"/>
            <w:vMerge w:val="restart"/>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lastRenderedPageBreak/>
              <w:t>Основное мероприятие 1</w:t>
            </w:r>
          </w:p>
          <w:p w:rsidR="00BC6783" w:rsidRPr="008B2383" w:rsidRDefault="00BC6783" w:rsidP="008B2383">
            <w:pPr>
              <w:tabs>
                <w:tab w:val="left" w:pos="708"/>
              </w:tabs>
              <w:suppressAutoHyphens/>
              <w:spacing w:line="100" w:lineRule="atLeast"/>
              <w:ind w:hanging="108"/>
              <w:jc w:val="center"/>
              <w:rPr>
                <w:b/>
                <w:sz w:val="24"/>
                <w:szCs w:val="24"/>
              </w:rPr>
            </w:pPr>
            <w:r w:rsidRPr="008B2383">
              <w:rPr>
                <w:b/>
                <w:sz w:val="24"/>
                <w:szCs w:val="24"/>
              </w:rPr>
              <w:t>«Обеспечение общественного порядка и безопасности граждан,</w:t>
            </w:r>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 xml:space="preserve">профилактика правонарушений против </w:t>
            </w:r>
            <w:r w:rsidRPr="008B2383">
              <w:rPr>
                <w:b/>
                <w:sz w:val="24"/>
                <w:szCs w:val="24"/>
              </w:rPr>
              <w:lastRenderedPageBreak/>
              <w:t>личности»</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Развертывание на территории </w:t>
            </w:r>
            <w:proofErr w:type="spellStart"/>
            <w:r w:rsidRPr="008B2383">
              <w:rPr>
                <w:sz w:val="24"/>
                <w:szCs w:val="24"/>
              </w:rPr>
              <w:t>Татищевского</w:t>
            </w:r>
            <w:proofErr w:type="spellEnd"/>
            <w:r w:rsidRPr="008B2383">
              <w:rPr>
                <w:sz w:val="24"/>
                <w:szCs w:val="24"/>
              </w:rPr>
              <w:t xml:space="preserve"> муниципального района Саратовской области</w:t>
            </w: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АПК «Безопасный город».</w:t>
            </w:r>
          </w:p>
          <w:p w:rsidR="00BC6783" w:rsidRPr="008B2383" w:rsidRDefault="00BC6783" w:rsidP="008B2383">
            <w:pPr>
              <w:tabs>
                <w:tab w:val="left" w:pos="708"/>
              </w:tabs>
              <w:suppressAutoHyphens/>
              <w:spacing w:line="100" w:lineRule="atLeast"/>
              <w:jc w:val="center"/>
              <w:rPr>
                <w:sz w:val="24"/>
                <w:szCs w:val="24"/>
              </w:rPr>
            </w:pPr>
            <w:r w:rsidRPr="008B2383">
              <w:rPr>
                <w:bCs/>
                <w:sz w:val="24"/>
                <w:szCs w:val="24"/>
              </w:rPr>
              <w:t>Установка систем видеонаблюдения в местах массового отдыха населения</w:t>
            </w:r>
          </w:p>
        </w:tc>
        <w:tc>
          <w:tcPr>
            <w:tcW w:w="3070" w:type="dxa"/>
            <w:gridSpan w:val="3"/>
            <w:vMerge w:val="restart"/>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Администрация </w:t>
            </w:r>
            <w:proofErr w:type="spellStart"/>
            <w:r w:rsidRPr="008B2383">
              <w:rPr>
                <w:sz w:val="24"/>
                <w:szCs w:val="24"/>
              </w:rPr>
              <w:t>Татищевского</w:t>
            </w:r>
            <w:proofErr w:type="spellEnd"/>
            <w:r w:rsidRPr="008B2383">
              <w:rPr>
                <w:sz w:val="24"/>
                <w:szCs w:val="24"/>
              </w:rPr>
              <w:t xml:space="preserve"> муниципального района</w:t>
            </w: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Администрация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vMerge w:val="restart"/>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vMerge w:val="restart"/>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vMerge w:val="restart"/>
            <w:tcBorders>
              <w:left w:val="single" w:sz="4" w:space="0" w:color="000000"/>
              <w:bottom w:val="single" w:sz="4" w:space="0" w:color="000000"/>
              <w:right w:val="single" w:sz="4" w:space="0" w:color="000000"/>
            </w:tcBorders>
            <w:vAlign w:val="center"/>
          </w:tcPr>
          <w:p w:rsidR="00BC6783" w:rsidRPr="008B2383" w:rsidRDefault="00BC6783" w:rsidP="008B2383">
            <w:pPr>
              <w:shd w:val="clear" w:color="auto" w:fill="FFFFFF"/>
              <w:tabs>
                <w:tab w:val="left" w:pos="708"/>
              </w:tabs>
              <w:suppressAutoHyphens/>
              <w:spacing w:line="100" w:lineRule="atLeast"/>
              <w:jc w:val="center"/>
              <w:rPr>
                <w:sz w:val="24"/>
                <w:szCs w:val="24"/>
              </w:rPr>
            </w:pPr>
            <w:r w:rsidRPr="008B2383">
              <w:rPr>
                <w:sz w:val="24"/>
                <w:szCs w:val="24"/>
              </w:rPr>
              <w:t>Уменьшить общее число совершаемых правонарушений;</w:t>
            </w:r>
          </w:p>
          <w:p w:rsidR="00BC6783" w:rsidRPr="008B2383" w:rsidRDefault="00BC6783" w:rsidP="008B2383">
            <w:pPr>
              <w:shd w:val="clear" w:color="auto" w:fill="FFFFFF"/>
              <w:tabs>
                <w:tab w:val="left" w:pos="708"/>
              </w:tabs>
              <w:suppressAutoHyphens/>
              <w:spacing w:line="100" w:lineRule="atLeast"/>
              <w:jc w:val="center"/>
              <w:rPr>
                <w:sz w:val="24"/>
                <w:szCs w:val="24"/>
              </w:rPr>
            </w:pPr>
            <w:r w:rsidRPr="008B2383">
              <w:rPr>
                <w:sz w:val="24"/>
                <w:szCs w:val="24"/>
              </w:rPr>
              <w:t xml:space="preserve">«оздоровить» обстановку на улицах и других </w:t>
            </w:r>
            <w:r w:rsidRPr="008B2383">
              <w:rPr>
                <w:sz w:val="24"/>
                <w:szCs w:val="24"/>
              </w:rPr>
              <w:lastRenderedPageBreak/>
              <w:t>общественных местах;</w:t>
            </w:r>
          </w:p>
          <w:p w:rsidR="00BC6783" w:rsidRPr="008B2383" w:rsidRDefault="00BC6783" w:rsidP="008B2383">
            <w:pPr>
              <w:shd w:val="clear" w:color="auto" w:fill="FFFFFF"/>
              <w:tabs>
                <w:tab w:val="left" w:pos="708"/>
              </w:tabs>
              <w:suppressAutoHyphens/>
              <w:spacing w:line="100" w:lineRule="atLeast"/>
              <w:jc w:val="center"/>
              <w:rPr>
                <w:sz w:val="24"/>
                <w:szCs w:val="24"/>
              </w:rPr>
            </w:pPr>
            <w:r w:rsidRPr="008B2383">
              <w:rPr>
                <w:sz w:val="24"/>
                <w:szCs w:val="24"/>
              </w:rPr>
              <w:t>снизить количество дорожно-транспортных происшествий и тяжесть их последствий;</w:t>
            </w:r>
          </w:p>
          <w:p w:rsidR="00BC6783" w:rsidRPr="008B2383" w:rsidRDefault="00BC6783" w:rsidP="008B2383">
            <w:pPr>
              <w:shd w:val="clear" w:color="auto" w:fill="FFFFFF"/>
              <w:tabs>
                <w:tab w:val="left" w:pos="708"/>
              </w:tabs>
              <w:suppressAutoHyphens/>
              <w:spacing w:line="100" w:lineRule="atLeast"/>
              <w:jc w:val="center"/>
              <w:rPr>
                <w:sz w:val="24"/>
                <w:szCs w:val="24"/>
              </w:rPr>
            </w:pPr>
            <w:r w:rsidRPr="008B2383">
              <w:rPr>
                <w:sz w:val="24"/>
                <w:szCs w:val="24"/>
              </w:rPr>
              <w:t>снизить количество преступлений, связанных с незаконным оборотом наркотических и психотропных веществ</w:t>
            </w:r>
          </w:p>
        </w:tc>
        <w:tc>
          <w:tcPr>
            <w:tcW w:w="1701" w:type="dxa"/>
            <w:vMerge w:val="restart"/>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Увеличение количества нераскрытых преступлений</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Снижение доли тяжких и особо тяжких преступлений в общем </w:t>
            </w:r>
            <w:r w:rsidRPr="008B2383">
              <w:rPr>
                <w:sz w:val="24"/>
                <w:szCs w:val="24"/>
              </w:rPr>
              <w:lastRenderedPageBreak/>
              <w:t>числе зарегистрированных преступлений</w:t>
            </w:r>
          </w:p>
        </w:tc>
      </w:tr>
      <w:tr w:rsidR="00BC6783" w:rsidRPr="008B2383" w:rsidTr="00BC6783">
        <w:tc>
          <w:tcPr>
            <w:tcW w:w="567"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3320" w:type="dxa"/>
            <w:gridSpan w:val="2"/>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3070" w:type="dxa"/>
            <w:gridSpan w:val="3"/>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241"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299" w:type="dxa"/>
            <w:gridSpan w:val="4"/>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2554" w:type="dxa"/>
            <w:vMerge/>
            <w:tcBorders>
              <w:left w:val="single" w:sz="4" w:space="0" w:color="000000"/>
              <w:bottom w:val="single" w:sz="4" w:space="0" w:color="000000"/>
              <w:right w:val="single" w:sz="4" w:space="0" w:color="000000"/>
            </w:tcBorders>
            <w:vAlign w:val="center"/>
          </w:tcPr>
          <w:p w:rsidR="00BC6783" w:rsidRPr="008B2383" w:rsidRDefault="00BC6783" w:rsidP="008B2383">
            <w:pPr>
              <w:shd w:val="clear" w:color="auto" w:fill="FFFFFF"/>
              <w:tabs>
                <w:tab w:val="left" w:pos="708"/>
              </w:tabs>
              <w:suppressAutoHyphens/>
              <w:spacing w:line="100" w:lineRule="atLeast"/>
              <w:jc w:val="center"/>
              <w:rPr>
                <w:sz w:val="24"/>
                <w:szCs w:val="24"/>
              </w:rPr>
            </w:pPr>
          </w:p>
        </w:tc>
        <w:tc>
          <w:tcPr>
            <w:tcW w:w="1701" w:type="dxa"/>
            <w:vMerge/>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1.2</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Материально-техническое и транспортное обеспечение работы межведомственной комиссии по профилактике правонарушений на территории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Администрация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Улучшение работы межведомственной комиссии по профилактике правонарушений на территории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2</w:t>
            </w:r>
          </w:p>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2.1</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Основное мероприятие 2</w:t>
            </w:r>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 xml:space="preserve">«Предупреждение и </w:t>
            </w:r>
            <w:r w:rsidRPr="008B2383">
              <w:rPr>
                <w:b/>
                <w:sz w:val="24"/>
                <w:szCs w:val="24"/>
              </w:rPr>
              <w:lastRenderedPageBreak/>
              <w:t>пресечение организованной преступности»</w:t>
            </w:r>
          </w:p>
          <w:p w:rsidR="00BC6783" w:rsidRPr="008B2383" w:rsidRDefault="00BC6783" w:rsidP="008B2383">
            <w:pPr>
              <w:tabs>
                <w:tab w:val="left" w:pos="708"/>
              </w:tabs>
              <w:suppressAutoHyphens/>
              <w:spacing w:line="100" w:lineRule="atLeast"/>
              <w:jc w:val="center"/>
              <w:rPr>
                <w:bCs/>
                <w:sz w:val="24"/>
                <w:szCs w:val="24"/>
              </w:rPr>
            </w:pPr>
            <w:r w:rsidRPr="008B2383">
              <w:rPr>
                <w:sz w:val="24"/>
                <w:szCs w:val="24"/>
              </w:rPr>
              <w:t>Стимулированию граждан сдавших добровольно незаконно хранящиеся оружие, боеприпасы, взрывчатые вещества и взрывные устройства</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lastRenderedPageBreak/>
              <w:t>Администрация</w:t>
            </w:r>
          </w:p>
          <w:p w:rsidR="00BC6783" w:rsidRPr="008B2383" w:rsidRDefault="00BC6783" w:rsidP="008B2383">
            <w:pPr>
              <w:tabs>
                <w:tab w:val="left" w:pos="708"/>
              </w:tabs>
              <w:suppressAutoHyphens/>
              <w:spacing w:line="100" w:lineRule="atLeast"/>
              <w:jc w:val="center"/>
              <w:rPr>
                <w:bCs/>
                <w:sz w:val="24"/>
                <w:szCs w:val="24"/>
              </w:rPr>
            </w:pPr>
            <w:proofErr w:type="spellStart"/>
            <w:r w:rsidRPr="008B2383">
              <w:rPr>
                <w:bCs/>
                <w:sz w:val="24"/>
                <w:szCs w:val="24"/>
              </w:rPr>
              <w:t>Татищевского</w:t>
            </w:r>
            <w:proofErr w:type="spellEnd"/>
            <w:r w:rsidRPr="008B2383">
              <w:rPr>
                <w:bCs/>
                <w:sz w:val="24"/>
                <w:szCs w:val="24"/>
              </w:rPr>
              <w:t xml:space="preserve"> </w:t>
            </w:r>
            <w:r w:rsidRPr="008B2383">
              <w:rPr>
                <w:bCs/>
                <w:sz w:val="24"/>
                <w:szCs w:val="24"/>
              </w:rPr>
              <w:lastRenderedPageBreak/>
              <w:t>муниципального района,</w:t>
            </w:r>
          </w:p>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 xml:space="preserve">отдел МВД России по </w:t>
            </w:r>
            <w:proofErr w:type="spellStart"/>
            <w:r w:rsidRPr="008B2383">
              <w:rPr>
                <w:bCs/>
                <w:sz w:val="24"/>
                <w:szCs w:val="24"/>
              </w:rPr>
              <w:t>Татищевскому</w:t>
            </w:r>
            <w:proofErr w:type="spellEnd"/>
            <w:r w:rsidRPr="008B2383">
              <w:rPr>
                <w:bCs/>
                <w:sz w:val="24"/>
                <w:szCs w:val="24"/>
              </w:rPr>
              <w:t xml:space="preserve"> району </w:t>
            </w:r>
            <w:r w:rsidRPr="008B2383">
              <w:rPr>
                <w:color w:val="000000"/>
                <w:sz w:val="24"/>
                <w:szCs w:val="24"/>
              </w:rPr>
              <w:t>(по согласованию)</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Уменьшение количества </w:t>
            </w:r>
            <w:r w:rsidRPr="008B2383">
              <w:rPr>
                <w:sz w:val="24"/>
                <w:szCs w:val="24"/>
              </w:rPr>
              <w:lastRenderedPageBreak/>
              <w:t>преступлений связанных с незаконным хранением оружия</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Увеличение количества </w:t>
            </w:r>
            <w:r w:rsidRPr="008B2383">
              <w:rPr>
                <w:sz w:val="24"/>
                <w:szCs w:val="24"/>
              </w:rPr>
              <w:lastRenderedPageBreak/>
              <w:t>преступлений связанных с незаконным хранением оружия</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lastRenderedPageBreak/>
              <w:t>3</w:t>
            </w: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3.1</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Основное мероприятие 3</w:t>
            </w:r>
          </w:p>
          <w:p w:rsidR="00BC6783" w:rsidRPr="008B2383" w:rsidRDefault="00BC6783" w:rsidP="008B2383">
            <w:pPr>
              <w:tabs>
                <w:tab w:val="left" w:pos="708"/>
              </w:tabs>
              <w:suppressAutoHyphens/>
              <w:spacing w:line="100" w:lineRule="atLeast"/>
              <w:jc w:val="center"/>
              <w:rPr>
                <w:b/>
                <w:sz w:val="24"/>
                <w:szCs w:val="24"/>
              </w:rPr>
            </w:pPr>
            <w:bookmarkStart w:id="4" w:name="_Hlk123041179"/>
            <w:r w:rsidRPr="008B2383">
              <w:rPr>
                <w:b/>
                <w:sz w:val="24"/>
                <w:szCs w:val="24"/>
              </w:rPr>
              <w:t>«Профилактика правонарушений несовершеннолетних и молодежи»</w:t>
            </w:r>
            <w:bookmarkEnd w:id="4"/>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Организация и проведение районной военно-спортивной игры «Зарница»</w:t>
            </w:r>
          </w:p>
          <w:p w:rsidR="00BC6783" w:rsidRPr="008B2383" w:rsidRDefault="00BC6783" w:rsidP="008B2383">
            <w:pPr>
              <w:tabs>
                <w:tab w:val="left" w:pos="708"/>
              </w:tabs>
              <w:suppressAutoHyphens/>
              <w:spacing w:line="100" w:lineRule="atLeast"/>
              <w:jc w:val="center"/>
              <w:rPr>
                <w:bCs/>
                <w:sz w:val="24"/>
                <w:szCs w:val="24"/>
              </w:rPr>
            </w:pP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sz w:val="24"/>
                <w:szCs w:val="24"/>
              </w:rPr>
              <w:t xml:space="preserve">Управление образования, </w:t>
            </w:r>
            <w:r w:rsidRPr="008B2383">
              <w:rPr>
                <w:bCs/>
                <w:sz w:val="24"/>
                <w:szCs w:val="24"/>
              </w:rPr>
              <w:t>администрация</w:t>
            </w:r>
          </w:p>
          <w:p w:rsidR="00BC6783" w:rsidRPr="008B2383" w:rsidRDefault="00BC6783" w:rsidP="008B2383">
            <w:pPr>
              <w:tabs>
                <w:tab w:val="left" w:pos="708"/>
              </w:tabs>
              <w:suppressAutoHyphens/>
              <w:spacing w:line="100" w:lineRule="atLeast"/>
              <w:jc w:val="center"/>
              <w:rPr>
                <w:bCs/>
                <w:sz w:val="24"/>
                <w:szCs w:val="24"/>
              </w:rPr>
            </w:pPr>
            <w:proofErr w:type="spellStart"/>
            <w:r w:rsidRPr="008B2383">
              <w:rPr>
                <w:bCs/>
                <w:sz w:val="24"/>
                <w:szCs w:val="24"/>
              </w:rPr>
              <w:t>Татищевского</w:t>
            </w:r>
            <w:proofErr w:type="spellEnd"/>
            <w:r w:rsidRPr="008B2383">
              <w:rPr>
                <w:bCs/>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shd w:val="clear" w:color="auto" w:fill="FFFFFF"/>
              <w:tabs>
                <w:tab w:val="left" w:pos="708"/>
              </w:tabs>
              <w:suppressAutoHyphens/>
              <w:spacing w:line="100" w:lineRule="atLeast"/>
              <w:jc w:val="center"/>
              <w:rPr>
                <w:sz w:val="24"/>
                <w:szCs w:val="24"/>
              </w:rPr>
            </w:pPr>
            <w:r w:rsidRPr="008B2383">
              <w:rPr>
                <w:sz w:val="24"/>
                <w:szCs w:val="24"/>
              </w:rPr>
              <w:t>Улучшить профилактику правонарушений в среде несовершеннолетних и молодежи;</w:t>
            </w:r>
          </w:p>
          <w:p w:rsidR="00BC6783" w:rsidRPr="008B2383" w:rsidRDefault="00BC6783" w:rsidP="008B2383">
            <w:pPr>
              <w:shd w:val="clear" w:color="auto" w:fill="FFFFFF"/>
              <w:tabs>
                <w:tab w:val="left" w:pos="708"/>
              </w:tabs>
              <w:suppressAutoHyphens/>
              <w:spacing w:line="100" w:lineRule="atLeast"/>
              <w:jc w:val="center"/>
              <w:rPr>
                <w:sz w:val="24"/>
                <w:szCs w:val="24"/>
              </w:rPr>
            </w:pPr>
            <w:r w:rsidRPr="008B2383">
              <w:rPr>
                <w:sz w:val="24"/>
                <w:szCs w:val="24"/>
              </w:rPr>
              <w:t>вовлечение большего числа подростков в военно-патриотическое воспитание</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3.</w:t>
            </w:r>
            <w:r w:rsidRPr="008B2383">
              <w:rPr>
                <w:bCs/>
                <w:sz w:val="24"/>
                <w:szCs w:val="24"/>
                <w:lang w:eastAsia="ar-SA"/>
              </w:rPr>
              <w:t>2</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 xml:space="preserve">Организация и проведение кампаний по временному трудоустройству несовершеннолетних граждан в возрасте с 14 до 18 лет в свободное от учебы время в </w:t>
            </w:r>
            <w:r w:rsidRPr="008B2383">
              <w:rPr>
                <w:bCs/>
                <w:sz w:val="24"/>
                <w:szCs w:val="24"/>
              </w:rPr>
              <w:lastRenderedPageBreak/>
              <w:t>летний период 2023-2025 годов</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Управление труда и социальной политики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2023</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shd w:val="clear" w:color="auto" w:fill="FFFFFF"/>
              <w:tabs>
                <w:tab w:val="left" w:pos="708"/>
              </w:tabs>
              <w:suppressAutoHyphens/>
              <w:spacing w:line="100" w:lineRule="atLeast"/>
              <w:jc w:val="center"/>
              <w:rPr>
                <w:sz w:val="24"/>
                <w:szCs w:val="24"/>
              </w:rPr>
            </w:pPr>
            <w:bookmarkStart w:id="5" w:name="_Hlk123040928"/>
            <w:r w:rsidRPr="008B2383">
              <w:rPr>
                <w:sz w:val="24"/>
                <w:szCs w:val="24"/>
              </w:rPr>
              <w:t>Профилактика правонарушений и преступлений в подростковой среде</w:t>
            </w:r>
            <w:bookmarkEnd w:id="5"/>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lastRenderedPageBreak/>
              <w:t>3.3</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 xml:space="preserve">Установка автономных пожарных </w:t>
            </w:r>
            <w:proofErr w:type="spellStart"/>
            <w:r w:rsidRPr="008B2383">
              <w:rPr>
                <w:bCs/>
                <w:sz w:val="24"/>
                <w:szCs w:val="24"/>
              </w:rPr>
              <w:t>извещателей</w:t>
            </w:r>
            <w:proofErr w:type="spellEnd"/>
            <w:r w:rsidRPr="008B2383">
              <w:rPr>
                <w:bCs/>
                <w:sz w:val="24"/>
                <w:szCs w:val="24"/>
              </w:rPr>
              <w:t xml:space="preserve"> в жилых помещениях, где проживают многодетные семьи и семьи, признанные находящимися в социально опасном положении</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труда и социальной политики, администрация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2023</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shd w:val="clear" w:color="auto" w:fill="FFFFFF"/>
              <w:tabs>
                <w:tab w:val="left" w:pos="708"/>
              </w:tabs>
              <w:suppressAutoHyphens/>
              <w:spacing w:line="100" w:lineRule="atLeast"/>
              <w:jc w:val="center"/>
              <w:rPr>
                <w:sz w:val="24"/>
                <w:szCs w:val="24"/>
              </w:rPr>
            </w:pPr>
            <w:bookmarkStart w:id="6" w:name="_Hlk123040946"/>
            <w:r w:rsidRPr="008B2383">
              <w:rPr>
                <w:sz w:val="24"/>
                <w:szCs w:val="24"/>
                <w:shd w:val="clear" w:color="auto" w:fill="FFFFFF"/>
              </w:rPr>
              <w:t>Защита жизни и здоровья людей и уменьшение детской гибели и травматизма на пожарах</w:t>
            </w:r>
            <w:bookmarkEnd w:id="6"/>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Увеличение числа детской гибели и травматизма на пожарах</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3.4</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 xml:space="preserve">Организация и проведение профилактических мероприятий (акции, </w:t>
            </w:r>
            <w:proofErr w:type="spellStart"/>
            <w:r w:rsidRPr="008B2383">
              <w:rPr>
                <w:bCs/>
                <w:sz w:val="24"/>
                <w:szCs w:val="24"/>
              </w:rPr>
              <w:t>квест-игры</w:t>
            </w:r>
            <w:proofErr w:type="spellEnd"/>
            <w:r w:rsidRPr="008B2383">
              <w:rPr>
                <w:bCs/>
                <w:sz w:val="24"/>
                <w:szCs w:val="24"/>
              </w:rPr>
              <w:t>, разработка и заказ буклетов, листовок, видео роликов и прочее)</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труда и социальной политики, администрация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2023</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shd w:val="clear" w:color="auto" w:fill="FFFFFF"/>
              <w:tabs>
                <w:tab w:val="left" w:pos="708"/>
              </w:tabs>
              <w:suppressAutoHyphens/>
              <w:spacing w:line="100" w:lineRule="atLeast"/>
              <w:jc w:val="center"/>
              <w:rPr>
                <w:sz w:val="24"/>
                <w:szCs w:val="24"/>
                <w:shd w:val="clear" w:color="auto" w:fill="FFFFFF"/>
              </w:rPr>
            </w:pPr>
            <w:bookmarkStart w:id="7" w:name="_Hlk123040971"/>
            <w:r w:rsidRPr="008B2383">
              <w:rPr>
                <w:sz w:val="24"/>
                <w:szCs w:val="24"/>
              </w:rPr>
              <w:t xml:space="preserve">Профилактика правонарушений и преступлений в подростковой среде через повышение уровня правовой культуры, призванное повысить уровень правовых знаний несовершеннолетних; формирование целостного представления о личной ответственности за правонарушения и </w:t>
            </w:r>
            <w:r w:rsidRPr="008B2383">
              <w:rPr>
                <w:sz w:val="24"/>
                <w:szCs w:val="24"/>
              </w:rPr>
              <w:lastRenderedPageBreak/>
              <w:t>преступления; освоение навыков коллективного командного творческого дела</w:t>
            </w:r>
            <w:bookmarkEnd w:id="7"/>
          </w:p>
        </w:tc>
        <w:tc>
          <w:tcPr>
            <w:tcW w:w="1701" w:type="dxa"/>
            <w:tcBorders>
              <w:left w:val="single" w:sz="4" w:space="0" w:color="000000"/>
              <w:bottom w:val="single" w:sz="4" w:space="0" w:color="000000"/>
              <w:right w:val="single" w:sz="4" w:space="0" w:color="000000"/>
            </w:tcBorders>
            <w:vAlign w:val="center"/>
          </w:tcPr>
          <w:p w:rsidR="00BC6783" w:rsidRPr="008B2383" w:rsidRDefault="008B2383" w:rsidP="008B2383">
            <w:pPr>
              <w:tabs>
                <w:tab w:val="left" w:pos="708"/>
              </w:tabs>
              <w:suppressAutoHyphens/>
              <w:spacing w:line="100" w:lineRule="atLeast"/>
              <w:jc w:val="center"/>
              <w:rPr>
                <w:sz w:val="24"/>
                <w:szCs w:val="24"/>
              </w:rPr>
            </w:pPr>
            <w:proofErr w:type="spellStart"/>
            <w:r>
              <w:rPr>
                <w:sz w:val="24"/>
                <w:szCs w:val="24"/>
              </w:rPr>
              <w:lastRenderedPageBreak/>
              <w:t>Недостижени</w:t>
            </w:r>
            <w:r w:rsidR="00BC6783" w:rsidRPr="008B2383">
              <w:rPr>
                <w:sz w:val="24"/>
                <w:szCs w:val="24"/>
              </w:rPr>
              <w:t>е</w:t>
            </w:r>
            <w:proofErr w:type="spellEnd"/>
            <w:r w:rsidR="00BC6783" w:rsidRPr="008B2383">
              <w:rPr>
                <w:sz w:val="24"/>
                <w:szCs w:val="24"/>
              </w:rPr>
              <w:t xml:space="preserve"> необходимого уровня правовых знаний несовершеннолетних</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lastRenderedPageBreak/>
              <w:t>4</w:t>
            </w: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p>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4.1</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bCs/>
                <w:sz w:val="24"/>
                <w:szCs w:val="24"/>
              </w:rPr>
            </w:pPr>
            <w:r w:rsidRPr="008B2383">
              <w:rPr>
                <w:b/>
                <w:sz w:val="24"/>
                <w:szCs w:val="24"/>
              </w:rPr>
              <w:t>Основное мероприятие 4 «Обеспечение деятельности общественных организаций по взаимодействию с правоохранительными органами»</w:t>
            </w:r>
          </w:p>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Приобретение бланков удостоверений, отличительных знаков,  форменной одежды, аптечки первой медицинской помощи, а также оснащение материально-технической базой</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Управление культуры и общественных отношений администрация</w:t>
            </w:r>
          </w:p>
          <w:p w:rsidR="00BC6783" w:rsidRPr="008B2383" w:rsidRDefault="00BC6783" w:rsidP="008B2383">
            <w:pPr>
              <w:tabs>
                <w:tab w:val="left" w:pos="708"/>
              </w:tabs>
              <w:suppressAutoHyphens/>
              <w:spacing w:line="100" w:lineRule="atLeast"/>
              <w:jc w:val="center"/>
              <w:rPr>
                <w:bCs/>
                <w:sz w:val="24"/>
                <w:szCs w:val="24"/>
              </w:rPr>
            </w:pPr>
            <w:proofErr w:type="spellStart"/>
            <w:r w:rsidRPr="008B2383">
              <w:rPr>
                <w:bCs/>
                <w:sz w:val="24"/>
                <w:szCs w:val="24"/>
              </w:rPr>
              <w:t>Татищевского</w:t>
            </w:r>
            <w:proofErr w:type="spellEnd"/>
            <w:r w:rsidRPr="008B2383">
              <w:rPr>
                <w:bCs/>
                <w:sz w:val="24"/>
                <w:szCs w:val="24"/>
              </w:rPr>
              <w:t xml:space="preserve"> муниципального района</w:t>
            </w:r>
          </w:p>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Управление культуры и общественных отношений администрация</w:t>
            </w:r>
          </w:p>
          <w:p w:rsidR="00BC6783" w:rsidRPr="008B2383" w:rsidRDefault="00BC6783" w:rsidP="008B2383">
            <w:pPr>
              <w:tabs>
                <w:tab w:val="left" w:pos="708"/>
              </w:tabs>
              <w:suppressAutoHyphens/>
              <w:spacing w:line="100" w:lineRule="atLeast"/>
              <w:jc w:val="center"/>
              <w:rPr>
                <w:bCs/>
                <w:sz w:val="24"/>
                <w:szCs w:val="24"/>
              </w:rPr>
            </w:pPr>
            <w:proofErr w:type="spellStart"/>
            <w:r w:rsidRPr="008B2383">
              <w:rPr>
                <w:bCs/>
                <w:sz w:val="24"/>
                <w:szCs w:val="24"/>
              </w:rPr>
              <w:t>Татищевского</w:t>
            </w:r>
            <w:proofErr w:type="spellEnd"/>
            <w:r w:rsidRPr="008B2383">
              <w:rPr>
                <w:bCs/>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Улучшение качества несения службы членами ДНД</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Увеличение случаев травматизма и преступлений в отношении членов ДНД</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4.2</w:t>
            </w:r>
          </w:p>
        </w:tc>
        <w:tc>
          <w:tcPr>
            <w:tcW w:w="3320"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 xml:space="preserve">Страхование членов местной общественной организации </w:t>
            </w:r>
            <w:proofErr w:type="spellStart"/>
            <w:r w:rsidRPr="008B2383">
              <w:rPr>
                <w:bCs/>
                <w:sz w:val="24"/>
                <w:szCs w:val="24"/>
              </w:rPr>
              <w:t>Татищевского</w:t>
            </w:r>
            <w:proofErr w:type="spellEnd"/>
            <w:r w:rsidRPr="008B2383">
              <w:rPr>
                <w:bCs/>
                <w:sz w:val="24"/>
                <w:szCs w:val="24"/>
              </w:rPr>
              <w:t xml:space="preserve"> района Саратовской области «Добровольная народная дружина»</w:t>
            </w:r>
          </w:p>
        </w:tc>
        <w:tc>
          <w:tcPr>
            <w:tcW w:w="3070"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Cs/>
                <w:sz w:val="24"/>
                <w:szCs w:val="24"/>
              </w:rPr>
            </w:pPr>
            <w:r w:rsidRPr="008B2383">
              <w:rPr>
                <w:bCs/>
                <w:sz w:val="24"/>
                <w:szCs w:val="24"/>
              </w:rPr>
              <w:t>Управление культуры и общественных отношений администрация</w:t>
            </w:r>
          </w:p>
          <w:p w:rsidR="00BC6783" w:rsidRPr="008B2383" w:rsidRDefault="00BC6783" w:rsidP="008B2383">
            <w:pPr>
              <w:tabs>
                <w:tab w:val="left" w:pos="708"/>
              </w:tabs>
              <w:suppressAutoHyphens/>
              <w:spacing w:line="100" w:lineRule="atLeast"/>
              <w:jc w:val="center"/>
              <w:rPr>
                <w:bCs/>
                <w:sz w:val="24"/>
                <w:szCs w:val="24"/>
              </w:rPr>
            </w:pPr>
            <w:proofErr w:type="spellStart"/>
            <w:r w:rsidRPr="008B2383">
              <w:rPr>
                <w:bCs/>
                <w:sz w:val="24"/>
                <w:szCs w:val="24"/>
              </w:rPr>
              <w:t>Татищевского</w:t>
            </w:r>
            <w:proofErr w:type="spellEnd"/>
            <w:r w:rsidRPr="008B2383">
              <w:rPr>
                <w:bCs/>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Увеличение количества граждан района привлекаемых на охрану общественного порядка</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Отсутствие компенсации в случае причинения ущерба здоровью </w:t>
            </w:r>
            <w:r w:rsidRPr="008B2383">
              <w:rPr>
                <w:sz w:val="24"/>
                <w:szCs w:val="24"/>
              </w:rPr>
              <w:lastRenderedPageBreak/>
              <w:t>членам ДНД</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15449" w:type="dxa"/>
            <w:gridSpan w:val="1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b/>
                <w:sz w:val="24"/>
                <w:szCs w:val="24"/>
              </w:rPr>
              <w:lastRenderedPageBreak/>
              <w:t xml:space="preserve">Подпрограмма 2«Профилактика терроризма и экстремизма на территории </w:t>
            </w:r>
            <w:proofErr w:type="spellStart"/>
            <w:r w:rsidRPr="008B2383">
              <w:rPr>
                <w:b/>
                <w:bCs/>
                <w:sz w:val="24"/>
                <w:szCs w:val="24"/>
              </w:rPr>
              <w:t>Татищевскогомуниципального</w:t>
            </w:r>
            <w:proofErr w:type="spellEnd"/>
            <w:r w:rsidRPr="008B2383">
              <w:rPr>
                <w:b/>
                <w:bCs/>
                <w:sz w:val="24"/>
                <w:szCs w:val="24"/>
              </w:rPr>
              <w:t xml:space="preserve"> района Саратовской области»</w:t>
            </w: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1</w:t>
            </w:r>
          </w:p>
        </w:tc>
        <w:tc>
          <w:tcPr>
            <w:tcW w:w="3332"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Основное мероприятие</w:t>
            </w:r>
            <w:proofErr w:type="gramStart"/>
            <w:r w:rsidRPr="008B2383">
              <w:rPr>
                <w:b/>
                <w:sz w:val="24"/>
                <w:szCs w:val="24"/>
              </w:rPr>
              <w:t>1</w:t>
            </w:r>
            <w:proofErr w:type="gramEnd"/>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«Усиление антитеррористической защищенности объектов района»</w:t>
            </w:r>
          </w:p>
        </w:tc>
        <w:tc>
          <w:tcPr>
            <w:tcW w:w="3058"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образования, управление культуры и общественных отношений, отдел информатизации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  </w:t>
            </w:r>
            <w:r w:rsidRPr="008B2383">
              <w:rPr>
                <w:color w:val="000000"/>
                <w:sz w:val="24"/>
                <w:szCs w:val="24"/>
              </w:rPr>
              <w:t xml:space="preserve">отдел МВД России по </w:t>
            </w:r>
            <w:proofErr w:type="spellStart"/>
            <w:r w:rsidRPr="008B2383">
              <w:rPr>
                <w:color w:val="000000"/>
                <w:sz w:val="24"/>
                <w:szCs w:val="24"/>
              </w:rPr>
              <w:t>Татищевскому</w:t>
            </w:r>
            <w:proofErr w:type="spellEnd"/>
            <w:r w:rsidRPr="008B2383">
              <w:rPr>
                <w:color w:val="000000"/>
                <w:sz w:val="24"/>
                <w:szCs w:val="24"/>
              </w:rPr>
              <w:t xml:space="preserve"> району (по согласованию), администрации муниципальных образований, входящих в состав </w:t>
            </w:r>
            <w:proofErr w:type="spellStart"/>
            <w:r w:rsidRPr="008B2383">
              <w:rPr>
                <w:color w:val="000000"/>
                <w:sz w:val="24"/>
                <w:szCs w:val="24"/>
              </w:rPr>
              <w:t>Татищевского</w:t>
            </w:r>
            <w:proofErr w:type="spellEnd"/>
            <w:r w:rsidRPr="008B2383">
              <w:rPr>
                <w:color w:val="000000"/>
                <w:sz w:val="24"/>
                <w:szCs w:val="24"/>
              </w:rPr>
              <w:t xml:space="preserve"> муниципального района (по согласованию), </w:t>
            </w:r>
            <w:r w:rsidRPr="008B2383">
              <w:rPr>
                <w:sz w:val="24"/>
                <w:szCs w:val="24"/>
              </w:rPr>
              <w:t>ГУЗ СО «</w:t>
            </w:r>
            <w:proofErr w:type="spellStart"/>
            <w:r w:rsidRPr="008B2383">
              <w:rPr>
                <w:sz w:val="24"/>
                <w:szCs w:val="24"/>
              </w:rPr>
              <w:t>Татищевская</w:t>
            </w:r>
            <w:proofErr w:type="spellEnd"/>
            <w:r w:rsidRPr="008B2383">
              <w:rPr>
                <w:sz w:val="24"/>
                <w:szCs w:val="24"/>
              </w:rPr>
              <w:t xml:space="preserve"> РБ».</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42"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611"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Укрепление материально-технической базы учреждений социальной сферы, направленной на предотвращение возможных актов терроризма</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Снижение уровня антитеррористической защищенности населения района</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ind w:left="-108" w:right="-108"/>
              <w:jc w:val="center"/>
              <w:rPr>
                <w:sz w:val="24"/>
                <w:szCs w:val="24"/>
              </w:rPr>
            </w:pPr>
            <w:r w:rsidRPr="008B2383">
              <w:rPr>
                <w:sz w:val="24"/>
                <w:szCs w:val="24"/>
              </w:rPr>
              <w:t xml:space="preserve">Увеличение количества учреждений оборудованных системами </w:t>
            </w:r>
            <w:proofErr w:type="spellStart"/>
            <w:proofErr w:type="gramStart"/>
            <w:r w:rsidRPr="008B2383">
              <w:rPr>
                <w:sz w:val="24"/>
                <w:szCs w:val="24"/>
              </w:rPr>
              <w:t>видеонаблюде-ния</w:t>
            </w:r>
            <w:proofErr w:type="spellEnd"/>
            <w:proofErr w:type="gramEnd"/>
            <w:r w:rsidRPr="008B2383">
              <w:rPr>
                <w:sz w:val="24"/>
                <w:szCs w:val="24"/>
              </w:rPr>
              <w:t xml:space="preserve"> и ограждениями</w:t>
            </w: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1.1</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Усиление антитеррористической защищенности социальных объектов</w:t>
            </w:r>
          </w:p>
        </w:tc>
        <w:tc>
          <w:tcPr>
            <w:tcW w:w="3118"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индустриальной, строительной и коммунальной политики администрации </w:t>
            </w:r>
            <w:proofErr w:type="spellStart"/>
            <w:r w:rsidRPr="008B2383">
              <w:rPr>
                <w:sz w:val="24"/>
                <w:szCs w:val="24"/>
              </w:rPr>
              <w:t>Татищевского</w:t>
            </w:r>
            <w:proofErr w:type="spellEnd"/>
            <w:r w:rsidRPr="008B2383">
              <w:rPr>
                <w:sz w:val="24"/>
                <w:szCs w:val="24"/>
              </w:rPr>
              <w:t xml:space="preserve"> </w:t>
            </w:r>
            <w:r w:rsidRPr="008B2383">
              <w:rPr>
                <w:sz w:val="24"/>
                <w:szCs w:val="24"/>
              </w:rPr>
              <w:lastRenderedPageBreak/>
              <w:t>муниципального района</w:t>
            </w:r>
          </w:p>
        </w:tc>
        <w:tc>
          <w:tcPr>
            <w:tcW w:w="1267"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2019</w:t>
            </w:r>
          </w:p>
        </w:tc>
        <w:tc>
          <w:tcPr>
            <w:tcW w:w="1239"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99"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Повышение уровня антитеррористической защищенности объектов транспортной инфраструктуры и </w:t>
            </w:r>
            <w:r w:rsidRPr="008B2383">
              <w:rPr>
                <w:sz w:val="24"/>
                <w:szCs w:val="24"/>
              </w:rPr>
              <w:lastRenderedPageBreak/>
              <w:t>транспортных средств</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Снижение уровня антитеррористической защищенности объектов </w:t>
            </w:r>
            <w:r w:rsidRPr="008B2383">
              <w:rPr>
                <w:sz w:val="24"/>
                <w:szCs w:val="24"/>
              </w:rPr>
              <w:lastRenderedPageBreak/>
              <w:t>транспортной инфраструктуры и транспортных средств</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1.2</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Проведение оценки антитеррористической защищенности объектов транспортной инфраструктуры, в том числе автомобильных дорог общего пользования муниципального значения и искусственных дорожных сооружений на них</w:t>
            </w:r>
          </w:p>
        </w:tc>
        <w:tc>
          <w:tcPr>
            <w:tcW w:w="3118"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индустриальной, строительной и коммунальной политики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67"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39"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99"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Повышение уровня антитеррористической защищенности объектов транспортной инфраструктуры и транспортных средств</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Снижение уровня антитеррористической защищенности объектов транспортной инфраструктуры и транспортных средств</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b/>
                <w:sz w:val="24"/>
                <w:szCs w:val="24"/>
              </w:rPr>
              <w:t>Основное мероприятие 2</w:t>
            </w:r>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«Проведение информационно-пропагандистских мероприятий в сфере профилактики терроризма»</w:t>
            </w:r>
          </w:p>
        </w:tc>
        <w:tc>
          <w:tcPr>
            <w:tcW w:w="3118"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образования, управление культуры и общественных отношений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 </w:t>
            </w:r>
            <w:r w:rsidRPr="008B2383">
              <w:rPr>
                <w:color w:val="000000"/>
                <w:sz w:val="24"/>
                <w:szCs w:val="24"/>
              </w:rPr>
              <w:t xml:space="preserve">отдел МВД России по </w:t>
            </w:r>
            <w:proofErr w:type="spellStart"/>
            <w:r w:rsidRPr="008B2383">
              <w:rPr>
                <w:color w:val="000000"/>
                <w:sz w:val="24"/>
                <w:szCs w:val="24"/>
              </w:rPr>
              <w:t>Татищевскому</w:t>
            </w:r>
            <w:proofErr w:type="spellEnd"/>
            <w:r w:rsidRPr="008B2383">
              <w:rPr>
                <w:color w:val="000000"/>
                <w:sz w:val="24"/>
                <w:szCs w:val="24"/>
              </w:rPr>
              <w:t xml:space="preserve"> району (по согласованию)</w:t>
            </w:r>
          </w:p>
        </w:tc>
        <w:tc>
          <w:tcPr>
            <w:tcW w:w="1267" w:type="dxa"/>
            <w:gridSpan w:val="3"/>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39"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99" w:type="dxa"/>
            <w:gridSpan w:val="2"/>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Повышение уровня информированности населения района о деятельности государственных органов в сфере противодействия терроризму, предотвращение </w:t>
            </w:r>
            <w:r w:rsidRPr="008B2383">
              <w:rPr>
                <w:sz w:val="24"/>
                <w:szCs w:val="24"/>
              </w:rPr>
              <w:lastRenderedPageBreak/>
              <w:t>распространения идеологии терроризма, профилактика преступлений террористической направленности</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ind w:left="-108" w:right="-108"/>
              <w:jc w:val="center"/>
              <w:rPr>
                <w:sz w:val="24"/>
                <w:szCs w:val="24"/>
              </w:rPr>
            </w:pPr>
            <w:proofErr w:type="gramStart"/>
            <w:r w:rsidRPr="008B2383">
              <w:rPr>
                <w:sz w:val="24"/>
                <w:szCs w:val="24"/>
              </w:rPr>
              <w:lastRenderedPageBreak/>
              <w:t>Недостаточная</w:t>
            </w:r>
            <w:proofErr w:type="gramEnd"/>
            <w:r w:rsidRPr="008B2383">
              <w:rPr>
                <w:sz w:val="24"/>
                <w:szCs w:val="24"/>
              </w:rPr>
              <w:t xml:space="preserve"> </w:t>
            </w:r>
            <w:proofErr w:type="spellStart"/>
            <w:r w:rsidRPr="008B2383">
              <w:rPr>
                <w:sz w:val="24"/>
                <w:szCs w:val="24"/>
              </w:rPr>
              <w:t>осведомлен-ность</w:t>
            </w:r>
            <w:proofErr w:type="spellEnd"/>
            <w:r w:rsidRPr="008B2383">
              <w:rPr>
                <w:sz w:val="24"/>
                <w:szCs w:val="24"/>
              </w:rPr>
              <w:t xml:space="preserve"> населения района о работе </w:t>
            </w:r>
            <w:proofErr w:type="spellStart"/>
            <w:r w:rsidRPr="008B2383">
              <w:rPr>
                <w:sz w:val="24"/>
                <w:szCs w:val="24"/>
              </w:rPr>
              <w:t>государствен-ных</w:t>
            </w:r>
            <w:proofErr w:type="spellEnd"/>
            <w:r w:rsidRPr="008B2383">
              <w:rPr>
                <w:sz w:val="24"/>
                <w:szCs w:val="24"/>
              </w:rPr>
              <w:t xml:space="preserve"> органов, </w:t>
            </w:r>
            <w:proofErr w:type="spellStart"/>
            <w:r w:rsidRPr="008B2383">
              <w:rPr>
                <w:sz w:val="24"/>
                <w:szCs w:val="24"/>
              </w:rPr>
              <w:t>распростране-ние</w:t>
            </w:r>
            <w:proofErr w:type="spellEnd"/>
            <w:r w:rsidRPr="008B2383">
              <w:rPr>
                <w:sz w:val="24"/>
                <w:szCs w:val="24"/>
              </w:rPr>
              <w:t xml:space="preserve"> идеологии терроризма, </w:t>
            </w:r>
            <w:r w:rsidRPr="008B2383">
              <w:rPr>
                <w:sz w:val="24"/>
                <w:szCs w:val="24"/>
              </w:rPr>
              <w:lastRenderedPageBreak/>
              <w:t xml:space="preserve">рост преступлений </w:t>
            </w:r>
            <w:proofErr w:type="spellStart"/>
            <w:r w:rsidRPr="008B2383">
              <w:rPr>
                <w:sz w:val="24"/>
                <w:szCs w:val="24"/>
              </w:rPr>
              <w:t>террористи-ческой</w:t>
            </w:r>
            <w:proofErr w:type="spellEnd"/>
            <w:r w:rsidRPr="008B2383">
              <w:rPr>
                <w:sz w:val="24"/>
                <w:szCs w:val="24"/>
              </w:rPr>
              <w:t xml:space="preserve"> направленности</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3</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3.1</w:t>
            </w:r>
          </w:p>
        </w:tc>
        <w:tc>
          <w:tcPr>
            <w:tcW w:w="3261" w:type="dxa"/>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b/>
                <w:sz w:val="24"/>
                <w:szCs w:val="24"/>
              </w:rPr>
              <w:t>Основное мероприятие 3 «Профилактика экстремистских проявлений среди населения района»</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Проведение фестиваля национальных культур «Мы вместе»</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культуры и общественных отношений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культуры и общественных отношений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67" w:type="dxa"/>
            <w:gridSpan w:val="3"/>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99" w:type="dxa"/>
            <w:gridSpan w:val="2"/>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Повышение качества государственного управления в сфере национальной политики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Снижение качества </w:t>
            </w:r>
            <w:proofErr w:type="spellStart"/>
            <w:proofErr w:type="gramStart"/>
            <w:r w:rsidRPr="008B2383">
              <w:rPr>
                <w:sz w:val="24"/>
                <w:szCs w:val="24"/>
              </w:rPr>
              <w:t>государствен-ного</w:t>
            </w:r>
            <w:proofErr w:type="spellEnd"/>
            <w:proofErr w:type="gramEnd"/>
            <w:r w:rsidRPr="008B2383">
              <w:rPr>
                <w:sz w:val="24"/>
                <w:szCs w:val="24"/>
              </w:rPr>
              <w:t xml:space="preserve"> управления в сфере национальной политики</w:t>
            </w:r>
          </w:p>
        </w:tc>
        <w:tc>
          <w:tcPr>
            <w:tcW w:w="1697" w:type="dxa"/>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rPr>
          <w:trHeight w:val="642"/>
        </w:trPr>
        <w:tc>
          <w:tcPr>
            <w:tcW w:w="15449" w:type="dxa"/>
            <w:gridSpan w:val="14"/>
            <w:tcBorders>
              <w:top w:val="single" w:sz="4" w:space="0" w:color="000000"/>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b/>
                <w:sz w:val="24"/>
                <w:szCs w:val="24"/>
              </w:rPr>
              <w:t xml:space="preserve">Подпрограмма 3«Противодействие злоупотреблению наркотиками и их незаконному обороту на территории </w:t>
            </w:r>
            <w:proofErr w:type="spellStart"/>
            <w:r w:rsidRPr="008B2383">
              <w:rPr>
                <w:b/>
                <w:sz w:val="24"/>
                <w:szCs w:val="24"/>
              </w:rPr>
              <w:t>Татищевского</w:t>
            </w:r>
            <w:proofErr w:type="spellEnd"/>
            <w:r w:rsidRPr="008B2383">
              <w:rPr>
                <w:b/>
                <w:sz w:val="24"/>
                <w:szCs w:val="24"/>
              </w:rPr>
              <w:t xml:space="preserve"> муниципального района Саратовской области</w:t>
            </w:r>
            <w:r w:rsidRPr="008B2383">
              <w:rPr>
                <w:b/>
                <w:bCs/>
                <w:sz w:val="24"/>
                <w:szCs w:val="24"/>
              </w:rPr>
              <w:t>»</w:t>
            </w: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1</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1.1</w:t>
            </w:r>
          </w:p>
          <w:p w:rsidR="00BC6783" w:rsidRPr="008B2383" w:rsidRDefault="00BC6783" w:rsidP="008B2383">
            <w:pPr>
              <w:tabs>
                <w:tab w:val="left" w:pos="708"/>
              </w:tabs>
              <w:suppressAutoHyphens/>
              <w:spacing w:line="100" w:lineRule="atLeast"/>
              <w:jc w:val="center"/>
              <w:rPr>
                <w:sz w:val="24"/>
                <w:szCs w:val="24"/>
              </w:rPr>
            </w:pP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Основное мероприятие</w:t>
            </w:r>
            <w:proofErr w:type="gramStart"/>
            <w:r w:rsidRPr="008B2383">
              <w:rPr>
                <w:b/>
                <w:sz w:val="24"/>
                <w:szCs w:val="24"/>
              </w:rPr>
              <w:t>1</w:t>
            </w:r>
            <w:proofErr w:type="gramEnd"/>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«Развитие системы мер по сокращению спроса на наркотики»</w:t>
            </w: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Проведение организационно-управленческих </w:t>
            </w:r>
            <w:r w:rsidRPr="008B2383">
              <w:rPr>
                <w:sz w:val="24"/>
                <w:szCs w:val="24"/>
              </w:rPr>
              <w:lastRenderedPageBreak/>
              <w:t>мероприятий в сфере противодействия злоупотреблению наркотиками</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Отдел МВД России по </w:t>
            </w:r>
            <w:proofErr w:type="spellStart"/>
            <w:r w:rsidRPr="008B2383">
              <w:rPr>
                <w:sz w:val="24"/>
                <w:szCs w:val="24"/>
              </w:rPr>
              <w:t>Татищевскому</w:t>
            </w:r>
            <w:proofErr w:type="spellEnd"/>
            <w:r w:rsidRPr="008B2383">
              <w:rPr>
                <w:sz w:val="24"/>
                <w:szCs w:val="24"/>
              </w:rPr>
              <w:t xml:space="preserve"> району (по согласованию),  управление культуры и общественных отношений, управление образования, управление </w:t>
            </w:r>
            <w:r w:rsidRPr="008B2383">
              <w:rPr>
                <w:sz w:val="24"/>
                <w:szCs w:val="24"/>
              </w:rPr>
              <w:lastRenderedPageBreak/>
              <w:t xml:space="preserve">труда и социальной политики,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Снижение уровня </w:t>
            </w:r>
            <w:proofErr w:type="spellStart"/>
            <w:r w:rsidRPr="008B2383">
              <w:rPr>
                <w:sz w:val="24"/>
                <w:szCs w:val="24"/>
              </w:rPr>
              <w:t>наркоправонарушений</w:t>
            </w:r>
            <w:proofErr w:type="spellEnd"/>
            <w:r w:rsidRPr="008B2383">
              <w:rPr>
                <w:sz w:val="24"/>
                <w:szCs w:val="24"/>
              </w:rPr>
              <w:t xml:space="preserve"> и преступлений</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Повышение уровня </w:t>
            </w:r>
            <w:proofErr w:type="spellStart"/>
            <w:r w:rsidRPr="008B2383">
              <w:rPr>
                <w:sz w:val="24"/>
                <w:szCs w:val="24"/>
              </w:rPr>
              <w:t>наркоправо-нарушений</w:t>
            </w:r>
            <w:proofErr w:type="spellEnd"/>
            <w:r w:rsidRPr="008B2383">
              <w:rPr>
                <w:sz w:val="24"/>
                <w:szCs w:val="24"/>
              </w:rPr>
              <w:t xml:space="preserve"> и </w:t>
            </w:r>
            <w:proofErr w:type="spellStart"/>
            <w:proofErr w:type="gramStart"/>
            <w:r w:rsidRPr="008B2383">
              <w:rPr>
                <w:sz w:val="24"/>
                <w:szCs w:val="24"/>
              </w:rPr>
              <w:t>преступле-ний</w:t>
            </w:r>
            <w:proofErr w:type="spellEnd"/>
            <w:proofErr w:type="gramEnd"/>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ind w:left="-108" w:right="-108"/>
              <w:jc w:val="center"/>
              <w:rPr>
                <w:sz w:val="24"/>
                <w:szCs w:val="24"/>
              </w:rPr>
            </w:pPr>
            <w:r w:rsidRPr="008B2383">
              <w:rPr>
                <w:sz w:val="24"/>
                <w:szCs w:val="24"/>
              </w:rPr>
              <w:t xml:space="preserve">Уменьшение числа лиц, привлеченных к ответственности за </w:t>
            </w:r>
            <w:proofErr w:type="spellStart"/>
            <w:proofErr w:type="gramStart"/>
            <w:r w:rsidRPr="008B2383">
              <w:rPr>
                <w:sz w:val="24"/>
                <w:szCs w:val="24"/>
              </w:rPr>
              <w:t>правонаруше-</w:t>
            </w:r>
            <w:r w:rsidRPr="008B2383">
              <w:rPr>
                <w:sz w:val="24"/>
                <w:szCs w:val="24"/>
              </w:rPr>
              <w:lastRenderedPageBreak/>
              <w:t>ния</w:t>
            </w:r>
            <w:proofErr w:type="spellEnd"/>
            <w:proofErr w:type="gramEnd"/>
            <w:r w:rsidRPr="008B2383">
              <w:rPr>
                <w:sz w:val="24"/>
                <w:szCs w:val="24"/>
              </w:rPr>
              <w:t>, связанные с незаконным оборотом наркотиков</w:t>
            </w: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1.2</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Организация системы мер по сокращению предложения наркотиков</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Отдел МВД России </w:t>
            </w:r>
            <w:proofErr w:type="spellStart"/>
            <w:r w:rsidRPr="008B2383">
              <w:rPr>
                <w:sz w:val="24"/>
                <w:szCs w:val="24"/>
              </w:rPr>
              <w:t>Татищевскому</w:t>
            </w:r>
            <w:proofErr w:type="spellEnd"/>
            <w:r w:rsidRPr="008B2383">
              <w:rPr>
                <w:sz w:val="24"/>
                <w:szCs w:val="24"/>
              </w:rPr>
              <w:t xml:space="preserve"> району (по согласованию),  управление культуры и общественных отношений, управление образования, управление труда и социальной политики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Снижение спроса на наркотики</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Повышение спроса на наркотики</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1.3</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Развитие системы мер по сокращению спроса на наркотики</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культуры и общественных отношений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Проведение комплексного мониторинга сложившейся ситуации и причин асоциальных явлений, разработка системного анализа результатов исследования, выработка </w:t>
            </w:r>
            <w:r w:rsidRPr="008B2383">
              <w:rPr>
                <w:sz w:val="24"/>
                <w:szCs w:val="24"/>
              </w:rPr>
              <w:lastRenderedPageBreak/>
              <w:t>рекомендаций по организации профилактической работы</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Повышение спроса на наркотики</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2</w:t>
            </w:r>
          </w:p>
          <w:p w:rsidR="00BC6783" w:rsidRPr="008B2383" w:rsidRDefault="00BC6783" w:rsidP="008B2383">
            <w:pPr>
              <w:tabs>
                <w:tab w:val="left" w:pos="708"/>
              </w:tabs>
              <w:suppressAutoHyphens/>
              <w:spacing w:line="100" w:lineRule="atLeast"/>
              <w:jc w:val="center"/>
              <w:rPr>
                <w:sz w:val="24"/>
                <w:szCs w:val="24"/>
              </w:rPr>
            </w:pP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Основное мероприятие 2</w:t>
            </w:r>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 xml:space="preserve">«Проведение информационного обеспечения профилактики наркомании и противодействия </w:t>
            </w:r>
            <w:proofErr w:type="spellStart"/>
            <w:r w:rsidRPr="008B2383">
              <w:rPr>
                <w:b/>
                <w:sz w:val="24"/>
                <w:szCs w:val="24"/>
              </w:rPr>
              <w:t>наркопреступности</w:t>
            </w:r>
            <w:proofErr w:type="spellEnd"/>
            <w:r w:rsidRPr="008B2383">
              <w:rPr>
                <w:b/>
                <w:sz w:val="24"/>
                <w:szCs w:val="24"/>
              </w:rPr>
              <w:t>»</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культуры и общественных отношений, управление образования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Профилактика наркомании, пропаганда здорового образа жизни, предупреждение и пресечение преступлений в сфере незаконного оборота наркотиков</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Рост количества впервые </w:t>
            </w:r>
            <w:proofErr w:type="spellStart"/>
            <w:proofErr w:type="gramStart"/>
            <w:r w:rsidRPr="008B2383">
              <w:rPr>
                <w:sz w:val="24"/>
                <w:szCs w:val="24"/>
              </w:rPr>
              <w:t>употребив-ших</w:t>
            </w:r>
            <w:proofErr w:type="spellEnd"/>
            <w:proofErr w:type="gramEnd"/>
            <w:r w:rsidRPr="008B2383">
              <w:rPr>
                <w:sz w:val="24"/>
                <w:szCs w:val="24"/>
              </w:rPr>
              <w:t xml:space="preserve"> наркотики в </w:t>
            </w:r>
            <w:proofErr w:type="spellStart"/>
            <w:r w:rsidRPr="008B2383">
              <w:rPr>
                <w:sz w:val="24"/>
                <w:szCs w:val="24"/>
              </w:rPr>
              <w:t>немеди-цинских</w:t>
            </w:r>
            <w:proofErr w:type="spellEnd"/>
            <w:r w:rsidRPr="008B2383">
              <w:rPr>
                <w:sz w:val="24"/>
                <w:szCs w:val="24"/>
              </w:rPr>
              <w:t xml:space="preserve"> целях, увеличение числа преступлений в сфере незаконного оборота наркотиков</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2.1</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Развитие и укрепление материально-технической базы органов исполнительной власти района - субъектов </w:t>
            </w:r>
            <w:r w:rsidRPr="008B2383">
              <w:rPr>
                <w:sz w:val="24"/>
                <w:szCs w:val="24"/>
              </w:rPr>
              <w:lastRenderedPageBreak/>
              <w:t>профилактики</w:t>
            </w: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наркомании</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Управление труда и социальной политики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Повышение доступности и эффективности работы телефонов доверия на базе </w:t>
            </w:r>
            <w:r w:rsidRPr="008B2383">
              <w:rPr>
                <w:sz w:val="24"/>
                <w:szCs w:val="24"/>
              </w:rPr>
              <w:lastRenderedPageBreak/>
              <w:t>учреждений социальной помощи семье и детям с использованием возможностей современных технологий</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Рост числа употребляющих наркотики в </w:t>
            </w:r>
            <w:proofErr w:type="spellStart"/>
            <w:proofErr w:type="gramStart"/>
            <w:r w:rsidRPr="008B2383">
              <w:rPr>
                <w:sz w:val="24"/>
                <w:szCs w:val="24"/>
              </w:rPr>
              <w:t>немеди-цинских</w:t>
            </w:r>
            <w:proofErr w:type="spellEnd"/>
            <w:proofErr w:type="gramEnd"/>
            <w:r w:rsidRPr="008B2383">
              <w:rPr>
                <w:sz w:val="24"/>
                <w:szCs w:val="24"/>
              </w:rPr>
              <w:t xml:space="preserve"> </w:t>
            </w:r>
            <w:r w:rsidRPr="008B2383">
              <w:rPr>
                <w:sz w:val="24"/>
                <w:szCs w:val="24"/>
              </w:rPr>
              <w:lastRenderedPageBreak/>
              <w:t>целях</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2.2</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Организация системы мер по оказанию социальной реабилитации больных наркоманией</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труда и социальной политики,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Повышение качества оказания услуг реабилитации больных наркоманией</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Снижение </w:t>
            </w:r>
            <w:proofErr w:type="gramStart"/>
            <w:r w:rsidRPr="008B2383">
              <w:rPr>
                <w:sz w:val="24"/>
                <w:szCs w:val="24"/>
              </w:rPr>
              <w:t>качества оказания качества услуг реабилитации</w:t>
            </w:r>
            <w:proofErr w:type="gramEnd"/>
            <w:r w:rsidRPr="008B2383">
              <w:rPr>
                <w:sz w:val="24"/>
                <w:szCs w:val="24"/>
              </w:rPr>
              <w:t xml:space="preserve"> наркоманией</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3</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3.1</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Основное мероприятие3</w:t>
            </w:r>
          </w:p>
          <w:p w:rsidR="00BC6783" w:rsidRPr="008B2383" w:rsidRDefault="00BC6783" w:rsidP="008B2383">
            <w:pPr>
              <w:tabs>
                <w:tab w:val="left" w:pos="708"/>
              </w:tabs>
              <w:suppressAutoHyphens/>
              <w:spacing w:line="100" w:lineRule="atLeast"/>
              <w:jc w:val="center"/>
              <w:rPr>
                <w:b/>
                <w:sz w:val="24"/>
                <w:szCs w:val="24"/>
              </w:rPr>
            </w:pPr>
            <w:r w:rsidRPr="008B2383">
              <w:rPr>
                <w:b/>
                <w:sz w:val="24"/>
                <w:szCs w:val="24"/>
              </w:rPr>
              <w:t>«Профилактика наркомании среди обучающихся общеобразовательных учреждений»</w:t>
            </w: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Проведение социологических исследований среди обучающихся общеобразовательных </w:t>
            </w:r>
            <w:r w:rsidRPr="008B2383">
              <w:rPr>
                <w:sz w:val="24"/>
                <w:szCs w:val="24"/>
              </w:rPr>
              <w:lastRenderedPageBreak/>
              <w:t xml:space="preserve">учреждений с целью выявления уровня наркотизации обучающихся и анализа эффективности организации </w:t>
            </w:r>
            <w:proofErr w:type="spellStart"/>
            <w:r w:rsidRPr="008B2383">
              <w:rPr>
                <w:sz w:val="24"/>
                <w:szCs w:val="24"/>
              </w:rPr>
              <w:t>антинаркотической</w:t>
            </w:r>
            <w:proofErr w:type="spellEnd"/>
            <w:r w:rsidRPr="008B2383">
              <w:rPr>
                <w:sz w:val="24"/>
                <w:szCs w:val="24"/>
              </w:rPr>
              <w:t xml:space="preserve"> работы</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Управление образования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образования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jc w:val="center"/>
              <w:rPr>
                <w:sz w:val="24"/>
                <w:szCs w:val="24"/>
              </w:rPr>
            </w:pPr>
          </w:p>
          <w:p w:rsidR="00BC6783" w:rsidRPr="008B2383" w:rsidRDefault="00BC6783" w:rsidP="008B2383">
            <w:pPr>
              <w:tabs>
                <w:tab w:val="left" w:pos="708"/>
              </w:tabs>
              <w:suppressAutoHyphens/>
              <w:spacing w:line="100" w:lineRule="atLeast"/>
              <w:rPr>
                <w:sz w:val="24"/>
                <w:szCs w:val="24"/>
              </w:rPr>
            </w:pPr>
          </w:p>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Повышение эффективности межведомственного взаимодействия по профилактике наркомании по раннему выявлению фактов употребления наркотиков подростками; повышение уровня </w:t>
            </w:r>
            <w:r w:rsidRPr="008B2383">
              <w:rPr>
                <w:sz w:val="24"/>
                <w:szCs w:val="24"/>
              </w:rPr>
              <w:lastRenderedPageBreak/>
              <w:t>информированности подростков</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 xml:space="preserve">Снижение </w:t>
            </w:r>
            <w:proofErr w:type="spellStart"/>
            <w:proofErr w:type="gramStart"/>
            <w:r w:rsidRPr="008B2383">
              <w:rPr>
                <w:sz w:val="24"/>
                <w:szCs w:val="24"/>
              </w:rPr>
              <w:t>эффектив-ности</w:t>
            </w:r>
            <w:proofErr w:type="spellEnd"/>
            <w:proofErr w:type="gramEnd"/>
            <w:r w:rsidRPr="008B2383">
              <w:rPr>
                <w:sz w:val="24"/>
                <w:szCs w:val="24"/>
              </w:rPr>
              <w:t xml:space="preserve"> </w:t>
            </w:r>
            <w:proofErr w:type="spellStart"/>
            <w:r w:rsidRPr="008B2383">
              <w:rPr>
                <w:sz w:val="24"/>
                <w:szCs w:val="24"/>
              </w:rPr>
              <w:t>межве-домственного</w:t>
            </w:r>
            <w:proofErr w:type="spellEnd"/>
            <w:r w:rsidRPr="008B2383">
              <w:rPr>
                <w:sz w:val="24"/>
                <w:szCs w:val="24"/>
              </w:rPr>
              <w:t xml:space="preserve"> </w:t>
            </w:r>
            <w:proofErr w:type="spellStart"/>
            <w:r w:rsidRPr="008B2383">
              <w:rPr>
                <w:sz w:val="24"/>
                <w:szCs w:val="24"/>
              </w:rPr>
              <w:t>взаимо-действия</w:t>
            </w:r>
            <w:proofErr w:type="spellEnd"/>
            <w:r w:rsidRPr="008B2383">
              <w:rPr>
                <w:sz w:val="24"/>
                <w:szCs w:val="24"/>
              </w:rPr>
              <w:t xml:space="preserve"> по профилактике наркомании по раннему выявлению фактов </w:t>
            </w:r>
            <w:r w:rsidRPr="008B2383">
              <w:rPr>
                <w:sz w:val="24"/>
                <w:szCs w:val="24"/>
              </w:rPr>
              <w:lastRenderedPageBreak/>
              <w:t xml:space="preserve">употребления наркотиков подростками; снижение уровня </w:t>
            </w:r>
            <w:proofErr w:type="spellStart"/>
            <w:r w:rsidRPr="008B2383">
              <w:rPr>
                <w:sz w:val="24"/>
                <w:szCs w:val="24"/>
              </w:rPr>
              <w:t>информиро-ванности</w:t>
            </w:r>
            <w:proofErr w:type="spellEnd"/>
            <w:r w:rsidRPr="008B2383">
              <w:rPr>
                <w:sz w:val="24"/>
                <w:szCs w:val="24"/>
              </w:rPr>
              <w:t xml:space="preserve"> подростков</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r w:rsidR="00BC6783" w:rsidRPr="008B2383" w:rsidTr="00BC6783">
        <w:tc>
          <w:tcPr>
            <w:tcW w:w="56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lastRenderedPageBreak/>
              <w:t>3.2</w:t>
            </w:r>
          </w:p>
        </w:tc>
        <w:tc>
          <w:tcPr>
            <w:tcW w:w="326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Проведение конкурса </w:t>
            </w:r>
            <w:proofErr w:type="spellStart"/>
            <w:r w:rsidRPr="008B2383">
              <w:rPr>
                <w:sz w:val="24"/>
                <w:szCs w:val="24"/>
              </w:rPr>
              <w:t>антинаркотических</w:t>
            </w:r>
            <w:proofErr w:type="spellEnd"/>
            <w:r w:rsidRPr="008B2383">
              <w:rPr>
                <w:sz w:val="24"/>
                <w:szCs w:val="24"/>
              </w:rPr>
              <w:t xml:space="preserve"> проектов обучающихся общеобразовательных учреждений</w:t>
            </w:r>
          </w:p>
        </w:tc>
        <w:tc>
          <w:tcPr>
            <w:tcW w:w="312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Управление образования администрации </w:t>
            </w:r>
            <w:proofErr w:type="spellStart"/>
            <w:r w:rsidRPr="008B2383">
              <w:rPr>
                <w:sz w:val="24"/>
                <w:szCs w:val="24"/>
              </w:rPr>
              <w:t>Татищевского</w:t>
            </w:r>
            <w:proofErr w:type="spellEnd"/>
            <w:r w:rsidRPr="008B2383">
              <w:rPr>
                <w:sz w:val="24"/>
                <w:szCs w:val="24"/>
              </w:rPr>
              <w:t xml:space="preserve"> муниципального района</w:t>
            </w:r>
          </w:p>
        </w:tc>
        <w:tc>
          <w:tcPr>
            <w:tcW w:w="124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2019</w:t>
            </w:r>
          </w:p>
        </w:tc>
        <w:tc>
          <w:tcPr>
            <w:tcW w:w="1299" w:type="dxa"/>
            <w:gridSpan w:val="4"/>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2027</w:t>
            </w:r>
          </w:p>
        </w:tc>
        <w:tc>
          <w:tcPr>
            <w:tcW w:w="2554"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Вовлечение подростков в систему профилактики наркомании, внедрение социально значимых проектов, разработанных </w:t>
            </w:r>
            <w:proofErr w:type="gramStart"/>
            <w:r w:rsidRPr="008B2383">
              <w:rPr>
                <w:sz w:val="24"/>
                <w:szCs w:val="24"/>
              </w:rPr>
              <w:t>обучающимися</w:t>
            </w:r>
            <w:proofErr w:type="gramEnd"/>
            <w:r w:rsidRPr="008B2383">
              <w:rPr>
                <w:sz w:val="24"/>
                <w:szCs w:val="24"/>
              </w:rPr>
              <w:t xml:space="preserve"> (ежегодно)</w:t>
            </w:r>
          </w:p>
        </w:tc>
        <w:tc>
          <w:tcPr>
            <w:tcW w:w="1701"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r w:rsidRPr="008B2383">
              <w:rPr>
                <w:sz w:val="24"/>
                <w:szCs w:val="24"/>
              </w:rPr>
              <w:t xml:space="preserve">Снижение количества подростков, вовлеченных в систему профилактики наркомании, внедрение социально значимых проектов, </w:t>
            </w:r>
            <w:proofErr w:type="spellStart"/>
            <w:proofErr w:type="gramStart"/>
            <w:r w:rsidRPr="008B2383">
              <w:rPr>
                <w:sz w:val="24"/>
                <w:szCs w:val="24"/>
              </w:rPr>
              <w:t>разработан-ных</w:t>
            </w:r>
            <w:proofErr w:type="spellEnd"/>
            <w:proofErr w:type="gramEnd"/>
            <w:r w:rsidRPr="008B2383">
              <w:rPr>
                <w:sz w:val="24"/>
                <w:szCs w:val="24"/>
              </w:rPr>
              <w:t xml:space="preserve"> </w:t>
            </w:r>
            <w:proofErr w:type="spellStart"/>
            <w:r w:rsidRPr="008B2383">
              <w:rPr>
                <w:sz w:val="24"/>
                <w:szCs w:val="24"/>
              </w:rPr>
              <w:t>обучающи-мися</w:t>
            </w:r>
            <w:proofErr w:type="spellEnd"/>
            <w:r w:rsidRPr="008B2383">
              <w:rPr>
                <w:sz w:val="24"/>
                <w:szCs w:val="24"/>
              </w:rPr>
              <w:t xml:space="preserve"> (ежегодно)</w:t>
            </w:r>
          </w:p>
        </w:tc>
        <w:tc>
          <w:tcPr>
            <w:tcW w:w="1697" w:type="dxa"/>
            <w:tcBorders>
              <w:left w:val="single" w:sz="4" w:space="0" w:color="000000"/>
              <w:bottom w:val="single" w:sz="4" w:space="0" w:color="000000"/>
              <w:right w:val="single" w:sz="4" w:space="0" w:color="000000"/>
            </w:tcBorders>
            <w:vAlign w:val="center"/>
          </w:tcPr>
          <w:p w:rsidR="00BC6783" w:rsidRPr="008B2383" w:rsidRDefault="00BC6783" w:rsidP="008B2383">
            <w:pPr>
              <w:tabs>
                <w:tab w:val="left" w:pos="708"/>
              </w:tabs>
              <w:suppressAutoHyphens/>
              <w:spacing w:line="100" w:lineRule="atLeast"/>
              <w:jc w:val="center"/>
              <w:rPr>
                <w:sz w:val="24"/>
                <w:szCs w:val="24"/>
              </w:rPr>
            </w:pPr>
          </w:p>
        </w:tc>
      </w:tr>
    </w:tbl>
    <w:p w:rsidR="00BC6783" w:rsidRPr="00BC6783" w:rsidRDefault="00BC6783" w:rsidP="00BC6783">
      <w:pPr>
        <w:suppressAutoHyphens/>
        <w:rPr>
          <w:sz w:val="20"/>
        </w:rPr>
        <w:sectPr w:rsidR="00BC6783" w:rsidRPr="00BC6783">
          <w:headerReference w:type="default" r:id="rId35"/>
          <w:footerReference w:type="default" r:id="rId36"/>
          <w:headerReference w:type="first" r:id="rId37"/>
          <w:footerReference w:type="first" r:id="rId38"/>
          <w:pgSz w:w="16838" w:h="11906" w:orient="landscape"/>
          <w:pgMar w:top="851" w:right="1134" w:bottom="1701" w:left="1134" w:header="709" w:footer="709" w:gutter="0"/>
          <w:pgNumType w:start="1"/>
          <w:cols w:space="720"/>
          <w:formProt w:val="0"/>
          <w:titlePg/>
          <w:docGrid w:linePitch="381" w:charSpace="8192"/>
        </w:sectPr>
      </w:pPr>
    </w:p>
    <w:p w:rsidR="008B2383" w:rsidRPr="008B2383" w:rsidRDefault="008B2383" w:rsidP="008B2383">
      <w:pPr>
        <w:tabs>
          <w:tab w:val="left" w:pos="708"/>
        </w:tabs>
        <w:suppressAutoHyphens/>
        <w:spacing w:line="100" w:lineRule="atLeast"/>
        <w:ind w:left="10490"/>
        <w:jc w:val="center"/>
        <w:rPr>
          <w:szCs w:val="28"/>
        </w:rPr>
      </w:pPr>
      <w:r>
        <w:rPr>
          <w:bCs/>
          <w:szCs w:val="28"/>
        </w:rPr>
        <w:lastRenderedPageBreak/>
        <w:t>Приложение № 3</w:t>
      </w:r>
    </w:p>
    <w:p w:rsidR="008B2383" w:rsidRPr="008B2383" w:rsidRDefault="008B2383" w:rsidP="008B2383">
      <w:pPr>
        <w:tabs>
          <w:tab w:val="left" w:pos="708"/>
        </w:tabs>
        <w:suppressAutoHyphens/>
        <w:spacing w:line="100" w:lineRule="atLeast"/>
        <w:ind w:left="10490"/>
        <w:jc w:val="center"/>
        <w:rPr>
          <w:bCs/>
          <w:szCs w:val="28"/>
        </w:rPr>
      </w:pPr>
      <w:r w:rsidRPr="008B2383">
        <w:rPr>
          <w:bCs/>
          <w:szCs w:val="28"/>
        </w:rPr>
        <w:t xml:space="preserve">к муниципальной программе </w:t>
      </w:r>
    </w:p>
    <w:p w:rsidR="008B2383" w:rsidRPr="008B2383" w:rsidRDefault="008B2383" w:rsidP="008B2383">
      <w:pPr>
        <w:tabs>
          <w:tab w:val="left" w:pos="708"/>
        </w:tabs>
        <w:suppressAutoHyphens/>
        <w:spacing w:line="100" w:lineRule="atLeast"/>
        <w:ind w:left="10490"/>
        <w:jc w:val="center"/>
        <w:rPr>
          <w:szCs w:val="28"/>
        </w:rPr>
      </w:pPr>
      <w:r w:rsidRPr="008B2383">
        <w:rPr>
          <w:szCs w:val="28"/>
        </w:rPr>
        <w:t xml:space="preserve">«Профилактика правонарушений, терроризма, экстремизма и </w:t>
      </w:r>
    </w:p>
    <w:p w:rsidR="008B2383" w:rsidRPr="008B2383" w:rsidRDefault="008B2383" w:rsidP="008B2383">
      <w:pPr>
        <w:tabs>
          <w:tab w:val="left" w:pos="708"/>
        </w:tabs>
        <w:suppressAutoHyphens/>
        <w:spacing w:line="100" w:lineRule="atLeast"/>
        <w:ind w:left="10490"/>
        <w:jc w:val="center"/>
        <w:rPr>
          <w:szCs w:val="28"/>
        </w:rPr>
      </w:pPr>
      <w:r w:rsidRPr="008B2383">
        <w:rPr>
          <w:szCs w:val="28"/>
        </w:rPr>
        <w:t xml:space="preserve">противодействие </w:t>
      </w:r>
      <w:proofErr w:type="gramStart"/>
      <w:r w:rsidRPr="008B2383">
        <w:rPr>
          <w:szCs w:val="28"/>
        </w:rPr>
        <w:t>незаконному</w:t>
      </w:r>
      <w:proofErr w:type="gramEnd"/>
      <w:r w:rsidRPr="008B2383">
        <w:rPr>
          <w:szCs w:val="28"/>
        </w:rPr>
        <w:t xml:space="preserve"> </w:t>
      </w:r>
    </w:p>
    <w:p w:rsidR="008B2383" w:rsidRPr="008B2383" w:rsidRDefault="008B2383" w:rsidP="008B2383">
      <w:pPr>
        <w:tabs>
          <w:tab w:val="left" w:pos="708"/>
        </w:tabs>
        <w:suppressAutoHyphens/>
        <w:spacing w:line="100" w:lineRule="atLeast"/>
        <w:ind w:left="10490"/>
        <w:jc w:val="center"/>
        <w:rPr>
          <w:bCs/>
          <w:szCs w:val="28"/>
        </w:rPr>
      </w:pPr>
      <w:r w:rsidRPr="008B2383">
        <w:rPr>
          <w:szCs w:val="28"/>
        </w:rPr>
        <w:t xml:space="preserve">обороту наркотических средств на территории </w:t>
      </w:r>
      <w:proofErr w:type="spellStart"/>
      <w:r w:rsidRPr="008B2383">
        <w:rPr>
          <w:bCs/>
          <w:szCs w:val="28"/>
        </w:rPr>
        <w:t>Татищевского</w:t>
      </w:r>
      <w:proofErr w:type="spellEnd"/>
      <w:r w:rsidRPr="008B2383">
        <w:rPr>
          <w:bCs/>
          <w:szCs w:val="28"/>
        </w:rPr>
        <w:t xml:space="preserve"> </w:t>
      </w:r>
    </w:p>
    <w:p w:rsidR="008B2383" w:rsidRPr="008B2383" w:rsidRDefault="008B2383" w:rsidP="008B2383">
      <w:pPr>
        <w:tabs>
          <w:tab w:val="left" w:pos="708"/>
        </w:tabs>
        <w:suppressAutoHyphens/>
        <w:spacing w:line="100" w:lineRule="atLeast"/>
        <w:ind w:left="10490"/>
        <w:jc w:val="center"/>
        <w:rPr>
          <w:szCs w:val="28"/>
        </w:rPr>
      </w:pPr>
      <w:r w:rsidRPr="008B2383">
        <w:rPr>
          <w:bCs/>
          <w:szCs w:val="28"/>
        </w:rPr>
        <w:t>муниципального района</w:t>
      </w:r>
    </w:p>
    <w:p w:rsidR="008B2383" w:rsidRPr="008B2383" w:rsidRDefault="008B2383" w:rsidP="008B2383">
      <w:pPr>
        <w:tabs>
          <w:tab w:val="left" w:pos="708"/>
        </w:tabs>
        <w:suppressAutoHyphens/>
        <w:spacing w:line="100" w:lineRule="atLeast"/>
        <w:ind w:left="10490"/>
        <w:jc w:val="center"/>
        <w:rPr>
          <w:szCs w:val="28"/>
        </w:rPr>
      </w:pPr>
      <w:r w:rsidRPr="008B2383">
        <w:rPr>
          <w:szCs w:val="28"/>
        </w:rPr>
        <w:t>Саратовской области»</w:t>
      </w:r>
    </w:p>
    <w:p w:rsidR="00BC6783" w:rsidRPr="00BC6783" w:rsidRDefault="00BC6783" w:rsidP="00BC6783">
      <w:pPr>
        <w:tabs>
          <w:tab w:val="left" w:pos="708"/>
        </w:tabs>
        <w:suppressAutoHyphens/>
        <w:spacing w:line="100" w:lineRule="atLeast"/>
        <w:ind w:left="11482"/>
        <w:jc w:val="center"/>
        <w:rPr>
          <w:sz w:val="24"/>
          <w:szCs w:val="28"/>
        </w:rPr>
      </w:pPr>
    </w:p>
    <w:p w:rsidR="00BC6783" w:rsidRPr="008B2383" w:rsidRDefault="00BC6783" w:rsidP="00BC6783">
      <w:pPr>
        <w:tabs>
          <w:tab w:val="left" w:pos="708"/>
        </w:tabs>
        <w:suppressAutoHyphens/>
        <w:spacing w:line="100" w:lineRule="atLeast"/>
        <w:ind w:left="1701"/>
        <w:jc w:val="center"/>
        <w:rPr>
          <w:b/>
          <w:szCs w:val="28"/>
        </w:rPr>
      </w:pPr>
      <w:r w:rsidRPr="008B2383">
        <w:rPr>
          <w:bCs/>
          <w:szCs w:val="28"/>
        </w:rPr>
        <w:t>Сведения</w:t>
      </w:r>
    </w:p>
    <w:p w:rsidR="00BC6783" w:rsidRPr="008B2383" w:rsidRDefault="00BC6783" w:rsidP="00BC6783">
      <w:pPr>
        <w:tabs>
          <w:tab w:val="left" w:pos="708"/>
        </w:tabs>
        <w:suppressAutoHyphens/>
        <w:spacing w:line="100" w:lineRule="atLeast"/>
        <w:ind w:left="1701"/>
        <w:jc w:val="center"/>
        <w:rPr>
          <w:b/>
          <w:szCs w:val="28"/>
        </w:rPr>
      </w:pPr>
      <w:r w:rsidRPr="008B2383">
        <w:rPr>
          <w:bCs/>
          <w:szCs w:val="28"/>
        </w:rPr>
        <w:t>об объемах и источниках финансового обеспечения муниципальной программы</w:t>
      </w:r>
    </w:p>
    <w:p w:rsidR="00BC6783" w:rsidRPr="008B2383" w:rsidRDefault="00BC6783" w:rsidP="00BC6783">
      <w:pPr>
        <w:tabs>
          <w:tab w:val="left" w:pos="708"/>
        </w:tabs>
        <w:suppressAutoHyphens/>
        <w:spacing w:line="100" w:lineRule="atLeast"/>
        <w:ind w:left="1701"/>
        <w:jc w:val="center"/>
        <w:rPr>
          <w:szCs w:val="28"/>
        </w:rPr>
      </w:pPr>
      <w:r w:rsidRPr="008B2383">
        <w:rPr>
          <w:szCs w:val="28"/>
        </w:rPr>
        <w:t xml:space="preserve">«Профилактика правонарушений, терроризма, экстремизма и противодействие </w:t>
      </w:r>
      <w:proofErr w:type="gramStart"/>
      <w:r w:rsidRPr="008B2383">
        <w:rPr>
          <w:szCs w:val="28"/>
        </w:rPr>
        <w:t>незаконному</w:t>
      </w:r>
      <w:proofErr w:type="gramEnd"/>
      <w:r w:rsidRPr="008B2383">
        <w:rPr>
          <w:szCs w:val="28"/>
        </w:rPr>
        <w:t xml:space="preserve"> </w:t>
      </w:r>
    </w:p>
    <w:p w:rsidR="00BC6783" w:rsidRPr="008B2383" w:rsidRDefault="00BC6783" w:rsidP="00BC6783">
      <w:pPr>
        <w:tabs>
          <w:tab w:val="left" w:pos="708"/>
        </w:tabs>
        <w:suppressAutoHyphens/>
        <w:spacing w:line="100" w:lineRule="atLeast"/>
        <w:ind w:left="1701"/>
        <w:jc w:val="center"/>
        <w:rPr>
          <w:szCs w:val="28"/>
        </w:rPr>
      </w:pPr>
      <w:r w:rsidRPr="008B2383">
        <w:rPr>
          <w:szCs w:val="28"/>
        </w:rPr>
        <w:t xml:space="preserve">обороту наркотических средств на территории </w:t>
      </w:r>
      <w:proofErr w:type="spellStart"/>
      <w:r w:rsidRPr="008B2383">
        <w:rPr>
          <w:bCs/>
          <w:szCs w:val="28"/>
        </w:rPr>
        <w:t>Татищевского</w:t>
      </w:r>
      <w:proofErr w:type="spellEnd"/>
      <w:r w:rsidRPr="008B2383">
        <w:rPr>
          <w:bCs/>
          <w:szCs w:val="28"/>
        </w:rPr>
        <w:t xml:space="preserve"> муниципального района</w:t>
      </w:r>
    </w:p>
    <w:p w:rsidR="00BC6783" w:rsidRPr="008B2383" w:rsidRDefault="00BC6783" w:rsidP="00BC6783">
      <w:pPr>
        <w:tabs>
          <w:tab w:val="left" w:pos="708"/>
        </w:tabs>
        <w:suppressAutoHyphens/>
        <w:spacing w:line="100" w:lineRule="atLeast"/>
        <w:ind w:left="1701"/>
        <w:jc w:val="center"/>
        <w:rPr>
          <w:szCs w:val="28"/>
        </w:rPr>
      </w:pPr>
      <w:r w:rsidRPr="008B2383">
        <w:rPr>
          <w:szCs w:val="28"/>
        </w:rPr>
        <w:t>Саратовской области»</w:t>
      </w:r>
    </w:p>
    <w:p w:rsidR="00BC6783" w:rsidRPr="00BC6783" w:rsidRDefault="00BC6783" w:rsidP="00BC6783">
      <w:pPr>
        <w:tabs>
          <w:tab w:val="left" w:pos="708"/>
        </w:tabs>
        <w:suppressAutoHyphens/>
        <w:spacing w:line="100" w:lineRule="atLeast"/>
        <w:ind w:firstLine="720"/>
        <w:jc w:val="both"/>
        <w:rPr>
          <w:rFonts w:ascii="Arial" w:hAnsi="Arial" w:cs="Arial"/>
          <w:sz w:val="24"/>
          <w:szCs w:val="24"/>
        </w:rPr>
      </w:pPr>
    </w:p>
    <w:tbl>
      <w:tblPr>
        <w:tblW w:w="15300" w:type="dxa"/>
        <w:tblInd w:w="-175" w:type="dxa"/>
        <w:tblLayout w:type="fixed"/>
        <w:tblLook w:val="0000"/>
      </w:tblPr>
      <w:tblGrid>
        <w:gridCol w:w="2146"/>
        <w:gridCol w:w="1874"/>
        <w:gridCol w:w="1591"/>
        <w:gridCol w:w="1634"/>
        <w:gridCol w:w="895"/>
        <w:gridCol w:w="895"/>
        <w:gridCol w:w="895"/>
        <w:gridCol w:w="895"/>
        <w:gridCol w:w="895"/>
        <w:gridCol w:w="895"/>
        <w:gridCol w:w="895"/>
        <w:gridCol w:w="895"/>
        <w:gridCol w:w="895"/>
      </w:tblGrid>
      <w:tr w:rsidR="00BC6783" w:rsidRPr="00BC6783" w:rsidTr="00BC6783">
        <w:trPr>
          <w:tblHeader/>
        </w:trPr>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Наименование</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Источники финансового обеспечения</w:t>
            </w:r>
          </w:p>
        </w:tc>
        <w:tc>
          <w:tcPr>
            <w:tcW w:w="163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Объемы финансового обеспечения - всего, тыс</w:t>
            </w:r>
            <w:proofErr w:type="gramStart"/>
            <w:r w:rsidRPr="00BC6783">
              <w:rPr>
                <w:sz w:val="24"/>
                <w:szCs w:val="24"/>
              </w:rPr>
              <w:t>.р</w:t>
            </w:r>
            <w:proofErr w:type="gramEnd"/>
            <w:r w:rsidRPr="00BC6783">
              <w:rPr>
                <w:sz w:val="24"/>
                <w:szCs w:val="24"/>
              </w:rPr>
              <w:t>ублей</w:t>
            </w:r>
          </w:p>
        </w:tc>
        <w:tc>
          <w:tcPr>
            <w:tcW w:w="8055" w:type="dxa"/>
            <w:gridSpan w:val="9"/>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 том числе по годам реализации</w:t>
            </w:r>
          </w:p>
        </w:tc>
      </w:tr>
      <w:tr w:rsidR="00BC6783" w:rsidRPr="00BC6783" w:rsidTr="00BC6783">
        <w:trPr>
          <w:trHeight w:val="779"/>
          <w:tblHeader/>
        </w:trPr>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63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2021</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2022</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2023</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2026</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2027</w:t>
            </w: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
                <w:sz w:val="24"/>
                <w:szCs w:val="24"/>
              </w:rPr>
              <w:t>Муниципальная программа</w:t>
            </w:r>
            <w:proofErr w:type="gramStart"/>
            <w:r w:rsidRPr="00BC6783">
              <w:rPr>
                <w:b/>
                <w:sz w:val="24"/>
                <w:szCs w:val="24"/>
              </w:rPr>
              <w:t>«П</w:t>
            </w:r>
            <w:proofErr w:type="gramEnd"/>
            <w:r w:rsidRPr="00BC6783">
              <w:rPr>
                <w:b/>
                <w:sz w:val="24"/>
                <w:szCs w:val="24"/>
              </w:rPr>
              <w:t xml:space="preserve">рофилактика правонарушений, терроризма, экстремизма и </w:t>
            </w:r>
            <w:r w:rsidRPr="00BC6783">
              <w:rPr>
                <w:b/>
                <w:sz w:val="24"/>
                <w:szCs w:val="24"/>
              </w:rPr>
              <w:lastRenderedPageBreak/>
              <w:t xml:space="preserve">противодействие незаконному обороту наркотических средств на территории </w:t>
            </w:r>
            <w:proofErr w:type="spellStart"/>
            <w:r w:rsidRPr="00BC6783">
              <w:rPr>
                <w:b/>
                <w:bCs/>
                <w:sz w:val="24"/>
                <w:szCs w:val="24"/>
              </w:rPr>
              <w:t>Татищевского</w:t>
            </w:r>
            <w:proofErr w:type="spellEnd"/>
            <w:r w:rsidRPr="00BC6783">
              <w:rPr>
                <w:b/>
                <w:bCs/>
                <w:sz w:val="24"/>
                <w:szCs w:val="24"/>
              </w:rPr>
              <w:t xml:space="preserve"> муниципального района</w:t>
            </w:r>
            <w:r w:rsidRPr="00BC6783">
              <w:rPr>
                <w:b/>
                <w:sz w:val="24"/>
                <w:szCs w:val="24"/>
              </w:rPr>
              <w:t xml:space="preserve"> Саратовской области»</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lastRenderedPageBreak/>
              <w:t>Администрация</w:t>
            </w:r>
          </w:p>
          <w:p w:rsidR="00BC6783" w:rsidRPr="00BC6783" w:rsidRDefault="00BC6783" w:rsidP="00BC6783">
            <w:pPr>
              <w:tabs>
                <w:tab w:val="left" w:pos="708"/>
              </w:tabs>
              <w:suppressAutoHyphens/>
              <w:spacing w:line="100" w:lineRule="atLeast"/>
              <w:jc w:val="center"/>
              <w:rPr>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12723,0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1100,5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1114,3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4729,4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1129,4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1129,4</w:t>
            </w: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федеральный бюджет </w:t>
            </w:r>
            <w:r w:rsidRPr="00BC6783">
              <w:rPr>
                <w:sz w:val="24"/>
                <w:szCs w:val="24"/>
              </w:rPr>
              <w:lastRenderedPageBreak/>
              <w:t>(</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12723,0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1100,5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1114,3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4729,4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1129,4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1129,4</w:t>
            </w: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Подпрограмма 1</w:t>
            </w:r>
          </w:p>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 xml:space="preserve">«Профилактика правонарушений и усиление борьбы с преступностью на территории </w:t>
            </w:r>
            <w:proofErr w:type="spellStart"/>
            <w:r w:rsidRPr="00BC6783">
              <w:rPr>
                <w:b/>
                <w:bCs/>
                <w:sz w:val="24"/>
                <w:szCs w:val="24"/>
              </w:rPr>
              <w:t>Татищевского</w:t>
            </w:r>
            <w:proofErr w:type="spellEnd"/>
            <w:r w:rsidRPr="00BC6783">
              <w:rPr>
                <w:b/>
                <w:bCs/>
                <w:sz w:val="24"/>
                <w:szCs w:val="24"/>
              </w:rPr>
              <w:t xml:space="preserve"> муниципального района Саратовской области на 2019 – 2025 годы»</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4353,0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570,5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584,3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599,4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599,4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599,4</w:t>
            </w: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4353,0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256,5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570,5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584,3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599,4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599,4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599,4</w:t>
            </w:r>
          </w:p>
        </w:tc>
      </w:tr>
      <w:tr w:rsidR="00BC6783" w:rsidRPr="00BC6783" w:rsidTr="00BC6783">
        <w:tc>
          <w:tcPr>
            <w:tcW w:w="2145"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lastRenderedPageBreak/>
              <w:t>Основное мероприятие 1</w:t>
            </w:r>
          </w:p>
          <w:p w:rsidR="00BC6783" w:rsidRPr="00BC6783" w:rsidRDefault="00BC6783" w:rsidP="00BC6783">
            <w:pPr>
              <w:tabs>
                <w:tab w:val="left" w:pos="708"/>
              </w:tabs>
              <w:suppressAutoHyphens/>
              <w:spacing w:line="100" w:lineRule="atLeast"/>
              <w:ind w:hanging="108"/>
              <w:jc w:val="center"/>
              <w:rPr>
                <w:sz w:val="24"/>
                <w:szCs w:val="24"/>
              </w:rPr>
            </w:pPr>
            <w:r w:rsidRPr="00BC6783">
              <w:rPr>
                <w:sz w:val="24"/>
                <w:szCs w:val="24"/>
              </w:rPr>
              <w:t>Обеспечение общественного порядка и безопасности граждан,</w:t>
            </w:r>
          </w:p>
          <w:p w:rsidR="00BC6783" w:rsidRPr="00BC6783" w:rsidRDefault="00BC6783" w:rsidP="00BC6783">
            <w:pPr>
              <w:tabs>
                <w:tab w:val="left" w:pos="708"/>
              </w:tabs>
              <w:suppressAutoHyphens/>
              <w:spacing w:line="100" w:lineRule="atLeast"/>
              <w:jc w:val="center"/>
              <w:rPr>
                <w:b/>
                <w:sz w:val="24"/>
                <w:szCs w:val="24"/>
              </w:rPr>
            </w:pPr>
            <w:r w:rsidRPr="00BC6783">
              <w:rPr>
                <w:sz w:val="24"/>
                <w:szCs w:val="24"/>
              </w:rPr>
              <w:t>профилактика правонарушений против личности</w:t>
            </w:r>
          </w:p>
        </w:tc>
        <w:tc>
          <w:tcPr>
            <w:tcW w:w="1874"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1800,0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106,5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1800,0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106,5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1.1</w:t>
            </w:r>
          </w:p>
          <w:p w:rsidR="00BC6783" w:rsidRPr="00BC6783" w:rsidRDefault="00BC6783" w:rsidP="00BC6783">
            <w:pPr>
              <w:tabs>
                <w:tab w:val="left" w:pos="708"/>
              </w:tabs>
              <w:suppressAutoHyphens/>
              <w:spacing w:line="100" w:lineRule="atLeast"/>
              <w:jc w:val="center"/>
              <w:rPr>
                <w:sz w:val="24"/>
                <w:szCs w:val="24"/>
              </w:rPr>
            </w:pPr>
            <w:r w:rsidRPr="00BC6783">
              <w:rPr>
                <w:bCs/>
                <w:sz w:val="24"/>
                <w:szCs w:val="24"/>
              </w:rPr>
              <w:t>Установка систем видеонаблюдения в местах массового отдыха населения</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16,1</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rPr>
          <w:trHeight w:val="465"/>
        </w:trPr>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16,1</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r>
      <w:tr w:rsidR="00BC6783" w:rsidRPr="00BC6783" w:rsidTr="00BC6783">
        <w:trPr>
          <w:trHeight w:val="694"/>
        </w:trPr>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1.2</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Материально-техническое и транспортное обеспечение работы межведомственной комиссии по профилактике правонарушений на территории </w:t>
            </w:r>
            <w:proofErr w:type="spellStart"/>
            <w:r w:rsidRPr="00BC6783">
              <w:rPr>
                <w:sz w:val="24"/>
                <w:szCs w:val="24"/>
              </w:rPr>
              <w:t>Татищевского</w:t>
            </w:r>
            <w:proofErr w:type="spellEnd"/>
            <w:r w:rsidRPr="00BC6783">
              <w:rPr>
                <w:sz w:val="24"/>
                <w:szCs w:val="24"/>
              </w:rPr>
              <w:t xml:space="preserve"> муниципального района</w:t>
            </w:r>
          </w:p>
        </w:tc>
        <w:tc>
          <w:tcPr>
            <w:tcW w:w="1874"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90,4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90,4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Основное мероприятие 2</w:t>
            </w:r>
          </w:p>
          <w:p w:rsidR="00BC6783" w:rsidRPr="00BC6783" w:rsidRDefault="00BC6783" w:rsidP="00BC6783">
            <w:pPr>
              <w:tabs>
                <w:tab w:val="left" w:pos="708"/>
              </w:tabs>
              <w:suppressAutoHyphens/>
              <w:spacing w:line="100" w:lineRule="atLeast"/>
              <w:jc w:val="center"/>
              <w:rPr>
                <w:b/>
                <w:sz w:val="24"/>
                <w:szCs w:val="24"/>
              </w:rPr>
            </w:pPr>
            <w:r w:rsidRPr="00BC6783">
              <w:rPr>
                <w:sz w:val="24"/>
                <w:szCs w:val="24"/>
              </w:rPr>
              <w:t>Предупреждение и пресечение организованной преступности</w:t>
            </w:r>
          </w:p>
        </w:tc>
        <w:tc>
          <w:tcPr>
            <w:tcW w:w="1874"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 xml:space="preserve">отдел МВД России по </w:t>
            </w:r>
            <w:proofErr w:type="spellStart"/>
            <w:r w:rsidRPr="00BC6783">
              <w:rPr>
                <w:bCs/>
                <w:sz w:val="24"/>
                <w:szCs w:val="24"/>
              </w:rPr>
              <w:lastRenderedPageBreak/>
              <w:t>Татищевскому</w:t>
            </w:r>
            <w:proofErr w:type="spellEnd"/>
            <w:r w:rsidRPr="00BC6783">
              <w:rPr>
                <w:bCs/>
                <w:sz w:val="24"/>
                <w:szCs w:val="24"/>
              </w:rPr>
              <w:t xml:space="preserve"> району </w:t>
            </w:r>
            <w:r w:rsidRPr="00BC6783">
              <w:rPr>
                <w:color w:val="000000"/>
                <w:sz w:val="24"/>
                <w:szCs w:val="24"/>
              </w:rPr>
              <w:t>(по согласованию)</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федеральный бюджет </w:t>
            </w:r>
            <w:r w:rsidRPr="00BC6783">
              <w:rPr>
                <w:sz w:val="24"/>
                <w:szCs w:val="24"/>
              </w:rPr>
              <w:lastRenderedPageBreak/>
              <w:t>(</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Основное мероприятие 3</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Профилактика правонарушений несовершеннолетних и молодежи</w:t>
            </w:r>
          </w:p>
        </w:tc>
        <w:tc>
          <w:tcPr>
            <w:tcW w:w="1874"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sz w:val="24"/>
                <w:szCs w:val="24"/>
              </w:rPr>
              <w:t xml:space="preserve">Управление образования </w:t>
            </w: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1923,0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314,3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329,4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329,4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329,4</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1923,0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314,3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329,4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329,4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329,4</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3.1</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Организация и проведение районной военно-</w:t>
            </w:r>
            <w:r w:rsidRPr="00BC6783">
              <w:rPr>
                <w:sz w:val="24"/>
                <w:szCs w:val="24"/>
              </w:rPr>
              <w:lastRenderedPageBreak/>
              <w:t>спортивной игры «Зарница»</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sz w:val="24"/>
                <w:szCs w:val="24"/>
              </w:rPr>
              <w:lastRenderedPageBreak/>
              <w:t xml:space="preserve">Управление образования </w:t>
            </w: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w:t>
            </w:r>
            <w:r w:rsidRPr="00BC6783">
              <w:rPr>
                <w:bCs/>
                <w:sz w:val="24"/>
                <w:szCs w:val="24"/>
              </w:rPr>
              <w:lastRenderedPageBreak/>
              <w:t>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3.2</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Организация и проведение кампаний по временному трудоустройству несовершеннолетних граждан в возрасте от 14 до 18 лет в свободное от учебы время в летний период 2023-2025 годов</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sz w:val="24"/>
                <w:szCs w:val="24"/>
              </w:rPr>
              <w:t xml:space="preserve">Управление труда и социальной политики </w:t>
            </w:r>
            <w:r w:rsidRPr="00BC6783">
              <w:rPr>
                <w:bCs/>
                <w:sz w:val="24"/>
                <w:szCs w:val="24"/>
              </w:rPr>
              <w:t>администрации</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778,0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127,5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151,3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166,4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166,4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166,4</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778,0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127,5</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151,3</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166,4</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166,4</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166,4</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3.3</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Установка </w:t>
            </w:r>
            <w:r w:rsidRPr="00BC6783">
              <w:rPr>
                <w:sz w:val="24"/>
                <w:szCs w:val="24"/>
              </w:rPr>
              <w:lastRenderedPageBreak/>
              <w:t xml:space="preserve">автономных пожарных </w:t>
            </w:r>
            <w:proofErr w:type="spellStart"/>
            <w:r w:rsidRPr="00BC6783">
              <w:rPr>
                <w:sz w:val="24"/>
                <w:szCs w:val="24"/>
              </w:rPr>
              <w:t>извещателей</w:t>
            </w:r>
            <w:proofErr w:type="spellEnd"/>
            <w:r w:rsidRPr="00BC6783">
              <w:rPr>
                <w:sz w:val="24"/>
                <w:szCs w:val="24"/>
              </w:rPr>
              <w:t xml:space="preserve"> в жилых помещениях, где проживают многодетные семьи и семьи, признанные находящимися в социально опасном положении</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sz w:val="24"/>
                <w:szCs w:val="24"/>
              </w:rPr>
              <w:lastRenderedPageBreak/>
              <w:t xml:space="preserve">Управление труда и </w:t>
            </w:r>
            <w:r w:rsidRPr="00BC6783">
              <w:rPr>
                <w:sz w:val="24"/>
                <w:szCs w:val="24"/>
              </w:rPr>
              <w:lastRenderedPageBreak/>
              <w:t xml:space="preserve">социальной политики </w:t>
            </w:r>
            <w:r w:rsidRPr="00BC6783">
              <w:rPr>
                <w:bCs/>
                <w:sz w:val="24"/>
                <w:szCs w:val="24"/>
              </w:rPr>
              <w:t>администрации</w:t>
            </w:r>
          </w:p>
          <w:p w:rsidR="00BC6783" w:rsidRPr="00BC6783" w:rsidRDefault="00BC6783" w:rsidP="00BC6783">
            <w:pPr>
              <w:tabs>
                <w:tab w:val="left" w:pos="708"/>
              </w:tabs>
              <w:suppressAutoHyphens/>
              <w:spacing w:line="100" w:lineRule="atLeast"/>
              <w:jc w:val="center"/>
              <w:rPr>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областной </w:t>
            </w:r>
            <w:r w:rsidRPr="00BC6783">
              <w:rPr>
                <w:sz w:val="24"/>
                <w:szCs w:val="24"/>
              </w:rPr>
              <w:lastRenderedPageBreak/>
              <w:t>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3.4</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Организация и проведение профилактических мероприятий (акции, </w:t>
            </w:r>
            <w:proofErr w:type="spellStart"/>
            <w:r w:rsidRPr="00BC6783">
              <w:rPr>
                <w:sz w:val="24"/>
                <w:szCs w:val="24"/>
              </w:rPr>
              <w:t>квест-игры</w:t>
            </w:r>
            <w:proofErr w:type="spellEnd"/>
            <w:r w:rsidRPr="00BC6783">
              <w:rPr>
                <w:sz w:val="24"/>
                <w:szCs w:val="24"/>
              </w:rPr>
              <w:t>, разработка и заказ буклетов, листовок, видео роликов и прочее)</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sz w:val="24"/>
                <w:szCs w:val="24"/>
              </w:rPr>
              <w:t xml:space="preserve">Управление труда и социальной политики </w:t>
            </w: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80,0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внебюджетные </w:t>
            </w:r>
            <w:r w:rsidRPr="00BC6783">
              <w:rPr>
                <w:sz w:val="24"/>
                <w:szCs w:val="24"/>
              </w:rPr>
              <w:lastRenderedPageBreak/>
              <w:t>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Основное мероприятие 4</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Обеспечение деятельности общественных организаций по взаимодействию с правоохранительными органами</w:t>
            </w:r>
          </w:p>
          <w:p w:rsidR="00BC6783" w:rsidRPr="00BC6783" w:rsidRDefault="00BC6783" w:rsidP="00BC6783">
            <w:pPr>
              <w:tabs>
                <w:tab w:val="left" w:pos="708"/>
              </w:tabs>
              <w:suppressAutoHyphens/>
              <w:spacing w:line="100" w:lineRule="atLeast"/>
              <w:jc w:val="center"/>
              <w:rPr>
                <w:sz w:val="24"/>
                <w:szCs w:val="24"/>
              </w:rPr>
            </w:pP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sz w:val="24"/>
                <w:szCs w:val="24"/>
              </w:rPr>
              <w:t xml:space="preserve">Управление культуры и общественных отношений </w:t>
            </w: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bCs/>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180,0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Подпрограмма 2</w:t>
            </w:r>
          </w:p>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 xml:space="preserve">«Профилактика терроризма и </w:t>
            </w:r>
            <w:r w:rsidRPr="00BC6783">
              <w:rPr>
                <w:b/>
                <w:sz w:val="24"/>
                <w:szCs w:val="24"/>
              </w:rPr>
              <w:lastRenderedPageBreak/>
              <w:t xml:space="preserve">экстремизма  на территории </w:t>
            </w:r>
            <w:proofErr w:type="spellStart"/>
            <w:r w:rsidRPr="00BC6783">
              <w:rPr>
                <w:b/>
                <w:bCs/>
                <w:sz w:val="24"/>
                <w:szCs w:val="24"/>
              </w:rPr>
              <w:t>Татищевского</w:t>
            </w:r>
            <w:proofErr w:type="spellEnd"/>
            <w:r w:rsidRPr="00BC6783">
              <w:rPr>
                <w:b/>
                <w:bCs/>
                <w:sz w:val="24"/>
                <w:szCs w:val="24"/>
              </w:rPr>
              <w:t xml:space="preserve"> муниципального района Саратовской области»</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p>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w:t>
            </w:r>
            <w:r w:rsidRPr="00BC6783">
              <w:rPr>
                <w:bCs/>
                <w:sz w:val="24"/>
                <w:szCs w:val="24"/>
              </w:rPr>
              <w:lastRenderedPageBreak/>
              <w:t>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8100,0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593,5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4100,0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областной бюджет </w:t>
            </w:r>
            <w:r w:rsidRPr="00BC6783">
              <w:rPr>
                <w:sz w:val="24"/>
                <w:szCs w:val="24"/>
              </w:rPr>
              <w:lastRenderedPageBreak/>
              <w:t>(</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8100,0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593,5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4100,0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500,0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500,0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Основное мероприятие 1</w:t>
            </w:r>
          </w:p>
          <w:p w:rsidR="00BC6783" w:rsidRPr="00BC6783" w:rsidRDefault="00BC6783" w:rsidP="00BC6783">
            <w:pPr>
              <w:tabs>
                <w:tab w:val="left" w:pos="708"/>
              </w:tabs>
              <w:suppressAutoHyphens/>
              <w:spacing w:line="100" w:lineRule="atLeast"/>
              <w:jc w:val="center"/>
              <w:rPr>
                <w:b/>
                <w:sz w:val="24"/>
                <w:szCs w:val="24"/>
              </w:rPr>
            </w:pPr>
            <w:r w:rsidRPr="00BC6783">
              <w:rPr>
                <w:sz w:val="24"/>
                <w:szCs w:val="24"/>
              </w:rPr>
              <w:t>Усиление антитеррористической защищенности объектов района</w:t>
            </w:r>
          </w:p>
        </w:tc>
        <w:tc>
          <w:tcPr>
            <w:tcW w:w="1874" w:type="dxa"/>
            <w:vMerge w:val="restart"/>
            <w:tcBorders>
              <w:top w:val="single" w:sz="4" w:space="0" w:color="000000"/>
              <w:left w:val="single" w:sz="4" w:space="0" w:color="000000"/>
              <w:right w:val="single" w:sz="4" w:space="0" w:color="000000"/>
            </w:tcBorders>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Управление образования, управление культуры и общественных отношений, </w:t>
            </w:r>
            <w:r w:rsidRPr="00BC6783">
              <w:rPr>
                <w:color w:val="000000"/>
                <w:sz w:val="24"/>
                <w:szCs w:val="24"/>
              </w:rPr>
              <w:t xml:space="preserve">администрации муниципальных образований, входящих в состав </w:t>
            </w:r>
            <w:proofErr w:type="spellStart"/>
            <w:r w:rsidRPr="00BC6783">
              <w:rPr>
                <w:color w:val="000000"/>
                <w:sz w:val="24"/>
                <w:szCs w:val="24"/>
              </w:rPr>
              <w:t>Татищевского</w:t>
            </w:r>
            <w:proofErr w:type="spellEnd"/>
            <w:r w:rsidRPr="00BC6783">
              <w:rPr>
                <w:color w:val="000000"/>
                <w:sz w:val="24"/>
                <w:szCs w:val="24"/>
              </w:rPr>
              <w:t xml:space="preserve"> муниципального района (по </w:t>
            </w:r>
            <w:r w:rsidRPr="00BC6783">
              <w:rPr>
                <w:color w:val="000000"/>
                <w:sz w:val="24"/>
                <w:szCs w:val="24"/>
              </w:rPr>
              <w:lastRenderedPageBreak/>
              <w:t>согласованию)</w:t>
            </w:r>
            <w:proofErr w:type="gramStart"/>
            <w:r w:rsidRPr="00BC6783">
              <w:rPr>
                <w:color w:val="000000"/>
                <w:sz w:val="24"/>
                <w:szCs w:val="24"/>
              </w:rPr>
              <w:t>,</w:t>
            </w:r>
            <w:r w:rsidRPr="00BC6783">
              <w:rPr>
                <w:sz w:val="24"/>
                <w:szCs w:val="24"/>
              </w:rPr>
              <w:t>М</w:t>
            </w:r>
            <w:proofErr w:type="gramEnd"/>
            <w:r w:rsidRPr="00BC6783">
              <w:rPr>
                <w:sz w:val="24"/>
                <w:szCs w:val="24"/>
              </w:rPr>
              <w:t xml:space="preserve">АУК «МЦКС» ( по согласованию), </w:t>
            </w:r>
            <w:proofErr w:type="spellStart"/>
            <w:r w:rsidRPr="00BC6783">
              <w:rPr>
                <w:sz w:val="24"/>
                <w:szCs w:val="24"/>
              </w:rPr>
              <w:t>муниципалльные</w:t>
            </w:r>
            <w:proofErr w:type="spellEnd"/>
            <w:r w:rsidRPr="00BC6783">
              <w:rPr>
                <w:sz w:val="24"/>
                <w:szCs w:val="24"/>
              </w:rPr>
              <w:t xml:space="preserve"> </w:t>
            </w:r>
            <w:proofErr w:type="spellStart"/>
            <w:r w:rsidRPr="00BC6783">
              <w:rPr>
                <w:sz w:val="24"/>
                <w:szCs w:val="24"/>
              </w:rPr>
              <w:t>оразовательные</w:t>
            </w:r>
            <w:proofErr w:type="spellEnd"/>
            <w:r w:rsidRPr="00BC6783">
              <w:rPr>
                <w:sz w:val="24"/>
                <w:szCs w:val="24"/>
              </w:rPr>
              <w:t xml:space="preserve"> учреждения «</w:t>
            </w:r>
            <w:proofErr w:type="spellStart"/>
            <w:r w:rsidRPr="00BC6783">
              <w:rPr>
                <w:sz w:val="24"/>
                <w:szCs w:val="24"/>
              </w:rPr>
              <w:t>Татищевская</w:t>
            </w:r>
            <w:proofErr w:type="spellEnd"/>
            <w:r w:rsidRPr="00BC6783">
              <w:rPr>
                <w:sz w:val="24"/>
                <w:szCs w:val="24"/>
              </w:rPr>
              <w:t xml:space="preserve"> РБ».</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6525,0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418,5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3925,0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325,0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6525,0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418,5</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3925,0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325,0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bCs/>
                <w:sz w:val="24"/>
                <w:szCs w:val="24"/>
              </w:rPr>
            </w:pPr>
            <w:r w:rsidRPr="00BC6783">
              <w:rPr>
                <w:b/>
                <w:bCs/>
                <w:sz w:val="24"/>
                <w:szCs w:val="24"/>
              </w:rPr>
              <w:t>325,0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rPr>
          <w:trHeight w:val="840"/>
        </w:trPr>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b/>
                <w:sz w:val="24"/>
                <w:szCs w:val="24"/>
              </w:rPr>
              <w:lastRenderedPageBreak/>
              <w:t>Основное мероприятие 2</w:t>
            </w:r>
            <w:r w:rsidRPr="00BC6783">
              <w:rPr>
                <w:sz w:val="24"/>
                <w:szCs w:val="24"/>
              </w:rPr>
              <w:t xml:space="preserve"> Проведение информационно-пропагандистских мероприятий в сфере профилактики терроризма</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Управление образования, 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  </w:t>
            </w:r>
            <w:r w:rsidRPr="00BC6783">
              <w:rPr>
                <w:color w:val="000000"/>
                <w:sz w:val="24"/>
                <w:szCs w:val="24"/>
              </w:rPr>
              <w:t xml:space="preserve">отдел МВД России по </w:t>
            </w:r>
            <w:proofErr w:type="spellStart"/>
            <w:r w:rsidRPr="00BC6783">
              <w:rPr>
                <w:color w:val="000000"/>
                <w:sz w:val="24"/>
                <w:szCs w:val="24"/>
              </w:rPr>
              <w:t>Татищевскому</w:t>
            </w:r>
            <w:proofErr w:type="spellEnd"/>
            <w:r w:rsidRPr="00BC6783">
              <w:rPr>
                <w:color w:val="000000"/>
                <w:sz w:val="24"/>
                <w:szCs w:val="24"/>
              </w:rPr>
              <w:t xml:space="preserve"> району (по согласованию)</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25,0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внебюджетные источники </w:t>
            </w:r>
            <w:r w:rsidRPr="00BC6783">
              <w:rPr>
                <w:sz w:val="24"/>
                <w:szCs w:val="24"/>
              </w:rPr>
              <w:lastRenderedPageBreak/>
              <w:t>(</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lastRenderedPageBreak/>
              <w:t>Основное мероприятие 3</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Профилактика экстремистских проявлений среди населения района</w:t>
            </w:r>
          </w:p>
        </w:tc>
        <w:tc>
          <w:tcPr>
            <w:tcW w:w="1874" w:type="dxa"/>
            <w:vMerge w:val="restart"/>
            <w:tcBorders>
              <w:top w:val="single" w:sz="4" w:space="0" w:color="000000"/>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Мероприятие 3.1</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Проведение фестиваля национальных культур «Мы вместе»</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w:t>
            </w:r>
            <w:r w:rsidRPr="00BC6783">
              <w:rPr>
                <w:sz w:val="24"/>
                <w:szCs w:val="24"/>
              </w:rPr>
              <w:lastRenderedPageBreak/>
              <w:t>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20574C" w:rsidP="00BC6783">
            <w:pPr>
              <w:tabs>
                <w:tab w:val="left" w:pos="708"/>
              </w:tabs>
              <w:suppressAutoHyphens/>
              <w:spacing w:line="100" w:lineRule="atLeast"/>
              <w:jc w:val="center"/>
              <w:rPr>
                <w:sz w:val="24"/>
                <w:szCs w:val="24"/>
              </w:rPr>
            </w:pPr>
            <w:hyperlink w:anchor="P829">
              <w:r w:rsidR="00BC6783" w:rsidRPr="00BC6783">
                <w:rPr>
                  <w:b/>
                  <w:sz w:val="24"/>
                  <w:szCs w:val="24"/>
                </w:rPr>
                <w:t>Подпрограмма 3</w:t>
              </w:r>
            </w:hyperlink>
            <w:r w:rsidR="00BC6783" w:rsidRPr="00BC6783">
              <w:rPr>
                <w:b/>
                <w:sz w:val="24"/>
                <w:szCs w:val="24"/>
              </w:rPr>
              <w:t xml:space="preserve"> «Противодействие злоупотреблению наркотиками и их незаконному обороту на территории </w:t>
            </w:r>
            <w:proofErr w:type="spellStart"/>
            <w:r w:rsidR="00BC6783" w:rsidRPr="00BC6783">
              <w:rPr>
                <w:b/>
                <w:sz w:val="24"/>
                <w:szCs w:val="24"/>
              </w:rPr>
              <w:t>Татищевского</w:t>
            </w:r>
            <w:proofErr w:type="spellEnd"/>
            <w:r w:rsidR="00BC6783" w:rsidRPr="00BC6783">
              <w:rPr>
                <w:b/>
                <w:sz w:val="24"/>
                <w:szCs w:val="24"/>
              </w:rPr>
              <w:t xml:space="preserve"> муниципального района Саратовской области</w:t>
            </w:r>
            <w:r w:rsidR="00BC6783" w:rsidRPr="00BC6783">
              <w:rPr>
                <w:b/>
                <w:bCs/>
                <w:sz w:val="24"/>
                <w:szCs w:val="24"/>
              </w:rPr>
              <w:t>»</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Cs/>
                <w:sz w:val="24"/>
                <w:szCs w:val="24"/>
              </w:rPr>
            </w:pPr>
            <w:r w:rsidRPr="00BC6783">
              <w:rPr>
                <w:bCs/>
                <w:sz w:val="24"/>
                <w:szCs w:val="24"/>
              </w:rPr>
              <w:t>Администрация</w:t>
            </w:r>
          </w:p>
          <w:p w:rsidR="00BC6783" w:rsidRPr="00BC6783" w:rsidRDefault="00BC6783" w:rsidP="00BC6783">
            <w:pPr>
              <w:tabs>
                <w:tab w:val="left" w:pos="708"/>
              </w:tabs>
              <w:suppressAutoHyphens/>
              <w:spacing w:line="100" w:lineRule="atLeast"/>
              <w:jc w:val="center"/>
              <w:rPr>
                <w:sz w:val="24"/>
                <w:szCs w:val="24"/>
              </w:rPr>
            </w:pPr>
            <w:proofErr w:type="spellStart"/>
            <w:r w:rsidRPr="00BC6783">
              <w:rPr>
                <w:bCs/>
                <w:sz w:val="24"/>
                <w:szCs w:val="24"/>
              </w:rPr>
              <w:t>Татищевского</w:t>
            </w:r>
            <w:proofErr w:type="spellEnd"/>
            <w:r w:rsidRPr="00BC6783">
              <w:rPr>
                <w:bCs/>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270,0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270,0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30,0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Основное мероприятие 1</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Развитие системы мер по сокращению спроса на наркотики</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Отдел МВД России по </w:t>
            </w:r>
            <w:proofErr w:type="spellStart"/>
            <w:r w:rsidRPr="00BC6783">
              <w:rPr>
                <w:sz w:val="24"/>
                <w:szCs w:val="24"/>
              </w:rPr>
              <w:t>Татищевскому</w:t>
            </w:r>
            <w:proofErr w:type="spellEnd"/>
            <w:r w:rsidRPr="00BC6783">
              <w:rPr>
                <w:sz w:val="24"/>
                <w:szCs w:val="24"/>
              </w:rPr>
              <w:t xml:space="preserve"> району (по согласованию),  управление культуры и общественных </w:t>
            </w:r>
            <w:r w:rsidRPr="00BC6783">
              <w:rPr>
                <w:sz w:val="24"/>
                <w:szCs w:val="24"/>
              </w:rPr>
              <w:lastRenderedPageBreak/>
              <w:t xml:space="preserve">отношений, управление образования, управление труда и социальной политики,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90,0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w:t>
            </w:r>
            <w:r w:rsidRPr="00BC6783">
              <w:rPr>
                <w:sz w:val="24"/>
                <w:szCs w:val="24"/>
              </w:rPr>
              <w:lastRenderedPageBreak/>
              <w:t>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lastRenderedPageBreak/>
              <w:t>90,0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10,0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t>Основное мероприятие 2</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Проведение информационного обеспечения профилактики наркомании и противодействия </w:t>
            </w:r>
            <w:proofErr w:type="spellStart"/>
            <w:r w:rsidRPr="00BC6783">
              <w:rPr>
                <w:sz w:val="24"/>
                <w:szCs w:val="24"/>
              </w:rPr>
              <w:t>наркопреступности</w:t>
            </w:r>
            <w:proofErr w:type="spellEnd"/>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Управление культуры и общественных отношений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45,0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5,0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b/>
                <w:sz w:val="24"/>
                <w:szCs w:val="24"/>
              </w:rPr>
            </w:pPr>
            <w:r w:rsidRPr="00BC6783">
              <w:rPr>
                <w:b/>
                <w:sz w:val="24"/>
                <w:szCs w:val="24"/>
              </w:rPr>
              <w:lastRenderedPageBreak/>
              <w:t>Основное мероприятие 3</w:t>
            </w:r>
          </w:p>
          <w:p w:rsidR="00BC6783" w:rsidRPr="00BC6783" w:rsidRDefault="00BC6783" w:rsidP="00BC6783">
            <w:pPr>
              <w:tabs>
                <w:tab w:val="left" w:pos="708"/>
              </w:tabs>
              <w:suppressAutoHyphens/>
              <w:spacing w:line="100" w:lineRule="atLeast"/>
              <w:jc w:val="center"/>
              <w:rPr>
                <w:sz w:val="24"/>
                <w:szCs w:val="24"/>
              </w:rPr>
            </w:pPr>
            <w:r w:rsidRPr="00BC6783">
              <w:rPr>
                <w:sz w:val="24"/>
                <w:szCs w:val="24"/>
              </w:rPr>
              <w:t>Профилактика наркомании среди обучающихся общеобразовательных учреждений</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 xml:space="preserve">Управление образования администрации </w:t>
            </w:r>
            <w:proofErr w:type="spellStart"/>
            <w:r w:rsidRPr="00BC6783">
              <w:rPr>
                <w:sz w:val="24"/>
                <w:szCs w:val="24"/>
              </w:rPr>
              <w:t>Татищевского</w:t>
            </w:r>
            <w:proofErr w:type="spellEnd"/>
            <w:r w:rsidRPr="00BC6783">
              <w:rPr>
                <w:sz w:val="24"/>
                <w:szCs w:val="24"/>
              </w:rPr>
              <w:t xml:space="preserve"> муниципального района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всего</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областной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федеральный бюджет (</w:t>
            </w:r>
            <w:proofErr w:type="spellStart"/>
            <w:r w:rsidRPr="00BC6783">
              <w:rPr>
                <w:sz w:val="24"/>
                <w:szCs w:val="24"/>
              </w:rPr>
              <w:t>прогнозно</w:t>
            </w:r>
            <w:proofErr w:type="spell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r w:rsidR="00BC6783" w:rsidRPr="00BC6783" w:rsidTr="00BC6783">
        <w:tc>
          <w:tcPr>
            <w:tcW w:w="2145"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муниципальный  бюджет</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135,0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15,0</w:t>
            </w:r>
          </w:p>
        </w:tc>
      </w:tr>
      <w:tr w:rsidR="00BC6783" w:rsidRPr="00BC6783" w:rsidTr="00BC6783">
        <w:tc>
          <w:tcPr>
            <w:tcW w:w="2145"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874" w:type="dxa"/>
            <w:vMerge/>
            <w:tcBorders>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r w:rsidRPr="00BC6783">
              <w:rPr>
                <w:sz w:val="24"/>
                <w:szCs w:val="24"/>
              </w:rPr>
              <w:t>внебюджетные источники (</w:t>
            </w:r>
            <w:proofErr w:type="spellStart"/>
            <w:r w:rsidRPr="00BC6783">
              <w:rPr>
                <w:sz w:val="24"/>
                <w:szCs w:val="24"/>
              </w:rPr>
              <w:t>прогнозно</w:t>
            </w:r>
            <w:proofErr w:type="spellEnd"/>
            <w:r w:rsidRPr="00BC6783">
              <w:rPr>
                <w:sz w:val="24"/>
                <w:szCs w:val="24"/>
              </w:rPr>
              <w:t>)</w:t>
            </w:r>
            <w:proofErr w:type="gramStart"/>
            <w:r w:rsidRPr="00BC6783">
              <w:rPr>
                <w:sz w:val="24"/>
                <w:szCs w:val="24"/>
              </w:rPr>
              <w:t>.»</w:t>
            </w:r>
            <w:proofErr w:type="gramEnd"/>
            <w:r w:rsidRPr="00BC6783">
              <w:rPr>
                <w:sz w:val="24"/>
                <w:szCs w:val="24"/>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BC6783" w:rsidRPr="00BC6783" w:rsidRDefault="00BC6783" w:rsidP="00BC6783">
            <w:pPr>
              <w:tabs>
                <w:tab w:val="left" w:pos="708"/>
              </w:tabs>
              <w:suppressAutoHyphens/>
              <w:spacing w:line="100" w:lineRule="atLeast"/>
              <w:jc w:val="center"/>
              <w:rPr>
                <w:sz w:val="24"/>
                <w:szCs w:val="24"/>
              </w:rPr>
            </w:pPr>
          </w:p>
        </w:tc>
      </w:tr>
    </w:tbl>
    <w:p w:rsidR="00BC6783" w:rsidRPr="00BC6783" w:rsidRDefault="00BC6783" w:rsidP="00BC6783">
      <w:pPr>
        <w:tabs>
          <w:tab w:val="left" w:pos="708"/>
        </w:tabs>
        <w:suppressAutoHyphens/>
        <w:spacing w:line="100" w:lineRule="atLeast"/>
        <w:rPr>
          <w:color w:val="000000"/>
          <w:sz w:val="24"/>
          <w:szCs w:val="28"/>
        </w:rPr>
      </w:pPr>
    </w:p>
    <w:p w:rsidR="00BC6783" w:rsidRPr="00BC6783" w:rsidRDefault="00BC6783" w:rsidP="00BC6783">
      <w:pPr>
        <w:tabs>
          <w:tab w:val="left" w:pos="708"/>
        </w:tabs>
        <w:suppressAutoHyphens/>
        <w:spacing w:line="100" w:lineRule="atLeast"/>
        <w:jc w:val="center"/>
        <w:rPr>
          <w:color w:val="000000"/>
          <w:sz w:val="20"/>
          <w:szCs w:val="24"/>
        </w:rPr>
      </w:pPr>
    </w:p>
    <w:p w:rsidR="00BC6783" w:rsidRDefault="00BC6783" w:rsidP="000B1325">
      <w:pPr>
        <w:tabs>
          <w:tab w:val="left" w:pos="3480"/>
        </w:tabs>
        <w:suppressAutoHyphens/>
        <w:jc w:val="both"/>
        <w:rPr>
          <w:szCs w:val="28"/>
          <w:lang w:eastAsia="zh-CN"/>
        </w:rPr>
      </w:pPr>
    </w:p>
    <w:sectPr w:rsidR="00BC6783" w:rsidSect="008B2383">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3D9" w:rsidRDefault="000423D9" w:rsidP="0069478B">
      <w:r>
        <w:separator/>
      </w:r>
    </w:p>
  </w:endnote>
  <w:endnote w:type="continuationSeparator" w:id="1">
    <w:p w:rsidR="000423D9" w:rsidRDefault="000423D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Lohit Devanagari">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7"/>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7"/>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1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1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1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11"/>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3D9" w:rsidRDefault="000423D9" w:rsidP="0069478B">
      <w:r>
        <w:separator/>
      </w:r>
    </w:p>
  </w:footnote>
  <w:footnote w:type="continuationSeparator" w:id="1">
    <w:p w:rsidR="000423D9" w:rsidRDefault="000423D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640537"/>
      <w:docPartObj>
        <w:docPartGallery w:val="Page Numbers (Top of Page)"/>
        <w:docPartUnique/>
      </w:docPartObj>
    </w:sdtPr>
    <w:sdtContent>
      <w:p w:rsidR="00BC6783" w:rsidRDefault="0020574C">
        <w:pPr>
          <w:pStyle w:val="a5"/>
          <w:jc w:val="center"/>
        </w:pPr>
        <w:r>
          <w:fldChar w:fldCharType="begin"/>
        </w:r>
        <w:r w:rsidR="00BC6783">
          <w:instrText xml:space="preserve"> PAGE </w:instrText>
        </w:r>
        <w:r>
          <w:fldChar w:fldCharType="separate"/>
        </w:r>
        <w:r w:rsidR="00345FB3">
          <w:rPr>
            <w:noProof/>
          </w:rPr>
          <w:t>3</w:t>
        </w:r>
        <w:r>
          <w:fldChar w:fldCharType="end"/>
        </w:r>
      </w:p>
      <w:p w:rsidR="00BC6783" w:rsidRDefault="0020574C">
        <w:pPr>
          <w:pStyle w:val="a5"/>
          <w:ind w:right="360"/>
        </w:pP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106272"/>
      <w:docPartObj>
        <w:docPartGallery w:val="Page Numbers (Top of Page)"/>
        <w:docPartUnique/>
      </w:docPartObj>
    </w:sdtPr>
    <w:sdtContent>
      <w:p w:rsidR="00BC6783" w:rsidRDefault="0020574C">
        <w:pPr>
          <w:pStyle w:val="a5"/>
          <w:jc w:val="center"/>
        </w:pPr>
        <w:r>
          <w:fldChar w:fldCharType="begin"/>
        </w:r>
        <w:r w:rsidR="00BC6783">
          <w:instrText xml:space="preserve"> PAGE </w:instrText>
        </w:r>
        <w:r>
          <w:fldChar w:fldCharType="separate"/>
        </w:r>
        <w:r w:rsidR="00345FB3">
          <w:rPr>
            <w:noProof/>
          </w:rPr>
          <w:t>14</w:t>
        </w:r>
        <w:r>
          <w:fldChar w:fldCharType="end"/>
        </w:r>
      </w:p>
      <w:p w:rsidR="00BC6783" w:rsidRDefault="0020574C">
        <w:pPr>
          <w:pStyle w:val="a5"/>
          <w:ind w:right="360"/>
        </w:pP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350667"/>
      <w:docPartObj>
        <w:docPartGallery w:val="Page Numbers (Top of Page)"/>
        <w:docPartUnique/>
      </w:docPartObj>
    </w:sdtPr>
    <w:sdtContent>
      <w:p w:rsidR="00BC6783" w:rsidRDefault="0020574C">
        <w:pPr>
          <w:pStyle w:val="a5"/>
          <w:jc w:val="center"/>
        </w:pPr>
        <w:r>
          <w:fldChar w:fldCharType="begin"/>
        </w:r>
        <w:r w:rsidR="00BC6783">
          <w:instrText xml:space="preserve"> PAGE </w:instrText>
        </w:r>
        <w:r>
          <w:fldChar w:fldCharType="separate"/>
        </w:r>
        <w:r w:rsidR="00345FB3">
          <w:rPr>
            <w:noProof/>
          </w:rPr>
          <w:t>5</w:t>
        </w:r>
        <w:r>
          <w:fldChar w:fldCharType="end"/>
        </w:r>
      </w:p>
      <w:p w:rsidR="00BC6783" w:rsidRDefault="0020574C">
        <w:pPr>
          <w:pStyle w:val="a5"/>
          <w:ind w:right="360"/>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5"/>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930671"/>
      <w:docPartObj>
        <w:docPartGallery w:val="Page Numbers (Top of Page)"/>
        <w:docPartUnique/>
      </w:docPartObj>
    </w:sdtPr>
    <w:sdtContent>
      <w:p w:rsidR="00BC6783" w:rsidRDefault="0020574C">
        <w:pPr>
          <w:pStyle w:val="a5"/>
          <w:jc w:val="center"/>
        </w:pPr>
        <w:r>
          <w:fldChar w:fldCharType="begin"/>
        </w:r>
        <w:r w:rsidR="00BC6783">
          <w:instrText xml:space="preserve"> PAGE </w:instrText>
        </w:r>
        <w:r>
          <w:fldChar w:fldCharType="separate"/>
        </w:r>
        <w:r w:rsidR="00345FB3">
          <w:rPr>
            <w:noProof/>
          </w:rPr>
          <w:t>6</w:t>
        </w:r>
        <w:r>
          <w:fldChar w:fldCharType="end"/>
        </w:r>
      </w:p>
      <w:p w:rsidR="00BC6783" w:rsidRDefault="0020574C">
        <w:pPr>
          <w:pStyle w:val="a5"/>
          <w:ind w:right="360"/>
        </w:pP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5"/>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331092"/>
      <w:docPartObj>
        <w:docPartGallery w:val="Page Numbers (Top of Page)"/>
        <w:docPartUnique/>
      </w:docPartObj>
    </w:sdtPr>
    <w:sdtContent>
      <w:p w:rsidR="00BC6783" w:rsidRDefault="0020574C">
        <w:pPr>
          <w:pStyle w:val="a5"/>
          <w:jc w:val="center"/>
        </w:pPr>
        <w:r>
          <w:fldChar w:fldCharType="begin"/>
        </w:r>
        <w:r w:rsidR="00BC6783">
          <w:instrText xml:space="preserve"> PAGE </w:instrText>
        </w:r>
        <w:r>
          <w:fldChar w:fldCharType="separate"/>
        </w:r>
        <w:r w:rsidR="00345FB3">
          <w:rPr>
            <w:noProof/>
          </w:rPr>
          <w:t>5</w:t>
        </w:r>
        <w:r>
          <w:fldChar w:fldCharType="end"/>
        </w:r>
      </w:p>
      <w:p w:rsidR="00BC6783" w:rsidRDefault="0020574C">
        <w:pPr>
          <w:pStyle w:val="a5"/>
          <w:ind w:right="360"/>
        </w:pP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5"/>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83" w:rsidRDefault="00BC678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09B4822"/>
    <w:multiLevelType w:val="multilevel"/>
    <w:tmpl w:val="FABC9FC0"/>
    <w:lvl w:ilvl="0">
      <w:start w:val="3"/>
      <w:numFmt w:val="decimal"/>
      <w:lvlText w:val="%1."/>
      <w:lvlJc w:val="left"/>
      <w:pPr>
        <w:tabs>
          <w:tab w:val="num" w:pos="0"/>
        </w:tabs>
        <w:ind w:left="1353" w:hanging="360"/>
      </w:pPr>
      <w:rPr>
        <w:b w:val="0"/>
        <w:sz w:val="28"/>
        <w:szCs w:val="28"/>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2D1660AD"/>
    <w:multiLevelType w:val="multilevel"/>
    <w:tmpl w:val="4FDAB264"/>
    <w:lvl w:ilvl="0">
      <w:start w:val="3"/>
      <w:numFmt w:val="decimal"/>
      <w:lvlText w:val="%1."/>
      <w:lvlJc w:val="left"/>
      <w:pPr>
        <w:tabs>
          <w:tab w:val="num" w:pos="0"/>
        </w:tabs>
        <w:ind w:left="720" w:hanging="360"/>
      </w:pPr>
      <w:rPr>
        <w:b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8C1AB4"/>
    <w:multiLevelType w:val="multilevel"/>
    <w:tmpl w:val="2A9E5A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0"/>
  </w:num>
  <w:num w:numId="3">
    <w:abstractNumId w:val="25"/>
  </w:num>
  <w:num w:numId="4">
    <w:abstractNumId w:val="12"/>
  </w:num>
  <w:num w:numId="5">
    <w:abstractNumId w:val="30"/>
  </w:num>
  <w:num w:numId="6">
    <w:abstractNumId w:val="23"/>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8"/>
  </w:num>
  <w:num w:numId="14">
    <w:abstractNumId w:val="2"/>
    <w:lvlOverride w:ilvl="0">
      <w:startOverride w:val="1"/>
    </w:lvlOverride>
  </w:num>
  <w:num w:numId="15">
    <w:abstractNumId w:val="32"/>
  </w:num>
  <w:num w:numId="16">
    <w:abstractNumId w:val="31"/>
  </w:num>
  <w:num w:numId="17">
    <w:abstractNumId w:val="27"/>
  </w:num>
  <w:num w:numId="18">
    <w:abstractNumId w:val="17"/>
  </w:num>
  <w:num w:numId="19">
    <w:abstractNumId w:val="26"/>
  </w:num>
  <w:num w:numId="20">
    <w:abstractNumId w:val="2"/>
  </w:num>
  <w:num w:numId="21">
    <w:abstractNumId w:val="3"/>
  </w:num>
  <w:num w:numId="22">
    <w:abstractNumId w:val="11"/>
  </w:num>
  <w:num w:numId="23">
    <w:abstractNumId w:val="34"/>
  </w:num>
  <w:num w:numId="24">
    <w:abstractNumId w:val="15"/>
  </w:num>
  <w:num w:numId="25">
    <w:abstractNumId w:val="0"/>
  </w:num>
  <w:num w:numId="26">
    <w:abstractNumId w:val="22"/>
  </w:num>
  <w:num w:numId="27">
    <w:abstractNumId w:val="33"/>
  </w:num>
  <w:num w:numId="28">
    <w:abstractNumId w:val="35"/>
  </w:num>
  <w:num w:numId="29">
    <w:abstractNumId w:val="29"/>
  </w:num>
  <w:num w:numId="30">
    <w:abstractNumId w:val="21"/>
  </w:num>
  <w:num w:numId="31">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3D9"/>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574C"/>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5FB3"/>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2383"/>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783"/>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BF4"/>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index heading"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74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qFormat/>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qFormat/>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qFormat/>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qFormat/>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qFormat/>
    <w:rsid w:val="0067601A"/>
  </w:style>
  <w:style w:type="character" w:customStyle="1" w:styleId="WW8Num4z2">
    <w:name w:val="WW8Num4z2"/>
    <w:qFormat/>
    <w:rsid w:val="0067601A"/>
  </w:style>
  <w:style w:type="character" w:customStyle="1" w:styleId="WW8Num4z3">
    <w:name w:val="WW8Num4z3"/>
    <w:qFormat/>
    <w:rsid w:val="0067601A"/>
  </w:style>
  <w:style w:type="character" w:customStyle="1" w:styleId="WW8Num4z4">
    <w:name w:val="WW8Num4z4"/>
    <w:qFormat/>
    <w:rsid w:val="0067601A"/>
  </w:style>
  <w:style w:type="character" w:customStyle="1" w:styleId="WW8Num4z5">
    <w:name w:val="WW8Num4z5"/>
    <w:qFormat/>
    <w:rsid w:val="0067601A"/>
  </w:style>
  <w:style w:type="character" w:customStyle="1" w:styleId="WW8Num4z6">
    <w:name w:val="WW8Num4z6"/>
    <w:qFormat/>
    <w:rsid w:val="0067601A"/>
  </w:style>
  <w:style w:type="character" w:customStyle="1" w:styleId="WW8Num4z7">
    <w:name w:val="WW8Num4z7"/>
    <w:qFormat/>
    <w:rsid w:val="0067601A"/>
  </w:style>
  <w:style w:type="character" w:customStyle="1" w:styleId="WW8Num4z8">
    <w:name w:val="WW8Num4z8"/>
    <w:qFormat/>
    <w:rsid w:val="0067601A"/>
  </w:style>
  <w:style w:type="character" w:styleId="afffa">
    <w:name w:val="Emphasis"/>
    <w:qFormat/>
    <w:rsid w:val="0067601A"/>
    <w:rPr>
      <w:i/>
      <w:iCs/>
    </w:rPr>
  </w:style>
  <w:style w:type="character" w:customStyle="1" w:styleId="s2">
    <w:name w:val="s2"/>
    <w:basedOn w:val="14"/>
    <w:qFormat/>
    <w:rsid w:val="0067601A"/>
  </w:style>
  <w:style w:type="character" w:customStyle="1" w:styleId="afffb">
    <w:name w:val="Исходный текст"/>
    <w:qFormat/>
    <w:rsid w:val="0067601A"/>
    <w:rPr>
      <w:rFonts w:ascii="Liberation Mono" w:eastAsia="NSimSun" w:hAnsi="Liberation Mono" w:cs="Liberation Mono"/>
    </w:rPr>
  </w:style>
  <w:style w:type="paragraph" w:customStyle="1" w:styleId="headertexttopleveltextcentertext">
    <w:name w:val="headertext topleveltext centertext"/>
    <w:basedOn w:val="a"/>
    <w:qFormat/>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BC6783"/>
  </w:style>
  <w:style w:type="character" w:customStyle="1" w:styleId="1f2">
    <w:name w:val="Гиперссылка1"/>
    <w:uiPriority w:val="99"/>
    <w:rsid w:val="00BC6783"/>
    <w:rPr>
      <w:color w:val="0000FF"/>
      <w:u w:val="single"/>
    </w:rPr>
  </w:style>
  <w:style w:type="character" w:customStyle="1" w:styleId="affff3">
    <w:name w:val="Символ концевой сноски"/>
    <w:qFormat/>
    <w:rsid w:val="00BC6783"/>
    <w:rPr>
      <w:vertAlign w:val="superscript"/>
    </w:rPr>
  </w:style>
  <w:style w:type="paragraph" w:styleId="1f3">
    <w:name w:val="index 1"/>
    <w:basedOn w:val="a"/>
    <w:next w:val="a"/>
    <w:autoRedefine/>
    <w:rsid w:val="00BC6783"/>
    <w:pPr>
      <w:ind w:left="280" w:hanging="280"/>
    </w:pPr>
  </w:style>
  <w:style w:type="paragraph" w:styleId="affff4">
    <w:name w:val="index heading"/>
    <w:basedOn w:val="11"/>
    <w:qFormat/>
    <w:rsid w:val="00BC6783"/>
    <w:pPr>
      <w:widowControl/>
      <w:suppressLineNumbers/>
      <w:tabs>
        <w:tab w:val="left" w:pos="708"/>
      </w:tabs>
      <w:suppressAutoHyphens/>
      <w:snapToGrid/>
      <w:spacing w:line="100" w:lineRule="atLeast"/>
      <w:ind w:firstLine="0"/>
      <w:jc w:val="left"/>
    </w:pPr>
    <w:rPr>
      <w:rFonts w:cs="Lohit Devanagari"/>
      <w:szCs w:val="24"/>
    </w:rPr>
  </w:style>
  <w:style w:type="paragraph" w:customStyle="1" w:styleId="affff5">
    <w:name w:val="Колонтитул"/>
    <w:basedOn w:val="11"/>
    <w:qFormat/>
    <w:rsid w:val="00BC6783"/>
    <w:pPr>
      <w:widowControl/>
      <w:tabs>
        <w:tab w:val="left" w:pos="708"/>
      </w:tabs>
      <w:suppressAutoHyphens/>
      <w:snapToGrid/>
      <w:spacing w:line="100" w:lineRule="atLeast"/>
      <w:ind w:firstLine="0"/>
      <w:jc w:val="left"/>
    </w:pPr>
    <w:rPr>
      <w:szCs w:val="24"/>
    </w:rPr>
  </w:style>
  <w:style w:type="paragraph" w:customStyle="1" w:styleId="caption1">
    <w:name w:val="caption1"/>
    <w:basedOn w:val="11"/>
    <w:qFormat/>
    <w:rsid w:val="00BC6783"/>
    <w:pPr>
      <w:widowControl/>
      <w:suppressLineNumbers/>
      <w:tabs>
        <w:tab w:val="left" w:pos="708"/>
      </w:tabs>
      <w:suppressAutoHyphens/>
      <w:snapToGrid/>
      <w:spacing w:before="120" w:after="120" w:line="100" w:lineRule="atLeast"/>
      <w:ind w:firstLine="0"/>
      <w:jc w:val="left"/>
    </w:pPr>
    <w:rPr>
      <w:rFonts w:cs="Arial"/>
      <w:i/>
      <w:iCs/>
      <w:szCs w:val="24"/>
      <w:lang w:eastAsia="zh-CN"/>
    </w:rPr>
  </w:style>
  <w:style w:type="paragraph" w:customStyle="1" w:styleId="1f4">
    <w:name w:val="Заголовок1"/>
    <w:basedOn w:val="11"/>
    <w:next w:val="a1"/>
    <w:qFormat/>
    <w:rsid w:val="00BC6783"/>
    <w:pPr>
      <w:keepNext/>
      <w:widowControl/>
      <w:tabs>
        <w:tab w:val="left" w:pos="708"/>
      </w:tabs>
      <w:suppressAutoHyphens/>
      <w:snapToGrid/>
      <w:spacing w:before="240" w:after="120" w:line="100" w:lineRule="atLeast"/>
      <w:ind w:firstLine="0"/>
      <w:jc w:val="left"/>
    </w:pPr>
    <w:rPr>
      <w:rFonts w:ascii="Arial" w:eastAsia="Arial Unicode MS" w:hAnsi="Arial" w:cs="Tahoma"/>
      <w:szCs w:val="28"/>
      <w:lang w:eastAsia="ar-SA"/>
    </w:rPr>
  </w:style>
  <w:style w:type="numbering" w:customStyle="1" w:styleId="112">
    <w:name w:val="Нет списка11"/>
    <w:uiPriority w:val="99"/>
    <w:semiHidden/>
    <w:unhideWhenUsed/>
    <w:qFormat/>
    <w:rsid w:val="00BC6783"/>
  </w:style>
  <w:style w:type="numbering" w:customStyle="1" w:styleId="214">
    <w:name w:val="Нет списка21"/>
    <w:uiPriority w:val="99"/>
    <w:semiHidden/>
    <w:unhideWhenUsed/>
    <w:qFormat/>
    <w:rsid w:val="00BC6783"/>
  </w:style>
  <w:style w:type="numbering" w:customStyle="1" w:styleId="315">
    <w:name w:val="Нет списка31"/>
    <w:uiPriority w:val="99"/>
    <w:semiHidden/>
    <w:unhideWhenUsed/>
    <w:qFormat/>
    <w:rsid w:val="00BC6783"/>
  </w:style>
  <w:style w:type="numbering" w:customStyle="1" w:styleId="410">
    <w:name w:val="Нет списка41"/>
    <w:uiPriority w:val="99"/>
    <w:semiHidden/>
    <w:unhideWhenUsed/>
    <w:qFormat/>
    <w:rsid w:val="00BC6783"/>
  </w:style>
  <w:style w:type="numbering" w:customStyle="1" w:styleId="510">
    <w:name w:val="Нет списка51"/>
    <w:uiPriority w:val="99"/>
    <w:semiHidden/>
    <w:unhideWhenUsed/>
    <w:qFormat/>
    <w:rsid w:val="00BC6783"/>
  </w:style>
  <w:style w:type="numbering" w:customStyle="1" w:styleId="610">
    <w:name w:val="Нет списка61"/>
    <w:uiPriority w:val="99"/>
    <w:semiHidden/>
    <w:unhideWhenUsed/>
    <w:qFormat/>
    <w:rsid w:val="00BC6783"/>
  </w:style>
  <w:style w:type="numbering" w:customStyle="1" w:styleId="711">
    <w:name w:val="Нет списка71"/>
    <w:uiPriority w:val="99"/>
    <w:semiHidden/>
    <w:unhideWhenUsed/>
    <w:qFormat/>
    <w:rsid w:val="00BC6783"/>
  </w:style>
  <w:style w:type="table" w:customStyle="1" w:styleId="42">
    <w:name w:val="Сетка таблицы4"/>
    <w:basedOn w:val="a3"/>
    <w:next w:val="af9"/>
    <w:uiPriority w:val="59"/>
    <w:rsid w:val="00BC67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uiPriority w:val="59"/>
    <w:rsid w:val="00BC6783"/>
    <w:pPr>
      <w:suppressAutoHyphens/>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3"/>
    <w:rsid w:val="00BC67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BC6783"/>
    <w:pPr>
      <w:suppressAutoHyphens/>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index heading"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qFormat/>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qFormat/>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qFormat/>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qFormat/>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qFormat/>
    <w:rsid w:val="0067601A"/>
  </w:style>
  <w:style w:type="character" w:customStyle="1" w:styleId="WW8Num4z2">
    <w:name w:val="WW8Num4z2"/>
    <w:qFormat/>
    <w:rsid w:val="0067601A"/>
  </w:style>
  <w:style w:type="character" w:customStyle="1" w:styleId="WW8Num4z3">
    <w:name w:val="WW8Num4z3"/>
    <w:qFormat/>
    <w:rsid w:val="0067601A"/>
  </w:style>
  <w:style w:type="character" w:customStyle="1" w:styleId="WW8Num4z4">
    <w:name w:val="WW8Num4z4"/>
    <w:qFormat/>
    <w:rsid w:val="0067601A"/>
  </w:style>
  <w:style w:type="character" w:customStyle="1" w:styleId="WW8Num4z5">
    <w:name w:val="WW8Num4z5"/>
    <w:qFormat/>
    <w:rsid w:val="0067601A"/>
  </w:style>
  <w:style w:type="character" w:customStyle="1" w:styleId="WW8Num4z6">
    <w:name w:val="WW8Num4z6"/>
    <w:qFormat/>
    <w:rsid w:val="0067601A"/>
  </w:style>
  <w:style w:type="character" w:customStyle="1" w:styleId="WW8Num4z7">
    <w:name w:val="WW8Num4z7"/>
    <w:qFormat/>
    <w:rsid w:val="0067601A"/>
  </w:style>
  <w:style w:type="character" w:customStyle="1" w:styleId="WW8Num4z8">
    <w:name w:val="WW8Num4z8"/>
    <w:qFormat/>
    <w:rsid w:val="0067601A"/>
  </w:style>
  <w:style w:type="character" w:styleId="afffa">
    <w:name w:val="Emphasis"/>
    <w:qFormat/>
    <w:rsid w:val="0067601A"/>
    <w:rPr>
      <w:i/>
      <w:iCs/>
    </w:rPr>
  </w:style>
  <w:style w:type="character" w:customStyle="1" w:styleId="s2">
    <w:name w:val="s2"/>
    <w:basedOn w:val="14"/>
    <w:qFormat/>
    <w:rsid w:val="0067601A"/>
  </w:style>
  <w:style w:type="character" w:customStyle="1" w:styleId="afffb">
    <w:name w:val="Исходный текст"/>
    <w:qFormat/>
    <w:rsid w:val="0067601A"/>
    <w:rPr>
      <w:rFonts w:ascii="Liberation Mono" w:eastAsia="NSimSun" w:hAnsi="Liberation Mono" w:cs="Liberation Mono"/>
    </w:rPr>
  </w:style>
  <w:style w:type="paragraph" w:customStyle="1" w:styleId="headertexttopleveltextcentertext">
    <w:name w:val="headertext topleveltext centertext"/>
    <w:basedOn w:val="a"/>
    <w:qFormat/>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BC6783"/>
  </w:style>
  <w:style w:type="character" w:customStyle="1" w:styleId="1f2">
    <w:name w:val="Гиперссылка1"/>
    <w:uiPriority w:val="99"/>
    <w:rsid w:val="00BC6783"/>
    <w:rPr>
      <w:color w:val="0000FF"/>
      <w:u w:val="single"/>
    </w:rPr>
  </w:style>
  <w:style w:type="character" w:customStyle="1" w:styleId="affff3">
    <w:name w:val="Символ концевой сноски"/>
    <w:qFormat/>
    <w:rsid w:val="00BC6783"/>
    <w:rPr>
      <w:vertAlign w:val="superscript"/>
    </w:rPr>
  </w:style>
  <w:style w:type="paragraph" w:styleId="1f3">
    <w:name w:val="index 1"/>
    <w:basedOn w:val="a"/>
    <w:next w:val="a"/>
    <w:autoRedefine/>
    <w:rsid w:val="00BC6783"/>
    <w:pPr>
      <w:ind w:left="280" w:hanging="280"/>
    </w:pPr>
  </w:style>
  <w:style w:type="paragraph" w:styleId="affff4">
    <w:name w:val="index heading"/>
    <w:basedOn w:val="11"/>
    <w:qFormat/>
    <w:rsid w:val="00BC6783"/>
    <w:pPr>
      <w:widowControl/>
      <w:suppressLineNumbers/>
      <w:tabs>
        <w:tab w:val="left" w:pos="708"/>
      </w:tabs>
      <w:suppressAutoHyphens/>
      <w:snapToGrid/>
      <w:spacing w:line="100" w:lineRule="atLeast"/>
      <w:ind w:firstLine="0"/>
      <w:jc w:val="left"/>
    </w:pPr>
    <w:rPr>
      <w:rFonts w:cs="Lohit Devanagari"/>
      <w:szCs w:val="24"/>
    </w:rPr>
  </w:style>
  <w:style w:type="paragraph" w:customStyle="1" w:styleId="affff5">
    <w:name w:val="Колонтитул"/>
    <w:basedOn w:val="11"/>
    <w:qFormat/>
    <w:rsid w:val="00BC6783"/>
    <w:pPr>
      <w:widowControl/>
      <w:tabs>
        <w:tab w:val="left" w:pos="708"/>
      </w:tabs>
      <w:suppressAutoHyphens/>
      <w:snapToGrid/>
      <w:spacing w:line="100" w:lineRule="atLeast"/>
      <w:ind w:firstLine="0"/>
      <w:jc w:val="left"/>
    </w:pPr>
    <w:rPr>
      <w:szCs w:val="24"/>
    </w:rPr>
  </w:style>
  <w:style w:type="paragraph" w:customStyle="1" w:styleId="caption1">
    <w:name w:val="caption1"/>
    <w:basedOn w:val="11"/>
    <w:qFormat/>
    <w:rsid w:val="00BC6783"/>
    <w:pPr>
      <w:widowControl/>
      <w:suppressLineNumbers/>
      <w:tabs>
        <w:tab w:val="left" w:pos="708"/>
      </w:tabs>
      <w:suppressAutoHyphens/>
      <w:snapToGrid/>
      <w:spacing w:before="120" w:after="120" w:line="100" w:lineRule="atLeast"/>
      <w:ind w:firstLine="0"/>
      <w:jc w:val="left"/>
    </w:pPr>
    <w:rPr>
      <w:rFonts w:cs="Arial"/>
      <w:i/>
      <w:iCs/>
      <w:szCs w:val="24"/>
      <w:lang w:eastAsia="zh-CN"/>
    </w:rPr>
  </w:style>
  <w:style w:type="paragraph" w:customStyle="1" w:styleId="1f4">
    <w:name w:val="Заголовок1"/>
    <w:basedOn w:val="11"/>
    <w:next w:val="a1"/>
    <w:qFormat/>
    <w:rsid w:val="00BC6783"/>
    <w:pPr>
      <w:keepNext/>
      <w:widowControl/>
      <w:tabs>
        <w:tab w:val="left" w:pos="708"/>
      </w:tabs>
      <w:suppressAutoHyphens/>
      <w:snapToGrid/>
      <w:spacing w:before="240" w:after="120" w:line="100" w:lineRule="atLeast"/>
      <w:ind w:firstLine="0"/>
      <w:jc w:val="left"/>
    </w:pPr>
    <w:rPr>
      <w:rFonts w:ascii="Arial" w:eastAsia="Arial Unicode MS" w:hAnsi="Arial" w:cs="Tahoma"/>
      <w:szCs w:val="28"/>
      <w:lang w:eastAsia="ar-SA"/>
    </w:rPr>
  </w:style>
  <w:style w:type="numbering" w:customStyle="1" w:styleId="112">
    <w:name w:val="Нет списка11"/>
    <w:uiPriority w:val="99"/>
    <w:semiHidden/>
    <w:unhideWhenUsed/>
    <w:qFormat/>
    <w:rsid w:val="00BC6783"/>
  </w:style>
  <w:style w:type="numbering" w:customStyle="1" w:styleId="214">
    <w:name w:val="Нет списка21"/>
    <w:uiPriority w:val="99"/>
    <w:semiHidden/>
    <w:unhideWhenUsed/>
    <w:qFormat/>
    <w:rsid w:val="00BC6783"/>
  </w:style>
  <w:style w:type="numbering" w:customStyle="1" w:styleId="315">
    <w:name w:val="Нет списка31"/>
    <w:uiPriority w:val="99"/>
    <w:semiHidden/>
    <w:unhideWhenUsed/>
    <w:qFormat/>
    <w:rsid w:val="00BC6783"/>
  </w:style>
  <w:style w:type="numbering" w:customStyle="1" w:styleId="410">
    <w:name w:val="Нет списка41"/>
    <w:uiPriority w:val="99"/>
    <w:semiHidden/>
    <w:unhideWhenUsed/>
    <w:qFormat/>
    <w:rsid w:val="00BC6783"/>
  </w:style>
  <w:style w:type="numbering" w:customStyle="1" w:styleId="510">
    <w:name w:val="Нет списка51"/>
    <w:uiPriority w:val="99"/>
    <w:semiHidden/>
    <w:unhideWhenUsed/>
    <w:qFormat/>
    <w:rsid w:val="00BC6783"/>
  </w:style>
  <w:style w:type="numbering" w:customStyle="1" w:styleId="610">
    <w:name w:val="Нет списка61"/>
    <w:uiPriority w:val="99"/>
    <w:semiHidden/>
    <w:unhideWhenUsed/>
    <w:qFormat/>
    <w:rsid w:val="00BC6783"/>
  </w:style>
  <w:style w:type="numbering" w:customStyle="1" w:styleId="711">
    <w:name w:val="Нет списка71"/>
    <w:uiPriority w:val="99"/>
    <w:semiHidden/>
    <w:unhideWhenUsed/>
    <w:qFormat/>
    <w:rsid w:val="00BC6783"/>
  </w:style>
  <w:style w:type="table" w:customStyle="1" w:styleId="42">
    <w:name w:val="Сетка таблицы4"/>
    <w:basedOn w:val="a3"/>
    <w:next w:val="af9"/>
    <w:uiPriority w:val="59"/>
    <w:rsid w:val="00BC67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uiPriority w:val="59"/>
    <w:rsid w:val="00BC6783"/>
    <w:pPr>
      <w:suppressAutoHyphens/>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3"/>
    <w:rsid w:val="00BC67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BC6783"/>
    <w:pPr>
      <w:suppressAutoHyphens/>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454BCE5729B957CF08C7985BF13A1317609DEF27BCE3B2FB07A3821AEFA1P" TargetMode="External"/><Relationship Id="rId26" Type="http://schemas.openxmlformats.org/officeDocument/2006/relationships/hyperlink" Target="consultantplus://offline/ref=454BCE5729B957CF08C7985BF13A13176899ED20BDE9EFF10FFA8E18F6E0407F3B1D1AA9112FC52AE1A8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consultantplus://offline/ref=454BCE5729B957CF08C7985BF13A13176B97EF25BEBEB8F35EAF80E1ADP" TargetMode="External"/><Relationship Id="rId17" Type="http://schemas.openxmlformats.org/officeDocument/2006/relationships/hyperlink" Target="consultantplus://offline/ref=454BCE5729B957CF08C7985BF13A13176B97EF25BEBEB8F35EAF80E1ADP" TargetMode="External"/><Relationship Id="rId25" Type="http://schemas.openxmlformats.org/officeDocument/2006/relationships/hyperlink" Target="consultantplus://offline/ref=454BCE5729B957CF08C7985BF13A13176899ED20BDE9EFF10FFA8E18F6E0407F3B1D1AA9112FC52AE1A8P" TargetMode="External"/><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8.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454BCE5729B957CF08C7985BF13A13176B97EF25BEBEB8F35EAF80E1ADP" TargetMode="Externa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consultantplus://offline/ref=454BCE5729B957CF08C7985BF13A1317609DEF27BCE3B2FB07A3821AEFA1P"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F6E9-4725-4B2C-87FE-73083DF5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48</Pages>
  <Words>6600</Words>
  <Characters>56015</Characters>
  <Application>Microsoft Office Word</Application>
  <DocSecurity>0</DocSecurity>
  <Lines>466</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2025-02-19T14:40:00Z</cp:lastPrinted>
  <dcterms:created xsi:type="dcterms:W3CDTF">2025-02-21T11:24:00Z</dcterms:created>
  <dcterms:modified xsi:type="dcterms:W3CDTF">2025-02-21T11:24:00Z</dcterms:modified>
</cp:coreProperties>
</file>