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23313C" w:rsidRDefault="00D01E45" w:rsidP="00E339B6">
      <w:pPr>
        <w:suppressAutoHyphens/>
        <w:rPr>
          <w:szCs w:val="28"/>
        </w:rPr>
      </w:pPr>
      <w:r>
        <w:rPr>
          <w:szCs w:val="28"/>
        </w:rPr>
        <w:t>24.03.2025</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sidR="00E339B6">
        <w:rPr>
          <w:szCs w:val="28"/>
        </w:rPr>
        <w:t xml:space="preserve">     </w:t>
      </w:r>
      <w:bookmarkStart w:id="0" w:name="_GoBack"/>
      <w:bookmarkEnd w:id="0"/>
      <w:r>
        <w:rPr>
          <w:szCs w:val="28"/>
        </w:rPr>
        <w:t>№ 322</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w:t>
      </w:r>
      <w:proofErr w:type="gramStart"/>
      <w:r>
        <w:rPr>
          <w:rStyle w:val="af2"/>
          <w:color w:val="000000"/>
          <w:sz w:val="20"/>
          <w:u w:val="none"/>
        </w:rPr>
        <w:t>.Т</w:t>
      </w:r>
      <w:proofErr w:type="gramEnd"/>
      <w:r>
        <w:rPr>
          <w:rStyle w:val="af2"/>
          <w:color w:val="000000"/>
          <w:sz w:val="20"/>
          <w:u w:val="none"/>
        </w:rPr>
        <w:t>атищево</w:t>
      </w:r>
    </w:p>
    <w:p w:rsidR="00167BE0" w:rsidRDefault="00167BE0" w:rsidP="00FE405D">
      <w:pPr>
        <w:suppressAutoHyphens/>
        <w:jc w:val="center"/>
        <w:rPr>
          <w:rStyle w:val="af2"/>
          <w:color w:val="000000"/>
          <w:sz w:val="20"/>
          <w:u w:val="none"/>
        </w:rPr>
      </w:pPr>
    </w:p>
    <w:p w:rsidR="00454A60" w:rsidRDefault="00454A60" w:rsidP="00FE405D">
      <w:pPr>
        <w:suppressAutoHyphens/>
        <w:jc w:val="center"/>
        <w:rPr>
          <w:rStyle w:val="af2"/>
          <w:color w:val="000000"/>
          <w:sz w:val="20"/>
          <w:u w:val="none"/>
        </w:rPr>
      </w:pPr>
    </w:p>
    <w:tbl>
      <w:tblPr>
        <w:tblW w:w="8673" w:type="dxa"/>
        <w:jc w:val="center"/>
        <w:tblLayout w:type="fixed"/>
        <w:tblLook w:val="01E0" w:firstRow="1" w:lastRow="1" w:firstColumn="1" w:lastColumn="1" w:noHBand="0" w:noVBand="0"/>
      </w:tblPr>
      <w:tblGrid>
        <w:gridCol w:w="8673"/>
      </w:tblGrid>
      <w:tr w:rsidR="00454A60" w:rsidTr="00680445">
        <w:trPr>
          <w:trHeight w:val="404"/>
          <w:jc w:val="center"/>
        </w:trPr>
        <w:tc>
          <w:tcPr>
            <w:tcW w:w="8673" w:type="dxa"/>
          </w:tcPr>
          <w:p w:rsidR="00454A60" w:rsidRDefault="00454A60" w:rsidP="00454A60">
            <w:pPr>
              <w:pStyle w:val="11"/>
              <w:ind w:right="-70"/>
              <w:jc w:val="center"/>
            </w:pPr>
            <w:r>
              <w:rPr>
                <w:sz w:val="28"/>
                <w:szCs w:val="28"/>
              </w:rPr>
              <w:t xml:space="preserve">О введении муниципального уровня реагирования </w:t>
            </w:r>
            <w:proofErr w:type="spellStart"/>
            <w:r>
              <w:rPr>
                <w:sz w:val="28"/>
                <w:szCs w:val="28"/>
              </w:rPr>
              <w:t>Татищевского</w:t>
            </w:r>
            <w:proofErr w:type="spellEnd"/>
            <w:r>
              <w:rPr>
                <w:sz w:val="28"/>
                <w:szCs w:val="28"/>
              </w:rPr>
              <w:t xml:space="preserve"> муниципального звена Саратовской территориальной подсистемы единой государственной системы предупреждения и ликвидации чрезвычайных ситуаций при возникновении ландшафтных (природных) пожаров</w:t>
            </w:r>
          </w:p>
        </w:tc>
      </w:tr>
    </w:tbl>
    <w:p w:rsidR="00454A60" w:rsidRDefault="00454A60" w:rsidP="00454A60">
      <w:pPr>
        <w:pStyle w:val="a1"/>
      </w:pPr>
    </w:p>
    <w:p w:rsidR="00454A60" w:rsidRDefault="00454A60" w:rsidP="00454A60">
      <w:pPr>
        <w:pStyle w:val="a1"/>
      </w:pPr>
    </w:p>
    <w:p w:rsidR="00454A60" w:rsidRPr="00454A60" w:rsidRDefault="00454A60" w:rsidP="00454A60">
      <w:pPr>
        <w:suppressAutoHyphens/>
        <w:ind w:firstLine="567"/>
        <w:jc w:val="both"/>
        <w:rPr>
          <w:szCs w:val="28"/>
          <w:lang w:eastAsia="zh-CN"/>
        </w:rPr>
      </w:pPr>
      <w:proofErr w:type="gramStart"/>
      <w:r w:rsidRPr="00454A60">
        <w:rPr>
          <w:szCs w:val="28"/>
          <w:lang w:eastAsia="zh-CN"/>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21.12.1994 № 68-ФЗ «О защите населения и территорий от чрезвычайных ситуаций природного и техногенного характера», постановлением Правительства Саратовской области от 7.11.2005 № 381-П «О Саратовской территориальной подсистеме единой государственной системы преду</w:t>
      </w:r>
      <w:r w:rsidRPr="00454A60">
        <w:rPr>
          <w:szCs w:val="28"/>
          <w:lang w:eastAsia="zh-CN"/>
        </w:rPr>
        <w:softHyphen/>
        <w:t xml:space="preserve">преждения и ликвидации чрезвычайных ситуаций», решения КЧС и ОПБ администрации </w:t>
      </w:r>
      <w:proofErr w:type="spellStart"/>
      <w:r w:rsidRPr="00454A60">
        <w:rPr>
          <w:szCs w:val="28"/>
          <w:lang w:eastAsia="zh-CN"/>
        </w:rPr>
        <w:t>Татищевского</w:t>
      </w:r>
      <w:proofErr w:type="spellEnd"/>
      <w:r w:rsidRPr="00454A60">
        <w:rPr>
          <w:szCs w:val="28"/>
          <w:lang w:eastAsia="zh-CN"/>
        </w:rPr>
        <w:t xml:space="preserve"> муниципального</w:t>
      </w:r>
      <w:proofErr w:type="gramEnd"/>
      <w:r w:rsidRPr="00454A60">
        <w:rPr>
          <w:szCs w:val="28"/>
          <w:lang w:eastAsia="zh-CN"/>
        </w:rPr>
        <w:t xml:space="preserve"> района Саратовской области от 24.03.2025, на основании Устава </w:t>
      </w:r>
      <w:proofErr w:type="spellStart"/>
      <w:r w:rsidRPr="00454A60">
        <w:rPr>
          <w:szCs w:val="28"/>
          <w:lang w:eastAsia="zh-CN"/>
        </w:rPr>
        <w:t>Татищевского</w:t>
      </w:r>
      <w:proofErr w:type="spellEnd"/>
      <w:r w:rsidRPr="00454A60">
        <w:rPr>
          <w:szCs w:val="28"/>
          <w:lang w:eastAsia="zh-CN"/>
        </w:rPr>
        <w:t xml:space="preserve"> муниципального района Саратовской области, в целях оперативного реагирования на возможные чрезвычайные ситуации, связанные с возникновением на территории района ландшафтных пожаров, </w:t>
      </w:r>
      <w:r>
        <w:rPr>
          <w:szCs w:val="28"/>
          <w:lang w:eastAsia="zh-CN"/>
        </w:rPr>
        <w:br/>
      </w:r>
      <w:proofErr w:type="gramStart"/>
      <w:r w:rsidRPr="00454A60">
        <w:rPr>
          <w:szCs w:val="28"/>
          <w:lang w:eastAsia="zh-CN"/>
        </w:rPr>
        <w:t>п</w:t>
      </w:r>
      <w:proofErr w:type="gramEnd"/>
      <w:r w:rsidRPr="00454A60">
        <w:rPr>
          <w:szCs w:val="28"/>
          <w:lang w:eastAsia="zh-CN"/>
        </w:rPr>
        <w:t xml:space="preserve"> о с т а н о в л я ю:</w:t>
      </w:r>
    </w:p>
    <w:p w:rsidR="00454A60" w:rsidRPr="00454A60" w:rsidRDefault="00454A60" w:rsidP="00454A60">
      <w:pPr>
        <w:suppressAutoHyphens/>
        <w:ind w:firstLine="567"/>
        <w:jc w:val="both"/>
        <w:rPr>
          <w:szCs w:val="28"/>
          <w:lang w:eastAsia="zh-CN"/>
        </w:rPr>
      </w:pPr>
      <w:r w:rsidRPr="00454A60">
        <w:rPr>
          <w:szCs w:val="28"/>
          <w:lang w:eastAsia="zh-CN"/>
        </w:rPr>
        <w:t>1. Считать муниципальным уровнем реагирования на ландшафтные (природные) пожары, сопровождаемые неконтролируемым процессом горения, стихийно возникающим и распространяющимся в природной среде, охватывающим различные компоненты природного ландшафта различных видов растительности, находящейся на его пути, при наличии факторов, влияющих на безопасность жизнедеятельности населения (угроза перехода ландшафтного (природного) пожара на населенный пункт, объект экономики или инфраструктуры), при прогнозируемой локализации сроком до 24 часов.</w:t>
      </w:r>
    </w:p>
    <w:p w:rsidR="00454A60" w:rsidRPr="00454A60" w:rsidRDefault="00454A60" w:rsidP="00454A60">
      <w:pPr>
        <w:suppressAutoHyphens/>
        <w:ind w:firstLine="567"/>
        <w:jc w:val="both"/>
        <w:rPr>
          <w:szCs w:val="28"/>
          <w:lang w:eastAsia="zh-CN"/>
        </w:rPr>
      </w:pPr>
      <w:r w:rsidRPr="00454A60">
        <w:rPr>
          <w:szCs w:val="28"/>
          <w:lang w:eastAsia="zh-CN"/>
        </w:rPr>
        <w:t>2. Отмена муниципального уровня реагирования на ландшафтные (природные) пожары осуществляется при локализации горения в течение 24 часов.</w:t>
      </w:r>
    </w:p>
    <w:p w:rsidR="00454A60" w:rsidRPr="00454A60" w:rsidRDefault="00454A60" w:rsidP="00454A60">
      <w:pPr>
        <w:suppressAutoHyphens/>
        <w:ind w:firstLine="567"/>
        <w:jc w:val="both"/>
        <w:rPr>
          <w:szCs w:val="28"/>
          <w:lang w:eastAsia="zh-CN"/>
        </w:rPr>
      </w:pPr>
      <w:r w:rsidRPr="00454A60">
        <w:rPr>
          <w:szCs w:val="28"/>
          <w:lang w:eastAsia="zh-CN"/>
        </w:rPr>
        <w:t xml:space="preserve">3. Границы зоны действия муниципального уровня реагирования определить в пределах территории </w:t>
      </w:r>
      <w:proofErr w:type="spellStart"/>
      <w:r w:rsidRPr="00454A60">
        <w:rPr>
          <w:szCs w:val="28"/>
          <w:lang w:eastAsia="zh-CN"/>
        </w:rPr>
        <w:t>Татищевского</w:t>
      </w:r>
      <w:proofErr w:type="spellEnd"/>
      <w:r w:rsidRPr="00454A60">
        <w:rPr>
          <w:szCs w:val="28"/>
          <w:lang w:eastAsia="zh-CN"/>
        </w:rPr>
        <w:t xml:space="preserve"> муниципального района Саратовской области.</w:t>
      </w:r>
    </w:p>
    <w:p w:rsidR="00454A60" w:rsidRPr="00454A60" w:rsidRDefault="00454A60" w:rsidP="00454A60">
      <w:pPr>
        <w:suppressAutoHyphens/>
        <w:ind w:firstLine="567"/>
        <w:jc w:val="both"/>
        <w:rPr>
          <w:szCs w:val="28"/>
          <w:lang w:eastAsia="zh-CN"/>
        </w:rPr>
      </w:pPr>
      <w:r w:rsidRPr="00454A60">
        <w:rPr>
          <w:szCs w:val="28"/>
          <w:lang w:eastAsia="zh-CN"/>
        </w:rPr>
        <w:lastRenderedPageBreak/>
        <w:t>4. Установление муниципального уровня реагирования и отмена его считать автоматическим при возникновении ландшафтного (природного) пожара на территории муниципального образования.</w:t>
      </w:r>
    </w:p>
    <w:p w:rsidR="00454A60" w:rsidRPr="00454A60" w:rsidRDefault="00454A60" w:rsidP="00454A60">
      <w:pPr>
        <w:suppressAutoHyphens/>
        <w:ind w:firstLine="567"/>
        <w:jc w:val="both"/>
        <w:rPr>
          <w:szCs w:val="28"/>
          <w:lang w:eastAsia="zh-CN"/>
        </w:rPr>
      </w:pPr>
      <w:r w:rsidRPr="00454A60">
        <w:rPr>
          <w:szCs w:val="28"/>
          <w:lang w:eastAsia="zh-CN"/>
        </w:rPr>
        <w:t>5. В случае невозможности локализации ландшафтного (природного) пожара в течени</w:t>
      </w:r>
      <w:proofErr w:type="gramStart"/>
      <w:r w:rsidRPr="00454A60">
        <w:rPr>
          <w:szCs w:val="28"/>
          <w:lang w:eastAsia="zh-CN"/>
        </w:rPr>
        <w:t>и</w:t>
      </w:r>
      <w:proofErr w:type="gramEnd"/>
      <w:r w:rsidRPr="00454A60">
        <w:rPr>
          <w:szCs w:val="28"/>
          <w:lang w:eastAsia="zh-CN"/>
        </w:rPr>
        <w:t xml:space="preserve"> 24 часов, подготовить и направить предложения о необходимости установления регионального уровня реагирования в комиссию по предупреждению и ликвидации ЧС и ОПБ Саратовской области, за исключением ландшафтных (природных) пожаров на землях лесного фонда, землях обороны и безопасности, землях особо охраняемых природных территорий.</w:t>
      </w:r>
    </w:p>
    <w:p w:rsidR="00454A60" w:rsidRPr="00454A60" w:rsidRDefault="00454A60" w:rsidP="00454A60">
      <w:pPr>
        <w:suppressAutoHyphens/>
        <w:ind w:firstLine="567"/>
        <w:jc w:val="both"/>
        <w:rPr>
          <w:szCs w:val="28"/>
          <w:lang w:eastAsia="zh-CN"/>
        </w:rPr>
      </w:pPr>
      <w:r w:rsidRPr="00454A60">
        <w:rPr>
          <w:szCs w:val="28"/>
          <w:lang w:eastAsia="zh-CN"/>
        </w:rPr>
        <w:t>6.</w:t>
      </w:r>
      <w:r>
        <w:rPr>
          <w:szCs w:val="28"/>
          <w:lang w:eastAsia="zh-CN"/>
        </w:rPr>
        <w:t xml:space="preserve"> </w:t>
      </w:r>
      <w:r w:rsidRPr="00454A60">
        <w:rPr>
          <w:szCs w:val="28"/>
          <w:lang w:eastAsia="zh-CN"/>
        </w:rPr>
        <w:t xml:space="preserve">ЕДДС администрации </w:t>
      </w:r>
      <w:proofErr w:type="spellStart"/>
      <w:r w:rsidRPr="00454A60">
        <w:rPr>
          <w:szCs w:val="28"/>
          <w:lang w:eastAsia="zh-CN"/>
        </w:rPr>
        <w:t>Татищевского</w:t>
      </w:r>
      <w:proofErr w:type="spellEnd"/>
      <w:r w:rsidRPr="00454A60">
        <w:rPr>
          <w:szCs w:val="28"/>
          <w:lang w:eastAsia="zh-CN"/>
        </w:rPr>
        <w:t xml:space="preserve"> муниципального района Саратовской области (далее по тексту ЕДДС):</w:t>
      </w:r>
    </w:p>
    <w:p w:rsidR="00454A60" w:rsidRDefault="00454A60" w:rsidP="00454A60">
      <w:pPr>
        <w:suppressAutoHyphens/>
        <w:ind w:firstLine="567"/>
        <w:jc w:val="both"/>
        <w:rPr>
          <w:szCs w:val="28"/>
          <w:lang w:eastAsia="zh-CN"/>
        </w:rPr>
      </w:pPr>
      <w:r w:rsidRPr="00454A60">
        <w:rPr>
          <w:szCs w:val="28"/>
          <w:lang w:eastAsia="zh-CN"/>
        </w:rPr>
        <w:t xml:space="preserve">обеспечить в кратчайшие сроки сбор и доведение полученной информации до начальника отдела по делам ГО и ЧС администрации </w:t>
      </w:r>
      <w:proofErr w:type="spellStart"/>
      <w:r w:rsidRPr="00454A60">
        <w:rPr>
          <w:szCs w:val="28"/>
          <w:lang w:eastAsia="zh-CN"/>
        </w:rPr>
        <w:t>Татищевского</w:t>
      </w:r>
      <w:proofErr w:type="spellEnd"/>
      <w:r w:rsidRPr="00454A60">
        <w:rPr>
          <w:szCs w:val="28"/>
          <w:lang w:eastAsia="zh-CN"/>
        </w:rPr>
        <w:t xml:space="preserve"> </w:t>
      </w:r>
    </w:p>
    <w:p w:rsidR="00454A60" w:rsidRPr="00454A60" w:rsidRDefault="00454A60" w:rsidP="00454A60">
      <w:pPr>
        <w:suppressAutoHyphens/>
        <w:ind w:firstLine="567"/>
        <w:jc w:val="both"/>
        <w:rPr>
          <w:szCs w:val="28"/>
          <w:lang w:eastAsia="zh-CN"/>
        </w:rPr>
      </w:pPr>
      <w:r>
        <w:rPr>
          <w:szCs w:val="28"/>
          <w:lang w:eastAsia="zh-CN"/>
        </w:rPr>
        <w:t>му</w:t>
      </w:r>
      <w:r w:rsidRPr="00454A60">
        <w:rPr>
          <w:szCs w:val="28"/>
          <w:lang w:eastAsia="zh-CN"/>
        </w:rPr>
        <w:t>ниципального района Саратовской области, должностных лиц муниципальных образований, на территории которых обнаружен очаг возгорания;</w:t>
      </w:r>
    </w:p>
    <w:p w:rsidR="00454A60" w:rsidRPr="00454A60" w:rsidRDefault="00454A60" w:rsidP="00454A60">
      <w:pPr>
        <w:suppressAutoHyphens/>
        <w:ind w:firstLine="567"/>
        <w:jc w:val="both"/>
        <w:rPr>
          <w:szCs w:val="28"/>
          <w:lang w:eastAsia="zh-CN"/>
        </w:rPr>
      </w:pPr>
      <w:r w:rsidRPr="00454A60">
        <w:rPr>
          <w:szCs w:val="28"/>
          <w:lang w:eastAsia="zh-CN"/>
        </w:rPr>
        <w:t>организовать взаимодействие дежурной смены ЕДДС с подразделениями пожарной охраны по обмену информации о виде пожара, скорости распро</w:t>
      </w:r>
      <w:r w:rsidRPr="00454A60">
        <w:rPr>
          <w:szCs w:val="28"/>
          <w:lang w:eastAsia="zh-CN"/>
        </w:rPr>
        <w:softHyphen/>
        <w:t>странения, площади возгорания, наличия в досягаемости населенных пунктов, жилых построек, пожарных водоемов и необходимости привлечения дополни</w:t>
      </w:r>
      <w:r w:rsidRPr="00454A60">
        <w:rPr>
          <w:szCs w:val="28"/>
          <w:lang w:eastAsia="zh-CN"/>
        </w:rPr>
        <w:softHyphen/>
        <w:t>тельных сил для ликвидации возгорания;</w:t>
      </w:r>
    </w:p>
    <w:p w:rsidR="00454A60" w:rsidRPr="00454A60" w:rsidRDefault="00454A60" w:rsidP="00454A60">
      <w:pPr>
        <w:suppressAutoHyphens/>
        <w:ind w:firstLine="567"/>
        <w:jc w:val="both"/>
        <w:rPr>
          <w:szCs w:val="28"/>
          <w:lang w:eastAsia="zh-CN"/>
        </w:rPr>
      </w:pPr>
      <w:r w:rsidRPr="00454A60">
        <w:rPr>
          <w:szCs w:val="28"/>
          <w:lang w:eastAsia="zh-CN"/>
        </w:rPr>
        <w:t xml:space="preserve">уточнить силы и средства </w:t>
      </w:r>
      <w:proofErr w:type="spellStart"/>
      <w:r w:rsidRPr="00454A60">
        <w:rPr>
          <w:szCs w:val="28"/>
          <w:lang w:eastAsia="zh-CN"/>
        </w:rPr>
        <w:t>Татищевского</w:t>
      </w:r>
      <w:proofErr w:type="spellEnd"/>
      <w:r w:rsidRPr="00454A60">
        <w:rPr>
          <w:szCs w:val="28"/>
          <w:lang w:eastAsia="zh-CN"/>
        </w:rPr>
        <w:t xml:space="preserve"> муниципального звена Саратовской территориальной подсистемы РСЧС, необходимые для предупреждения и ликвидации чрезвычайных ситуаций;</w:t>
      </w:r>
    </w:p>
    <w:p w:rsidR="00454A60" w:rsidRPr="00454A60" w:rsidRDefault="00454A60" w:rsidP="00454A60">
      <w:pPr>
        <w:suppressAutoHyphens/>
        <w:ind w:firstLine="567"/>
        <w:jc w:val="both"/>
        <w:rPr>
          <w:szCs w:val="28"/>
          <w:lang w:eastAsia="zh-CN"/>
        </w:rPr>
      </w:pPr>
      <w:r w:rsidRPr="00454A60">
        <w:rPr>
          <w:szCs w:val="28"/>
          <w:lang w:eastAsia="zh-CN"/>
        </w:rPr>
        <w:t>организовать сбор и обобщение полученной информации и обеспечить своевременное ее доведение до руководства муниципального района согласно списку оповещения;</w:t>
      </w:r>
    </w:p>
    <w:p w:rsidR="00454A60" w:rsidRPr="00454A60" w:rsidRDefault="00454A60" w:rsidP="00454A60">
      <w:pPr>
        <w:suppressAutoHyphens/>
        <w:ind w:firstLine="567"/>
        <w:jc w:val="both"/>
        <w:rPr>
          <w:szCs w:val="28"/>
          <w:lang w:eastAsia="zh-CN"/>
        </w:rPr>
      </w:pPr>
      <w:proofErr w:type="gramStart"/>
      <w:r w:rsidRPr="00454A60">
        <w:rPr>
          <w:szCs w:val="28"/>
          <w:lang w:eastAsia="zh-CN"/>
        </w:rPr>
        <w:t>осуществлять в постоянном режиме мониторинг обстановки, связанной с неконтролируемым процессом горения, стихийно возникающим и распространяющимся в природной среде, охватывающий различные компоненты природного ландшафта, в случае не благоприятного ее развития, связанного с угрозой распространения и наличия факторов, влияющих на безопасность жизнедеятельности населения, немедленно довести полученную информацию до начальника отдела ГО и ЧС для доклада главе муниципального района и последующего принятия решения</w:t>
      </w:r>
      <w:proofErr w:type="gramEnd"/>
      <w:r w:rsidRPr="00454A60">
        <w:rPr>
          <w:szCs w:val="28"/>
          <w:lang w:eastAsia="zh-CN"/>
        </w:rPr>
        <w:t xml:space="preserve"> на установление муниципального уровня реагирования;</w:t>
      </w:r>
    </w:p>
    <w:p w:rsidR="00454A60" w:rsidRPr="00454A60" w:rsidRDefault="00454A60" w:rsidP="00454A60">
      <w:pPr>
        <w:suppressAutoHyphens/>
        <w:ind w:firstLine="567"/>
        <w:jc w:val="both"/>
        <w:rPr>
          <w:szCs w:val="28"/>
          <w:lang w:eastAsia="zh-CN"/>
        </w:rPr>
      </w:pPr>
      <w:r w:rsidRPr="00454A60">
        <w:rPr>
          <w:szCs w:val="28"/>
          <w:lang w:eastAsia="zh-CN"/>
        </w:rPr>
        <w:t>при установлении муниципального уровня реагирования на ландшафтные (природные) пожары организовать работу ЕДДС в режиме повышенной готовности, с осуществлением доклада о введении соответствующего уровня реагирования до ОГУ «Безопасный регион», ЦУКС ГУ МЧС России по Саратовской области, а также о его отмене.</w:t>
      </w:r>
    </w:p>
    <w:p w:rsidR="00454A60" w:rsidRPr="00454A60" w:rsidRDefault="00454A60" w:rsidP="00454A60">
      <w:pPr>
        <w:suppressAutoHyphens/>
        <w:ind w:firstLine="567"/>
        <w:jc w:val="both"/>
        <w:rPr>
          <w:szCs w:val="28"/>
          <w:lang w:eastAsia="zh-CN"/>
        </w:rPr>
      </w:pPr>
      <w:r w:rsidRPr="00454A60">
        <w:rPr>
          <w:szCs w:val="28"/>
          <w:lang w:eastAsia="zh-CN"/>
        </w:rPr>
        <w:t xml:space="preserve">7. Начальнику отдела по делам ГО и ЧС администрации </w:t>
      </w:r>
      <w:proofErr w:type="spellStart"/>
      <w:r w:rsidRPr="00454A60">
        <w:rPr>
          <w:szCs w:val="28"/>
          <w:lang w:eastAsia="zh-CN"/>
        </w:rPr>
        <w:t>Татищевского</w:t>
      </w:r>
      <w:proofErr w:type="spellEnd"/>
      <w:r w:rsidRPr="00454A60">
        <w:rPr>
          <w:szCs w:val="28"/>
          <w:lang w:eastAsia="zh-CN"/>
        </w:rPr>
        <w:t xml:space="preserve"> муниципального района Саратовской области:</w:t>
      </w:r>
    </w:p>
    <w:p w:rsidR="00454A60" w:rsidRPr="00454A60" w:rsidRDefault="00454A60" w:rsidP="00454A60">
      <w:pPr>
        <w:suppressAutoHyphens/>
        <w:ind w:firstLine="567"/>
        <w:jc w:val="both"/>
        <w:rPr>
          <w:szCs w:val="28"/>
          <w:lang w:eastAsia="zh-CN"/>
        </w:rPr>
      </w:pPr>
      <w:r w:rsidRPr="00454A60">
        <w:rPr>
          <w:szCs w:val="28"/>
          <w:lang w:eastAsia="zh-CN"/>
        </w:rPr>
        <w:lastRenderedPageBreak/>
        <w:t>организовать контроль пожароопасной обстановки, связанной с ландшафтным (природным) пожаром, в случае ее ухудшения доложить главе муни</w:t>
      </w:r>
      <w:r w:rsidRPr="00454A60">
        <w:rPr>
          <w:szCs w:val="28"/>
          <w:lang w:eastAsia="zh-CN"/>
        </w:rPr>
        <w:softHyphen/>
        <w:t xml:space="preserve">ципального района и по его указанию организовать сбор и работу комиссии по предупреждению и ликвидации чрезвычайных ситуаций и обеспечению пожарной безопасности администрации </w:t>
      </w:r>
      <w:proofErr w:type="spellStart"/>
      <w:r w:rsidRPr="00454A60">
        <w:rPr>
          <w:szCs w:val="28"/>
          <w:lang w:eastAsia="zh-CN"/>
        </w:rPr>
        <w:t>Татищевского</w:t>
      </w:r>
      <w:proofErr w:type="spellEnd"/>
      <w:r w:rsidRPr="00454A60">
        <w:rPr>
          <w:szCs w:val="28"/>
          <w:lang w:eastAsia="zh-CN"/>
        </w:rPr>
        <w:t xml:space="preserve"> муниципального района Саратовской области;</w:t>
      </w:r>
    </w:p>
    <w:p w:rsidR="00454A60" w:rsidRPr="00454A60" w:rsidRDefault="00454A60" w:rsidP="00454A60">
      <w:pPr>
        <w:suppressAutoHyphens/>
        <w:ind w:firstLine="567"/>
        <w:jc w:val="both"/>
        <w:rPr>
          <w:szCs w:val="28"/>
          <w:lang w:eastAsia="zh-CN"/>
        </w:rPr>
      </w:pPr>
      <w:r w:rsidRPr="00454A60">
        <w:rPr>
          <w:szCs w:val="28"/>
          <w:lang w:eastAsia="zh-CN"/>
        </w:rPr>
        <w:t>через ЕДДС организовать контроль выполнения мероприятий по локализации возгорания;</w:t>
      </w:r>
    </w:p>
    <w:p w:rsidR="00454A60" w:rsidRPr="00454A60" w:rsidRDefault="00454A60" w:rsidP="00454A60">
      <w:pPr>
        <w:suppressAutoHyphens/>
        <w:ind w:firstLine="567"/>
        <w:jc w:val="both"/>
        <w:rPr>
          <w:szCs w:val="28"/>
          <w:lang w:eastAsia="zh-CN"/>
        </w:rPr>
      </w:pPr>
      <w:r w:rsidRPr="00454A60">
        <w:rPr>
          <w:szCs w:val="28"/>
          <w:lang w:eastAsia="zh-CN"/>
        </w:rPr>
        <w:t xml:space="preserve">уточнить план ЧС, расчет сил и средств </w:t>
      </w:r>
      <w:proofErr w:type="spellStart"/>
      <w:r w:rsidRPr="00454A60">
        <w:rPr>
          <w:szCs w:val="28"/>
          <w:lang w:eastAsia="zh-CN"/>
        </w:rPr>
        <w:t>Татищевского</w:t>
      </w:r>
      <w:proofErr w:type="spellEnd"/>
      <w:r w:rsidRPr="00454A60">
        <w:rPr>
          <w:szCs w:val="28"/>
          <w:lang w:eastAsia="zh-CN"/>
        </w:rPr>
        <w:t xml:space="preserve"> муниципального звена Саратовской территориальной подсистемы РСЧС;</w:t>
      </w:r>
    </w:p>
    <w:p w:rsidR="00454A60" w:rsidRPr="00454A60" w:rsidRDefault="00454A60" w:rsidP="00454A60">
      <w:pPr>
        <w:suppressAutoHyphens/>
        <w:ind w:firstLine="567"/>
        <w:jc w:val="both"/>
        <w:rPr>
          <w:szCs w:val="28"/>
          <w:lang w:eastAsia="zh-CN"/>
        </w:rPr>
      </w:pPr>
      <w:proofErr w:type="gramStart"/>
      <w:r w:rsidRPr="00454A60">
        <w:rPr>
          <w:szCs w:val="28"/>
          <w:lang w:eastAsia="zh-CN"/>
        </w:rPr>
        <w:t>в случае получения информации о неблагоприятном развитии пожарной обстановки, а также невозможности локализации ландшафтного (природного) пожара (за исключением ландшафтных (природных) пожаров на землях лесного фонда, землях обороны и безопасности, землях особо охраняемых природных территорий) в течение 24 часов, подготовить и организовать направление предложений о необходимости установления регионального уровня реагирования в комиссию по предупреждению и ликвидации ЧС и ОПБ Саратовской области.</w:t>
      </w:r>
      <w:proofErr w:type="gramEnd"/>
    </w:p>
    <w:p w:rsidR="00454A60" w:rsidRPr="00454A60" w:rsidRDefault="00454A60" w:rsidP="00454A60">
      <w:pPr>
        <w:suppressAutoHyphens/>
        <w:ind w:firstLine="567"/>
        <w:jc w:val="both"/>
        <w:rPr>
          <w:szCs w:val="28"/>
          <w:lang w:eastAsia="zh-CN"/>
        </w:rPr>
      </w:pPr>
      <w:r w:rsidRPr="00454A60">
        <w:rPr>
          <w:szCs w:val="28"/>
          <w:lang w:eastAsia="zh-CN"/>
        </w:rPr>
        <w:t>8. Рекомендовать главам администраций городских и главам сельских поселений:</w:t>
      </w:r>
    </w:p>
    <w:p w:rsidR="00454A60" w:rsidRPr="00454A60" w:rsidRDefault="00454A60" w:rsidP="00454A60">
      <w:pPr>
        <w:suppressAutoHyphens/>
        <w:ind w:firstLine="567"/>
        <w:jc w:val="both"/>
        <w:rPr>
          <w:szCs w:val="28"/>
          <w:lang w:eastAsia="zh-CN"/>
        </w:rPr>
      </w:pPr>
      <w:r w:rsidRPr="00454A60">
        <w:rPr>
          <w:szCs w:val="28"/>
          <w:lang w:eastAsia="zh-CN"/>
        </w:rPr>
        <w:t xml:space="preserve">организовать взаимодействие с ЕДДС по вопросам обмена информацией о возникновении ландшафтных (природных) пожаров на территории муниципальных образований </w:t>
      </w:r>
      <w:proofErr w:type="spellStart"/>
      <w:r w:rsidRPr="00454A60">
        <w:rPr>
          <w:szCs w:val="28"/>
          <w:lang w:eastAsia="zh-CN"/>
        </w:rPr>
        <w:t>Татищевского</w:t>
      </w:r>
      <w:proofErr w:type="spellEnd"/>
      <w:r w:rsidRPr="00454A60">
        <w:rPr>
          <w:szCs w:val="28"/>
          <w:lang w:eastAsia="zh-CN"/>
        </w:rPr>
        <w:t xml:space="preserve"> муниципального района Саратовской области, на которых произошло возгорание;</w:t>
      </w:r>
    </w:p>
    <w:p w:rsidR="00454A60" w:rsidRPr="00454A60" w:rsidRDefault="00454A60" w:rsidP="00454A60">
      <w:pPr>
        <w:suppressAutoHyphens/>
        <w:ind w:firstLine="567"/>
        <w:jc w:val="both"/>
        <w:rPr>
          <w:szCs w:val="28"/>
          <w:lang w:eastAsia="zh-CN"/>
        </w:rPr>
      </w:pPr>
      <w:proofErr w:type="gramStart"/>
      <w:r w:rsidRPr="00454A60">
        <w:rPr>
          <w:szCs w:val="28"/>
          <w:lang w:eastAsia="zh-CN"/>
        </w:rPr>
        <w:t>случае</w:t>
      </w:r>
      <w:proofErr w:type="gramEnd"/>
      <w:r w:rsidRPr="00454A60">
        <w:rPr>
          <w:szCs w:val="28"/>
          <w:lang w:eastAsia="zh-CN"/>
        </w:rPr>
        <w:t xml:space="preserve"> необходимости организовать выделение техники для подвоза воды в места проведения тушения ландшафтных (природных) пожаров, обеспечить готовность мест забора воды и наличие указателей на путях подъезда;</w:t>
      </w:r>
    </w:p>
    <w:p w:rsidR="00454A60" w:rsidRPr="00454A60" w:rsidRDefault="00454A60" w:rsidP="00454A60">
      <w:pPr>
        <w:suppressAutoHyphens/>
        <w:ind w:firstLine="567"/>
        <w:jc w:val="both"/>
        <w:rPr>
          <w:szCs w:val="28"/>
          <w:lang w:eastAsia="zh-CN"/>
        </w:rPr>
      </w:pPr>
      <w:r w:rsidRPr="00454A60">
        <w:rPr>
          <w:szCs w:val="28"/>
          <w:lang w:eastAsia="zh-CN"/>
        </w:rPr>
        <w:t>назначить лиц, ответственных за проверку сообщений о возникновении ландшафтных (природных) пожаров, в том числе с помощью мобильного приложения «</w:t>
      </w:r>
      <w:proofErr w:type="spellStart"/>
      <w:r w:rsidRPr="00454A60">
        <w:rPr>
          <w:szCs w:val="28"/>
          <w:lang w:eastAsia="zh-CN"/>
        </w:rPr>
        <w:t>Термоточки</w:t>
      </w:r>
      <w:proofErr w:type="spellEnd"/>
      <w:r w:rsidRPr="00454A60">
        <w:rPr>
          <w:szCs w:val="28"/>
          <w:lang w:eastAsia="zh-CN"/>
        </w:rPr>
        <w:t>», и провести с ними дополнительные инструктажи.</w:t>
      </w:r>
    </w:p>
    <w:p w:rsidR="00454A60" w:rsidRPr="00454A60" w:rsidRDefault="00454A60" w:rsidP="00454A60">
      <w:pPr>
        <w:suppressAutoHyphens/>
        <w:ind w:firstLine="567"/>
        <w:jc w:val="both"/>
        <w:rPr>
          <w:szCs w:val="28"/>
          <w:lang w:eastAsia="zh-CN"/>
        </w:rPr>
      </w:pPr>
      <w:r w:rsidRPr="00454A60">
        <w:rPr>
          <w:szCs w:val="28"/>
          <w:lang w:eastAsia="zh-CN"/>
        </w:rPr>
        <w:t xml:space="preserve">9. Опубликовать настоящее постановление в газете «Вестник </w:t>
      </w:r>
      <w:proofErr w:type="spellStart"/>
      <w:r w:rsidRPr="00454A60">
        <w:rPr>
          <w:szCs w:val="28"/>
          <w:lang w:eastAsia="zh-CN"/>
        </w:rPr>
        <w:t>Татищевского</w:t>
      </w:r>
      <w:proofErr w:type="spellEnd"/>
      <w:r w:rsidRPr="00454A60">
        <w:rPr>
          <w:szCs w:val="28"/>
          <w:lang w:eastAsia="zh-CN"/>
        </w:rPr>
        <w:t xml:space="preserve"> муниципального района» и разместить на официальном сайте администрации </w:t>
      </w:r>
      <w:proofErr w:type="spellStart"/>
      <w:r w:rsidRPr="00454A60">
        <w:rPr>
          <w:szCs w:val="28"/>
          <w:lang w:eastAsia="zh-CN"/>
        </w:rPr>
        <w:t>Татищевского</w:t>
      </w:r>
      <w:proofErr w:type="spellEnd"/>
      <w:r w:rsidRPr="00454A60">
        <w:rPr>
          <w:szCs w:val="28"/>
          <w:lang w:eastAsia="zh-CN"/>
        </w:rPr>
        <w:t xml:space="preserve"> муниципального района Саратовской области в сети «Интернет».</w:t>
      </w:r>
    </w:p>
    <w:p w:rsidR="00454A60" w:rsidRPr="00454A60" w:rsidRDefault="00454A60" w:rsidP="00454A60">
      <w:pPr>
        <w:suppressAutoHyphens/>
        <w:ind w:firstLine="567"/>
        <w:jc w:val="both"/>
        <w:rPr>
          <w:szCs w:val="28"/>
          <w:lang w:eastAsia="zh-CN"/>
        </w:rPr>
      </w:pPr>
      <w:r w:rsidRPr="00454A60">
        <w:rPr>
          <w:szCs w:val="28"/>
          <w:lang w:eastAsia="zh-CN"/>
        </w:rPr>
        <w:t xml:space="preserve">10. </w:t>
      </w:r>
      <w:proofErr w:type="gramStart"/>
      <w:r w:rsidRPr="00454A60">
        <w:rPr>
          <w:szCs w:val="28"/>
          <w:lang w:eastAsia="zh-CN"/>
        </w:rPr>
        <w:t>Контроль за</w:t>
      </w:r>
      <w:proofErr w:type="gramEnd"/>
      <w:r w:rsidRPr="00454A60">
        <w:rPr>
          <w:szCs w:val="28"/>
          <w:lang w:eastAsia="zh-CN"/>
        </w:rPr>
        <w:t xml:space="preserve"> исполнением настоящего постановления возложить на заместителя главы администрации </w:t>
      </w:r>
      <w:r>
        <w:rPr>
          <w:szCs w:val="28"/>
          <w:lang w:eastAsia="zh-CN"/>
        </w:rPr>
        <w:t>-</w:t>
      </w:r>
      <w:r w:rsidRPr="00454A60">
        <w:rPr>
          <w:szCs w:val="28"/>
          <w:lang w:eastAsia="zh-CN"/>
        </w:rPr>
        <w:t xml:space="preserve"> начальника управления индустриальной, строительной и коммунальной политики администрации </w:t>
      </w:r>
      <w:proofErr w:type="spellStart"/>
      <w:r w:rsidRPr="00454A60">
        <w:rPr>
          <w:szCs w:val="28"/>
          <w:lang w:eastAsia="zh-CN"/>
        </w:rPr>
        <w:t>Татищевского</w:t>
      </w:r>
      <w:proofErr w:type="spellEnd"/>
      <w:r w:rsidRPr="00454A60">
        <w:rPr>
          <w:szCs w:val="28"/>
          <w:lang w:eastAsia="zh-CN"/>
        </w:rPr>
        <w:t xml:space="preserve"> муниципального района Саратовской области Киселева Д.А. </w:t>
      </w:r>
    </w:p>
    <w:p w:rsidR="00454A60" w:rsidRDefault="00454A60" w:rsidP="00454A60">
      <w:pPr>
        <w:ind w:firstLine="708"/>
        <w:jc w:val="both"/>
        <w:rPr>
          <w:szCs w:val="28"/>
        </w:rPr>
      </w:pPr>
    </w:p>
    <w:p w:rsidR="00454A60" w:rsidRDefault="00454A60" w:rsidP="00454A60">
      <w:pPr>
        <w:ind w:firstLine="708"/>
        <w:jc w:val="both"/>
        <w:rPr>
          <w:szCs w:val="28"/>
        </w:rPr>
      </w:pPr>
    </w:p>
    <w:p w:rsidR="00454A60" w:rsidRDefault="00454A60" w:rsidP="00454A60">
      <w:pPr>
        <w:pStyle w:val="21"/>
        <w:ind w:firstLine="0"/>
        <w:rPr>
          <w:rFonts w:ascii="Times New Roman" w:hAnsi="Times New Roman"/>
          <w:bCs/>
          <w:szCs w:val="24"/>
        </w:rPr>
      </w:pPr>
      <w:r>
        <w:rPr>
          <w:rFonts w:ascii="Times New Roman" w:hAnsi="Times New Roman"/>
          <w:bCs/>
          <w:szCs w:val="24"/>
        </w:rPr>
        <w:t xml:space="preserve">   Глава </w:t>
      </w:r>
      <w:proofErr w:type="spellStart"/>
      <w:r>
        <w:rPr>
          <w:rFonts w:ascii="Times New Roman" w:hAnsi="Times New Roman"/>
          <w:bCs/>
          <w:szCs w:val="24"/>
        </w:rPr>
        <w:t>Татищевского</w:t>
      </w:r>
      <w:proofErr w:type="spellEnd"/>
    </w:p>
    <w:p w:rsidR="000B1325" w:rsidRDefault="00454A60" w:rsidP="00454A60">
      <w:pPr>
        <w:ind w:left="-14" w:firstLine="14"/>
        <w:jc w:val="center"/>
        <w:rPr>
          <w:szCs w:val="28"/>
          <w:lang w:eastAsia="zh-CN"/>
        </w:rPr>
      </w:pPr>
      <w:r>
        <w:rPr>
          <w:bCs/>
        </w:rPr>
        <w:t>муниципального района</w:t>
      </w:r>
      <w:r>
        <w:rPr>
          <w:bCs/>
        </w:rPr>
        <w:tab/>
      </w:r>
      <w:r>
        <w:rPr>
          <w:bCs/>
        </w:rPr>
        <w:tab/>
      </w:r>
      <w:r>
        <w:rPr>
          <w:bCs/>
        </w:rPr>
        <w:tab/>
      </w:r>
      <w:r>
        <w:rPr>
          <w:bCs/>
        </w:rPr>
        <w:tab/>
        <w:t xml:space="preserve">                      </w:t>
      </w:r>
      <w:proofErr w:type="spellStart"/>
      <w:r>
        <w:rPr>
          <w:bCs/>
        </w:rPr>
        <w:t>А.В.Мордвинцев</w:t>
      </w:r>
      <w:proofErr w:type="spellEnd"/>
    </w:p>
    <w:sectPr w:rsidR="000B1325" w:rsidSect="00454A60">
      <w:headerReference w:type="default" r:id="rId10"/>
      <w:pgSz w:w="11906" w:h="16838"/>
      <w:pgMar w:top="1134" w:right="1134" w:bottom="709" w:left="1134" w:header="567"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42F" w:rsidRDefault="0078142F" w:rsidP="0069478B">
      <w:r>
        <w:separator/>
      </w:r>
    </w:p>
  </w:endnote>
  <w:endnote w:type="continuationSeparator" w:id="0">
    <w:p w:rsidR="0078142F" w:rsidRDefault="0078142F"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1"/>
    <w:family w:val="roman"/>
    <w:pitch w:val="variable"/>
  </w:font>
  <w:font w:name="Liberation Mono">
    <w:altName w:val="Courier New"/>
    <w:charset w:val="CC"/>
    <w:family w:val="modern"/>
    <w:pitch w:val="default"/>
  </w:font>
  <w:font w:name="NSimSun">
    <w:panose1 w:val="02010609030101010101"/>
    <w:charset w:val="86"/>
    <w:family w:val="modern"/>
    <w:pitch w:val="fixed"/>
    <w:sig w:usb0="00000003" w:usb1="288F0000" w:usb2="00000016" w:usb3="00000000" w:csb0="00040001" w:csb1="00000000"/>
  </w:font>
  <w:font w:name="Lohit Hindi">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42F" w:rsidRDefault="0078142F" w:rsidP="0069478B">
      <w:r>
        <w:separator/>
      </w:r>
    </w:p>
  </w:footnote>
  <w:footnote w:type="continuationSeparator" w:id="0">
    <w:p w:rsidR="0078142F" w:rsidRDefault="0078142F"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A60" w:rsidRDefault="00454A60">
    <w:pPr>
      <w:pStyle w:val="a5"/>
      <w:jc w:val="center"/>
    </w:pPr>
  </w:p>
  <w:p w:rsidR="00454A60" w:rsidRDefault="0078142F">
    <w:pPr>
      <w:pStyle w:val="a5"/>
      <w:jc w:val="center"/>
    </w:pPr>
    <w:sdt>
      <w:sdtPr>
        <w:id w:val="26616758"/>
        <w:docPartObj>
          <w:docPartGallery w:val="Page Numbers (Top of Page)"/>
          <w:docPartUnique/>
        </w:docPartObj>
      </w:sdtPr>
      <w:sdtEndPr/>
      <w:sdtContent>
        <w:r w:rsidR="00454A60">
          <w:fldChar w:fldCharType="begin"/>
        </w:r>
        <w:r w:rsidR="00454A60">
          <w:instrText>PAGE   \* MERGEFORMAT</w:instrText>
        </w:r>
        <w:r w:rsidR="00454A60">
          <w:fldChar w:fldCharType="separate"/>
        </w:r>
        <w:r w:rsidR="00E339B6">
          <w:rPr>
            <w:noProof/>
          </w:rPr>
          <w:t>3</w:t>
        </w:r>
        <w:r w:rsidR="00454A60">
          <w:fldChar w:fldCharType="end"/>
        </w:r>
      </w:sdtContent>
    </w:sdt>
  </w:p>
  <w:p w:rsidR="00454A60" w:rsidRDefault="00454A6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2A12E2"/>
    <w:multiLevelType w:val="multilevel"/>
    <w:tmpl w:val="EB2A12E2"/>
    <w:lvl w:ilvl="0">
      <w:start w:val="7"/>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2">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FA243F3"/>
    <w:multiLevelType w:val="multilevel"/>
    <w:tmpl w:val="0FA243F3"/>
    <w:lvl w:ilvl="0">
      <w:start w:val="4"/>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6">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37BC262C"/>
    <w:multiLevelType w:val="multilevel"/>
    <w:tmpl w:val="37BC2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1">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6">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0">
    <w:nsid w:val="75F45BB4"/>
    <w:multiLevelType w:val="multilevel"/>
    <w:tmpl w:val="75F45BB4"/>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D447C02"/>
    <w:multiLevelType w:val="multilevel"/>
    <w:tmpl w:val="4628C762"/>
    <w:lvl w:ilvl="0">
      <w:start w:val="1"/>
      <w:numFmt w:val="decimal"/>
      <w:lvlText w:val="%1."/>
      <w:lvlJc w:val="left"/>
      <w:pPr>
        <w:tabs>
          <w:tab w:val="num" w:pos="0"/>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2"/>
  </w:num>
  <w:num w:numId="2">
    <w:abstractNumId w:val="10"/>
  </w:num>
  <w:num w:numId="3">
    <w:abstractNumId w:val="23"/>
  </w:num>
  <w:num w:numId="4">
    <w:abstractNumId w:val="12"/>
  </w:num>
  <w:num w:numId="5">
    <w:abstractNumId w:val="27"/>
  </w:num>
  <w:num w:numId="6">
    <w:abstractNumId w:val="21"/>
  </w:num>
  <w:num w:numId="7">
    <w:abstractNumId w:val="1"/>
  </w:num>
  <w:num w:numId="8">
    <w:abstractNumId w:val="18"/>
  </w:num>
  <w:num w:numId="9">
    <w:abstractNumId w:val="19"/>
  </w:num>
  <w:num w:numId="10">
    <w:abstractNumId w:val="17"/>
  </w:num>
  <w:num w:numId="11">
    <w:abstractNumId w:val="13"/>
  </w:num>
  <w:num w:numId="12">
    <w:abstractNumId w:val="14"/>
  </w:num>
  <w:num w:numId="13">
    <w:abstractNumId w:val="26"/>
  </w:num>
  <w:num w:numId="14">
    <w:abstractNumId w:val="2"/>
    <w:lvlOverride w:ilvl="0">
      <w:startOverride w:val="1"/>
    </w:lvlOverride>
  </w:num>
  <w:num w:numId="15">
    <w:abstractNumId w:val="29"/>
  </w:num>
  <w:num w:numId="16">
    <w:abstractNumId w:val="28"/>
  </w:num>
  <w:num w:numId="17">
    <w:abstractNumId w:val="25"/>
  </w:num>
  <w:num w:numId="18">
    <w:abstractNumId w:val="16"/>
  </w:num>
  <w:num w:numId="19">
    <w:abstractNumId w:val="24"/>
  </w:num>
  <w:num w:numId="20">
    <w:abstractNumId w:val="2"/>
  </w:num>
  <w:num w:numId="21">
    <w:abstractNumId w:val="3"/>
  </w:num>
  <w:num w:numId="22">
    <w:abstractNumId w:val="11"/>
  </w:num>
  <w:num w:numId="23">
    <w:abstractNumId w:val="31"/>
  </w:num>
  <w:num w:numId="24">
    <w:abstractNumId w:val="15"/>
  </w:num>
  <w:num w:numId="25">
    <w:abstractNumId w:val="0"/>
  </w:num>
  <w:num w:numId="26">
    <w:abstractNumId w:val="20"/>
  </w:num>
  <w:num w:numId="27">
    <w:abstractNumId w:val="30"/>
  </w:num>
  <w:num w:numId="28">
    <w:abstractNumId w:val="3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34E64"/>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325"/>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0554B"/>
    <w:rsid w:val="00110C1F"/>
    <w:rsid w:val="0011134D"/>
    <w:rsid w:val="00114132"/>
    <w:rsid w:val="00115702"/>
    <w:rsid w:val="0011598B"/>
    <w:rsid w:val="00136981"/>
    <w:rsid w:val="001400DD"/>
    <w:rsid w:val="00142B85"/>
    <w:rsid w:val="00150AD9"/>
    <w:rsid w:val="001523C7"/>
    <w:rsid w:val="00153389"/>
    <w:rsid w:val="0015393D"/>
    <w:rsid w:val="001554C5"/>
    <w:rsid w:val="00155B03"/>
    <w:rsid w:val="0016245A"/>
    <w:rsid w:val="001631E7"/>
    <w:rsid w:val="00164CF3"/>
    <w:rsid w:val="00165372"/>
    <w:rsid w:val="00167BE0"/>
    <w:rsid w:val="00174CB6"/>
    <w:rsid w:val="00174D2D"/>
    <w:rsid w:val="00181C31"/>
    <w:rsid w:val="00182393"/>
    <w:rsid w:val="001957B7"/>
    <w:rsid w:val="0019680B"/>
    <w:rsid w:val="001A030E"/>
    <w:rsid w:val="001A349B"/>
    <w:rsid w:val="001B3A20"/>
    <w:rsid w:val="001B5DBE"/>
    <w:rsid w:val="001C2ECD"/>
    <w:rsid w:val="001C3FF9"/>
    <w:rsid w:val="001C5D77"/>
    <w:rsid w:val="001C6C6F"/>
    <w:rsid w:val="001D031A"/>
    <w:rsid w:val="001D45FF"/>
    <w:rsid w:val="001D54A0"/>
    <w:rsid w:val="001E181D"/>
    <w:rsid w:val="001E1936"/>
    <w:rsid w:val="001E565D"/>
    <w:rsid w:val="001E66C5"/>
    <w:rsid w:val="001F0D25"/>
    <w:rsid w:val="001F62FE"/>
    <w:rsid w:val="001F7DEB"/>
    <w:rsid w:val="0020076E"/>
    <w:rsid w:val="00200873"/>
    <w:rsid w:val="00203312"/>
    <w:rsid w:val="00206BE1"/>
    <w:rsid w:val="00212679"/>
    <w:rsid w:val="002154EB"/>
    <w:rsid w:val="002179CD"/>
    <w:rsid w:val="00221ECE"/>
    <w:rsid w:val="00221F67"/>
    <w:rsid w:val="00222BB7"/>
    <w:rsid w:val="00225811"/>
    <w:rsid w:val="00225EDE"/>
    <w:rsid w:val="00227020"/>
    <w:rsid w:val="0023313C"/>
    <w:rsid w:val="00237D5C"/>
    <w:rsid w:val="00240417"/>
    <w:rsid w:val="00241EF1"/>
    <w:rsid w:val="002458B9"/>
    <w:rsid w:val="002472D6"/>
    <w:rsid w:val="002511EA"/>
    <w:rsid w:val="002513D4"/>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311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0714D"/>
    <w:rsid w:val="004129D5"/>
    <w:rsid w:val="004129D7"/>
    <w:rsid w:val="00421CF6"/>
    <w:rsid w:val="00426569"/>
    <w:rsid w:val="00430910"/>
    <w:rsid w:val="00431C5A"/>
    <w:rsid w:val="0043373B"/>
    <w:rsid w:val="00434244"/>
    <w:rsid w:val="00446B68"/>
    <w:rsid w:val="00451008"/>
    <w:rsid w:val="00454A60"/>
    <w:rsid w:val="00455F10"/>
    <w:rsid w:val="004566E3"/>
    <w:rsid w:val="00461734"/>
    <w:rsid w:val="0046188C"/>
    <w:rsid w:val="00462408"/>
    <w:rsid w:val="00465B5C"/>
    <w:rsid w:val="00467B31"/>
    <w:rsid w:val="00470F9B"/>
    <w:rsid w:val="00471AEB"/>
    <w:rsid w:val="00480E55"/>
    <w:rsid w:val="0048136B"/>
    <w:rsid w:val="00484133"/>
    <w:rsid w:val="0048615E"/>
    <w:rsid w:val="0049015D"/>
    <w:rsid w:val="00490197"/>
    <w:rsid w:val="00490C6B"/>
    <w:rsid w:val="00492787"/>
    <w:rsid w:val="004938C9"/>
    <w:rsid w:val="004A0FF8"/>
    <w:rsid w:val="004A355F"/>
    <w:rsid w:val="004A47F1"/>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3755D"/>
    <w:rsid w:val="00541FDB"/>
    <w:rsid w:val="0054361E"/>
    <w:rsid w:val="00543BD9"/>
    <w:rsid w:val="00544DE9"/>
    <w:rsid w:val="005450D3"/>
    <w:rsid w:val="005502DA"/>
    <w:rsid w:val="00552EF0"/>
    <w:rsid w:val="00553365"/>
    <w:rsid w:val="00556F08"/>
    <w:rsid w:val="00567D34"/>
    <w:rsid w:val="00570D74"/>
    <w:rsid w:val="0057114B"/>
    <w:rsid w:val="00575512"/>
    <w:rsid w:val="00575EC1"/>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E3AC0"/>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037F"/>
    <w:rsid w:val="007413C7"/>
    <w:rsid w:val="007418ED"/>
    <w:rsid w:val="00743F15"/>
    <w:rsid w:val="007452CA"/>
    <w:rsid w:val="00752DE7"/>
    <w:rsid w:val="00755186"/>
    <w:rsid w:val="00760C7C"/>
    <w:rsid w:val="0076218B"/>
    <w:rsid w:val="007628AF"/>
    <w:rsid w:val="00762C95"/>
    <w:rsid w:val="00764C03"/>
    <w:rsid w:val="00766576"/>
    <w:rsid w:val="00767666"/>
    <w:rsid w:val="0077014B"/>
    <w:rsid w:val="00771ABC"/>
    <w:rsid w:val="00776F91"/>
    <w:rsid w:val="0078142F"/>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4526"/>
    <w:rsid w:val="007D6562"/>
    <w:rsid w:val="007E4902"/>
    <w:rsid w:val="007E61B9"/>
    <w:rsid w:val="007E72DD"/>
    <w:rsid w:val="007F61BE"/>
    <w:rsid w:val="00803490"/>
    <w:rsid w:val="00811D16"/>
    <w:rsid w:val="00813ABB"/>
    <w:rsid w:val="00817437"/>
    <w:rsid w:val="00820ADE"/>
    <w:rsid w:val="008211E2"/>
    <w:rsid w:val="008256BD"/>
    <w:rsid w:val="00827277"/>
    <w:rsid w:val="0082733E"/>
    <w:rsid w:val="00827DC7"/>
    <w:rsid w:val="008344FC"/>
    <w:rsid w:val="008357FE"/>
    <w:rsid w:val="00836C64"/>
    <w:rsid w:val="008424DE"/>
    <w:rsid w:val="00844F39"/>
    <w:rsid w:val="008477EB"/>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7624B"/>
    <w:rsid w:val="00980B20"/>
    <w:rsid w:val="00986A1A"/>
    <w:rsid w:val="00991AA9"/>
    <w:rsid w:val="0099411E"/>
    <w:rsid w:val="00997BF4"/>
    <w:rsid w:val="009A234F"/>
    <w:rsid w:val="009A249E"/>
    <w:rsid w:val="009A2BFA"/>
    <w:rsid w:val="009B39F2"/>
    <w:rsid w:val="009C30A7"/>
    <w:rsid w:val="009C3E47"/>
    <w:rsid w:val="009E07B6"/>
    <w:rsid w:val="009E0C45"/>
    <w:rsid w:val="009F1FD4"/>
    <w:rsid w:val="009F29B7"/>
    <w:rsid w:val="009F4500"/>
    <w:rsid w:val="009F7229"/>
    <w:rsid w:val="009F7484"/>
    <w:rsid w:val="00A129A1"/>
    <w:rsid w:val="00A13061"/>
    <w:rsid w:val="00A1674C"/>
    <w:rsid w:val="00A25A3A"/>
    <w:rsid w:val="00A37458"/>
    <w:rsid w:val="00A416B3"/>
    <w:rsid w:val="00A4319A"/>
    <w:rsid w:val="00A55983"/>
    <w:rsid w:val="00A65903"/>
    <w:rsid w:val="00A701E2"/>
    <w:rsid w:val="00A707AD"/>
    <w:rsid w:val="00A7106C"/>
    <w:rsid w:val="00A752DF"/>
    <w:rsid w:val="00A829D3"/>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2434"/>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A31F0"/>
    <w:rsid w:val="00BB1B31"/>
    <w:rsid w:val="00BB2435"/>
    <w:rsid w:val="00BB52AB"/>
    <w:rsid w:val="00BC2EB7"/>
    <w:rsid w:val="00BC334D"/>
    <w:rsid w:val="00BC394B"/>
    <w:rsid w:val="00BC63EE"/>
    <w:rsid w:val="00BC6C01"/>
    <w:rsid w:val="00BC7507"/>
    <w:rsid w:val="00BD15B7"/>
    <w:rsid w:val="00BD4AB0"/>
    <w:rsid w:val="00BD4B54"/>
    <w:rsid w:val="00BD4E97"/>
    <w:rsid w:val="00BF041D"/>
    <w:rsid w:val="00BF20B5"/>
    <w:rsid w:val="00BF7B2A"/>
    <w:rsid w:val="00C1002F"/>
    <w:rsid w:val="00C10A79"/>
    <w:rsid w:val="00C1230E"/>
    <w:rsid w:val="00C12F95"/>
    <w:rsid w:val="00C151A5"/>
    <w:rsid w:val="00C21F2C"/>
    <w:rsid w:val="00C26F20"/>
    <w:rsid w:val="00C2767B"/>
    <w:rsid w:val="00C326B3"/>
    <w:rsid w:val="00C344FD"/>
    <w:rsid w:val="00C353F2"/>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024C"/>
    <w:rsid w:val="00CF4EC2"/>
    <w:rsid w:val="00D01E45"/>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E66"/>
    <w:rsid w:val="00D70065"/>
    <w:rsid w:val="00D7073C"/>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2B"/>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125A0"/>
    <w:rsid w:val="00E247A8"/>
    <w:rsid w:val="00E26D8D"/>
    <w:rsid w:val="00E31814"/>
    <w:rsid w:val="00E339B6"/>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84C"/>
    <w:rsid w:val="00ED7A0C"/>
    <w:rsid w:val="00ED7E1C"/>
    <w:rsid w:val="00EE12EE"/>
    <w:rsid w:val="00EE15DD"/>
    <w:rsid w:val="00EE3423"/>
    <w:rsid w:val="00EF2497"/>
    <w:rsid w:val="00EF4509"/>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169A"/>
    <w:rsid w:val="00F8315F"/>
    <w:rsid w:val="00F844C5"/>
    <w:rsid w:val="00F856CF"/>
    <w:rsid w:val="00F907DE"/>
    <w:rsid w:val="00F91E48"/>
    <w:rsid w:val="00F944E0"/>
    <w:rsid w:val="00F95BEB"/>
    <w:rsid w:val="00F972E4"/>
    <w:rsid w:val="00FA5297"/>
    <w:rsid w:val="00FB210E"/>
    <w:rsid w:val="00FB38E5"/>
    <w:rsid w:val="00FB45D5"/>
    <w:rsid w:val="00FB4A0B"/>
    <w:rsid w:val="00FB5EFD"/>
    <w:rsid w:val="00FC4FB4"/>
    <w:rsid w:val="00FC506F"/>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2ADF8-54A8-4152-8606-2137294B5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54</TotalTime>
  <Pages>3</Pages>
  <Words>1044</Words>
  <Characters>5951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MikhalkinaOS</cp:lastModifiedBy>
  <cp:revision>4</cp:revision>
  <cp:lastPrinted>2025-03-31T09:12:00Z</cp:lastPrinted>
  <dcterms:created xsi:type="dcterms:W3CDTF">2025-03-28T12:07:00Z</dcterms:created>
  <dcterms:modified xsi:type="dcterms:W3CDTF">2025-03-31T09:13:00Z</dcterms:modified>
</cp:coreProperties>
</file>