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33686E" w:rsidP="0033686E">
      <w:pPr>
        <w:suppressAutoHyphens/>
        <w:rPr>
          <w:szCs w:val="28"/>
        </w:rPr>
      </w:pPr>
      <w:r>
        <w:rPr>
          <w:szCs w:val="28"/>
        </w:rPr>
        <w:t>01.04.2025                                                                                                            № 357</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134F07" w:rsidRPr="00134F07" w:rsidRDefault="00134F07" w:rsidP="00134F07">
      <w:pPr>
        <w:tabs>
          <w:tab w:val="left" w:pos="708"/>
        </w:tabs>
        <w:suppressAutoHyphens/>
        <w:spacing w:line="100" w:lineRule="atLeast"/>
        <w:jc w:val="center"/>
        <w:rPr>
          <w:bCs/>
          <w:szCs w:val="28"/>
        </w:rPr>
      </w:pPr>
      <w:r w:rsidRPr="00134F07">
        <w:rPr>
          <w:bCs/>
          <w:szCs w:val="28"/>
        </w:rPr>
        <w:t xml:space="preserve">Об обеспечении пожарной безопасности на территории </w:t>
      </w:r>
    </w:p>
    <w:p w:rsidR="00134F07" w:rsidRPr="00134F07" w:rsidRDefault="00134F07" w:rsidP="00134F07">
      <w:pPr>
        <w:tabs>
          <w:tab w:val="left" w:pos="708"/>
        </w:tabs>
        <w:suppressAutoHyphens/>
        <w:spacing w:line="100" w:lineRule="atLeast"/>
        <w:jc w:val="center"/>
        <w:rPr>
          <w:bCs/>
          <w:szCs w:val="28"/>
        </w:rPr>
      </w:pPr>
      <w:proofErr w:type="spellStart"/>
      <w:r w:rsidRPr="00134F07">
        <w:rPr>
          <w:bCs/>
          <w:szCs w:val="28"/>
        </w:rPr>
        <w:t>Татищевского</w:t>
      </w:r>
      <w:proofErr w:type="spellEnd"/>
      <w:r w:rsidRPr="00134F07">
        <w:rPr>
          <w:bCs/>
          <w:szCs w:val="28"/>
        </w:rPr>
        <w:t xml:space="preserve"> муниципального района </w:t>
      </w:r>
      <w:proofErr w:type="gramStart"/>
      <w:r w:rsidRPr="00134F07">
        <w:rPr>
          <w:bCs/>
          <w:szCs w:val="28"/>
        </w:rPr>
        <w:t>Саратовской</w:t>
      </w:r>
      <w:proofErr w:type="gramEnd"/>
    </w:p>
    <w:p w:rsidR="00134F07" w:rsidRPr="00134F07" w:rsidRDefault="00134F07" w:rsidP="00134F07">
      <w:pPr>
        <w:tabs>
          <w:tab w:val="left" w:pos="708"/>
        </w:tabs>
        <w:suppressAutoHyphens/>
        <w:spacing w:line="100" w:lineRule="atLeast"/>
        <w:jc w:val="center"/>
        <w:rPr>
          <w:bCs/>
          <w:szCs w:val="28"/>
        </w:rPr>
      </w:pPr>
      <w:r w:rsidRPr="00134F07">
        <w:rPr>
          <w:bCs/>
          <w:szCs w:val="28"/>
        </w:rPr>
        <w:t>области в весенне-летний период 2025 года</w:t>
      </w:r>
    </w:p>
    <w:p w:rsidR="00134F07" w:rsidRPr="00134F07" w:rsidRDefault="00134F07" w:rsidP="00134F07">
      <w:pPr>
        <w:tabs>
          <w:tab w:val="left" w:pos="708"/>
        </w:tabs>
        <w:suppressAutoHyphens/>
        <w:spacing w:line="100" w:lineRule="atLeast"/>
        <w:jc w:val="center"/>
        <w:rPr>
          <w:color w:val="000000"/>
          <w:szCs w:val="28"/>
        </w:rPr>
      </w:pPr>
    </w:p>
    <w:p w:rsidR="00134F07" w:rsidRPr="00134F07" w:rsidRDefault="00134F07" w:rsidP="00134F07">
      <w:pPr>
        <w:tabs>
          <w:tab w:val="left" w:pos="708"/>
        </w:tabs>
        <w:suppressAutoHyphens/>
        <w:spacing w:line="100" w:lineRule="atLeast"/>
        <w:jc w:val="center"/>
        <w:rPr>
          <w:color w:val="000000"/>
          <w:szCs w:val="28"/>
        </w:rPr>
      </w:pPr>
    </w:p>
    <w:p w:rsidR="00134F07" w:rsidRPr="00134F07" w:rsidRDefault="00134F07" w:rsidP="00134F07">
      <w:pPr>
        <w:tabs>
          <w:tab w:val="left" w:pos="708"/>
        </w:tabs>
        <w:suppressAutoHyphens/>
        <w:spacing w:line="100" w:lineRule="atLeast"/>
        <w:ind w:firstLine="567"/>
        <w:jc w:val="both"/>
        <w:rPr>
          <w:szCs w:val="28"/>
        </w:rPr>
      </w:pPr>
      <w:proofErr w:type="gramStart"/>
      <w:r w:rsidRPr="00134F07">
        <w:rPr>
          <w:szCs w:val="28"/>
        </w:rPr>
        <w:t xml:space="preserve">В соответствии с Федеральным законом от 06.10.2003 № 131-ФЗ </w:t>
      </w:r>
      <w:r>
        <w:rPr>
          <w:szCs w:val="28"/>
        </w:rPr>
        <w:br/>
      </w:r>
      <w:r w:rsidRPr="00134F07">
        <w:rPr>
          <w:szCs w:val="28"/>
        </w:rPr>
        <w:t xml:space="preserve">«Об общих принципах организации местного самоуправления в Российской Федерации», на основании Устава </w:t>
      </w:r>
      <w:proofErr w:type="spellStart"/>
      <w:r w:rsidRPr="00134F07">
        <w:rPr>
          <w:szCs w:val="28"/>
        </w:rPr>
        <w:t>Татищевского</w:t>
      </w:r>
      <w:proofErr w:type="spellEnd"/>
      <w:r w:rsidRPr="00134F07">
        <w:rPr>
          <w:szCs w:val="28"/>
        </w:rPr>
        <w:t xml:space="preserve"> муниципального района Саратовской области, в целях снижения рисков возникновения пожаров в весенне-летний период 2025 года на территории </w:t>
      </w:r>
      <w:proofErr w:type="spellStart"/>
      <w:r w:rsidRPr="00134F07">
        <w:rPr>
          <w:szCs w:val="28"/>
        </w:rPr>
        <w:t>Татищевского</w:t>
      </w:r>
      <w:proofErr w:type="spellEnd"/>
      <w:r w:rsidRPr="00134F07">
        <w:rPr>
          <w:szCs w:val="28"/>
        </w:rPr>
        <w:t xml:space="preserve"> муниципаль</w:t>
      </w:r>
      <w:r>
        <w:rPr>
          <w:szCs w:val="28"/>
        </w:rPr>
        <w:t>ного района Саратовской области</w:t>
      </w:r>
      <w:r w:rsidRPr="00134F07">
        <w:rPr>
          <w:szCs w:val="28"/>
        </w:rPr>
        <w:t>п о с т а н о в л я ю:</w:t>
      </w:r>
      <w:proofErr w:type="gramEnd"/>
    </w:p>
    <w:p w:rsidR="00134F07" w:rsidRPr="00134F07" w:rsidRDefault="00134F07" w:rsidP="00134F07">
      <w:pPr>
        <w:tabs>
          <w:tab w:val="left" w:pos="708"/>
        </w:tabs>
        <w:suppressAutoHyphens/>
        <w:ind w:firstLine="567"/>
        <w:jc w:val="both"/>
        <w:rPr>
          <w:szCs w:val="28"/>
        </w:rPr>
      </w:pPr>
      <w:r w:rsidRPr="00134F07">
        <w:rPr>
          <w:szCs w:val="28"/>
        </w:rPr>
        <w:t xml:space="preserve">1. Рекомендовать ответственным должностным лицам администрации </w:t>
      </w:r>
      <w:proofErr w:type="spellStart"/>
      <w:r w:rsidRPr="00134F07">
        <w:rPr>
          <w:szCs w:val="28"/>
        </w:rPr>
        <w:t>Татищевского</w:t>
      </w:r>
      <w:proofErr w:type="spellEnd"/>
      <w:r w:rsidRPr="00134F07">
        <w:rPr>
          <w:szCs w:val="28"/>
        </w:rPr>
        <w:t xml:space="preserve"> муниципального района Саратовской области, главам муниципальных образований, входящих в состав </w:t>
      </w:r>
      <w:proofErr w:type="spellStart"/>
      <w:r w:rsidRPr="00134F07">
        <w:rPr>
          <w:szCs w:val="28"/>
        </w:rPr>
        <w:t>Татищевского</w:t>
      </w:r>
      <w:proofErr w:type="spellEnd"/>
      <w:r w:rsidRPr="00134F07">
        <w:rPr>
          <w:szCs w:val="28"/>
        </w:rPr>
        <w:t xml:space="preserve"> муниципального района Саратовской области:</w:t>
      </w:r>
    </w:p>
    <w:p w:rsidR="00134F07" w:rsidRPr="00134F07" w:rsidRDefault="00134F07" w:rsidP="00134F07">
      <w:pPr>
        <w:tabs>
          <w:tab w:val="left" w:pos="708"/>
        </w:tabs>
        <w:suppressAutoHyphens/>
        <w:ind w:firstLine="567"/>
        <w:jc w:val="both"/>
        <w:rPr>
          <w:rFonts w:cs="Arial"/>
          <w:i/>
          <w:iCs/>
          <w:szCs w:val="28"/>
          <w:lang w:eastAsia="zh-CN"/>
        </w:rPr>
      </w:pPr>
      <w:r w:rsidRPr="00134F07">
        <w:rPr>
          <w:rFonts w:cs="Arial"/>
          <w:iCs/>
          <w:color w:val="000000"/>
          <w:szCs w:val="28"/>
          <w:lang w:eastAsia="zh-CN"/>
        </w:rPr>
        <w:t>в срок до 07.04.2025 приве</w:t>
      </w:r>
      <w:r>
        <w:rPr>
          <w:rFonts w:cs="Arial"/>
          <w:iCs/>
          <w:color w:val="000000"/>
          <w:szCs w:val="28"/>
          <w:lang w:eastAsia="zh-CN"/>
        </w:rPr>
        <w:t>с</w:t>
      </w:r>
      <w:r w:rsidRPr="00134F07">
        <w:rPr>
          <w:rFonts w:cs="Arial"/>
          <w:iCs/>
          <w:color w:val="000000"/>
          <w:szCs w:val="28"/>
          <w:lang w:eastAsia="zh-CN"/>
        </w:rPr>
        <w:t xml:space="preserve">ти в готовность средства пожаротушения, обеспечить наличие не менее 5 пожарных ранцев, проверить наличие и привести в рабочее состояние места заправки пожарных автомобилей водой — пожарные гидранты, водонапорные башни, подъезды к естественным водоемам; </w:t>
      </w:r>
    </w:p>
    <w:p w:rsidR="00134F07" w:rsidRPr="00134F07" w:rsidRDefault="00134F07" w:rsidP="00134F07">
      <w:pPr>
        <w:tabs>
          <w:tab w:val="left" w:pos="708"/>
        </w:tabs>
        <w:suppressAutoHyphens/>
        <w:ind w:firstLine="567"/>
        <w:jc w:val="both"/>
        <w:rPr>
          <w:szCs w:val="28"/>
        </w:rPr>
      </w:pPr>
      <w:r w:rsidRPr="00134F07">
        <w:rPr>
          <w:szCs w:val="28"/>
        </w:rPr>
        <w:t>в срок до 15.04.2025 разместить в местах массового пребывания и массового отдыха граждан информационный печатный материал о правилах пожарной безопасности, ответственности населения и организаций за их нарушения и телефоны экстренных служб;</w:t>
      </w:r>
    </w:p>
    <w:p w:rsidR="00134F07" w:rsidRPr="00134F07" w:rsidRDefault="00134F07" w:rsidP="00134F07">
      <w:pPr>
        <w:tabs>
          <w:tab w:val="left" w:pos="708"/>
        </w:tabs>
        <w:suppressAutoHyphens/>
        <w:ind w:firstLine="567"/>
        <w:jc w:val="both"/>
        <w:rPr>
          <w:rFonts w:cs="Arial"/>
          <w:i/>
          <w:iCs/>
          <w:szCs w:val="28"/>
          <w:lang w:eastAsia="zh-CN"/>
        </w:rPr>
      </w:pPr>
      <w:r w:rsidRPr="00134F07">
        <w:rPr>
          <w:rFonts w:cs="Arial"/>
          <w:iCs/>
          <w:szCs w:val="28"/>
          <w:lang w:eastAsia="zh-CN"/>
        </w:rPr>
        <w:t>в срок до</w:t>
      </w:r>
      <w:r w:rsidRPr="00134F07">
        <w:rPr>
          <w:rFonts w:cs="Arial"/>
          <w:iCs/>
          <w:color w:val="000000"/>
          <w:szCs w:val="28"/>
          <w:lang w:eastAsia="zh-CN"/>
        </w:rPr>
        <w:t xml:space="preserve"> 22.04.2025 провести рейды по местам проживания неблагополучных и многодетных семей, в первую очередь проживающих в домах, отключенных от газо- и электроснабжения, с проведением инструктажей по соблюдению обязательных требований пожарной безопасности в быту;</w:t>
      </w:r>
    </w:p>
    <w:p w:rsidR="00134F07" w:rsidRPr="00134F07" w:rsidRDefault="00134F07" w:rsidP="00134F07">
      <w:pPr>
        <w:tabs>
          <w:tab w:val="left" w:pos="708"/>
        </w:tabs>
        <w:suppressAutoHyphens/>
        <w:ind w:firstLine="567"/>
        <w:jc w:val="both"/>
        <w:rPr>
          <w:rFonts w:cs="Arial"/>
          <w:i/>
          <w:iCs/>
          <w:szCs w:val="28"/>
          <w:lang w:eastAsia="zh-CN"/>
        </w:rPr>
      </w:pPr>
      <w:r w:rsidRPr="00134F07">
        <w:rPr>
          <w:rFonts w:cs="Arial"/>
          <w:iCs/>
          <w:szCs w:val="28"/>
          <w:lang w:eastAsia="zh-CN"/>
        </w:rPr>
        <w:t xml:space="preserve">в срок до 25.04.2025 обеспечить создания минерализованных полос, проведение опашки населенных пунктов, лесных массивов, сельскохозяйственных угодий, уделив особое внимание населенным пунктам, прилегающим к полям и лесным массивам; </w:t>
      </w:r>
    </w:p>
    <w:p w:rsidR="00134F07" w:rsidRPr="00134F07" w:rsidRDefault="00134F07" w:rsidP="00134F07">
      <w:pPr>
        <w:tabs>
          <w:tab w:val="left" w:pos="708"/>
        </w:tabs>
        <w:suppressAutoHyphens/>
        <w:ind w:firstLine="567"/>
        <w:jc w:val="both"/>
        <w:rPr>
          <w:rFonts w:cs="Arial"/>
          <w:i/>
          <w:iCs/>
          <w:szCs w:val="28"/>
          <w:lang w:eastAsia="zh-CN"/>
        </w:rPr>
      </w:pPr>
      <w:r w:rsidRPr="00134F07">
        <w:rPr>
          <w:rFonts w:cs="Arial"/>
          <w:iCs/>
          <w:color w:val="000000"/>
          <w:szCs w:val="28"/>
          <w:lang w:eastAsia="zh-CN"/>
        </w:rPr>
        <w:t xml:space="preserve">организовать патрулирование профилактическими группами муниципальных образований, входящих в состав </w:t>
      </w:r>
      <w:proofErr w:type="spellStart"/>
      <w:r w:rsidRPr="00134F07">
        <w:rPr>
          <w:rFonts w:cs="Arial"/>
          <w:iCs/>
          <w:color w:val="000000"/>
          <w:szCs w:val="28"/>
          <w:lang w:eastAsia="zh-CN"/>
        </w:rPr>
        <w:lastRenderedPageBreak/>
        <w:t>Татищевскогомуниципального</w:t>
      </w:r>
      <w:proofErr w:type="spellEnd"/>
      <w:r w:rsidRPr="00134F07">
        <w:rPr>
          <w:rFonts w:cs="Arial"/>
          <w:iCs/>
          <w:color w:val="000000"/>
          <w:szCs w:val="28"/>
          <w:lang w:eastAsia="zh-CN"/>
        </w:rPr>
        <w:t xml:space="preserve"> района Саратов</w:t>
      </w:r>
      <w:bookmarkStart w:id="0" w:name="_GoBack"/>
      <w:bookmarkEnd w:id="0"/>
      <w:r w:rsidRPr="00134F07">
        <w:rPr>
          <w:rFonts w:cs="Arial"/>
          <w:iCs/>
          <w:color w:val="000000"/>
          <w:szCs w:val="28"/>
          <w:lang w:eastAsia="zh-CN"/>
        </w:rPr>
        <w:t>ской области, совместно с органами МВД и МЧС мест массового отдыха людей;</w:t>
      </w:r>
    </w:p>
    <w:p w:rsidR="00134F07" w:rsidRPr="00134F07" w:rsidRDefault="00134F07" w:rsidP="00134F07">
      <w:pPr>
        <w:tabs>
          <w:tab w:val="left" w:pos="708"/>
        </w:tabs>
        <w:suppressAutoHyphens/>
        <w:ind w:firstLine="567"/>
        <w:jc w:val="both"/>
        <w:rPr>
          <w:rFonts w:cs="Arial"/>
          <w:i/>
          <w:iCs/>
          <w:szCs w:val="28"/>
          <w:lang w:eastAsia="zh-CN"/>
        </w:rPr>
      </w:pPr>
      <w:r w:rsidRPr="00134F07">
        <w:rPr>
          <w:rFonts w:cs="Arial"/>
          <w:iCs/>
          <w:color w:val="000000"/>
          <w:szCs w:val="28"/>
          <w:lang w:eastAsia="zh-CN"/>
        </w:rPr>
        <w:t xml:space="preserve">принимать меры административного воздействия к гражданам, нарушающим требования правил благоустройства муниципальных образований, входящих в состав </w:t>
      </w:r>
      <w:proofErr w:type="spellStart"/>
      <w:r w:rsidRPr="00134F07">
        <w:rPr>
          <w:rFonts w:cs="Arial"/>
          <w:iCs/>
          <w:color w:val="000000"/>
          <w:szCs w:val="28"/>
          <w:lang w:eastAsia="zh-CN"/>
        </w:rPr>
        <w:t>Татищевского</w:t>
      </w:r>
      <w:proofErr w:type="spellEnd"/>
      <w:r w:rsidRPr="00134F07">
        <w:rPr>
          <w:rFonts w:cs="Arial"/>
          <w:iCs/>
          <w:color w:val="000000"/>
          <w:szCs w:val="28"/>
          <w:lang w:eastAsia="zh-CN"/>
        </w:rPr>
        <w:t xml:space="preserve"> муниципального района Саратовской области.</w:t>
      </w:r>
    </w:p>
    <w:p w:rsidR="00134F07" w:rsidRPr="00134F07" w:rsidRDefault="00134F07" w:rsidP="00134F07">
      <w:pPr>
        <w:tabs>
          <w:tab w:val="left" w:pos="708"/>
        </w:tabs>
        <w:suppressAutoHyphens/>
        <w:ind w:firstLine="567"/>
        <w:jc w:val="both"/>
        <w:rPr>
          <w:szCs w:val="28"/>
        </w:rPr>
      </w:pPr>
      <w:r w:rsidRPr="00134F07">
        <w:rPr>
          <w:szCs w:val="28"/>
        </w:rPr>
        <w:t xml:space="preserve">2. Рекомендовать руководителям организаций всех форм собственности, расположенных на территории </w:t>
      </w:r>
      <w:proofErr w:type="spellStart"/>
      <w:r w:rsidRPr="00134F07">
        <w:rPr>
          <w:szCs w:val="28"/>
        </w:rPr>
        <w:t>Татищевского</w:t>
      </w:r>
      <w:proofErr w:type="spellEnd"/>
      <w:r w:rsidRPr="00134F07">
        <w:rPr>
          <w:szCs w:val="28"/>
        </w:rPr>
        <w:t xml:space="preserve"> муниципального района Саратовской области:</w:t>
      </w:r>
    </w:p>
    <w:p w:rsidR="00134F07" w:rsidRPr="00134F07" w:rsidRDefault="00134F07" w:rsidP="00134F07">
      <w:pPr>
        <w:tabs>
          <w:tab w:val="left" w:pos="708"/>
        </w:tabs>
        <w:suppressAutoHyphens/>
        <w:ind w:firstLine="567"/>
        <w:jc w:val="both"/>
        <w:rPr>
          <w:szCs w:val="28"/>
        </w:rPr>
      </w:pPr>
      <w:r w:rsidRPr="00134F07">
        <w:rPr>
          <w:szCs w:val="28"/>
        </w:rPr>
        <w:t>в срок до 15.04.2025 провести работы по уборке, закрепленной за организациями территории от мусора, сухой травянистой растительности и других горючих материалов.</w:t>
      </w:r>
    </w:p>
    <w:p w:rsidR="00134F07" w:rsidRPr="00134F07" w:rsidRDefault="00134F07" w:rsidP="00134F07">
      <w:pPr>
        <w:tabs>
          <w:tab w:val="left" w:pos="708"/>
        </w:tabs>
        <w:suppressAutoHyphens/>
        <w:ind w:firstLine="567"/>
        <w:jc w:val="both"/>
        <w:rPr>
          <w:szCs w:val="28"/>
        </w:rPr>
      </w:pPr>
      <w:r w:rsidRPr="00134F07">
        <w:rPr>
          <w:szCs w:val="28"/>
        </w:rPr>
        <w:t xml:space="preserve">3. Начальнику отдела по делам гражданской обороны и чрезвычайным ситуациям администрации </w:t>
      </w:r>
      <w:proofErr w:type="spellStart"/>
      <w:r w:rsidRPr="00134F07">
        <w:rPr>
          <w:szCs w:val="28"/>
        </w:rPr>
        <w:t>Татищевского</w:t>
      </w:r>
      <w:proofErr w:type="spellEnd"/>
      <w:r w:rsidRPr="00134F07">
        <w:rPr>
          <w:szCs w:val="28"/>
        </w:rPr>
        <w:t xml:space="preserve"> муниципального района Саратовской области:</w:t>
      </w:r>
    </w:p>
    <w:p w:rsidR="00134F07" w:rsidRPr="00134F07" w:rsidRDefault="00134F07" w:rsidP="00134F07">
      <w:pPr>
        <w:tabs>
          <w:tab w:val="left" w:pos="708"/>
        </w:tabs>
        <w:suppressAutoHyphens/>
        <w:ind w:firstLine="567"/>
        <w:jc w:val="both"/>
        <w:rPr>
          <w:szCs w:val="28"/>
        </w:rPr>
      </w:pPr>
      <w:r w:rsidRPr="00134F07">
        <w:rPr>
          <w:szCs w:val="28"/>
        </w:rPr>
        <w:t>в срок до 15.04.2025 обеспечить размещение в районных средствах массовой информации статей на противопожарную тематику;</w:t>
      </w:r>
    </w:p>
    <w:p w:rsidR="00134F07" w:rsidRPr="00134F07" w:rsidRDefault="00134F07" w:rsidP="00134F07">
      <w:pPr>
        <w:tabs>
          <w:tab w:val="left" w:pos="708"/>
        </w:tabs>
        <w:suppressAutoHyphens/>
        <w:ind w:firstLine="567"/>
        <w:jc w:val="both"/>
        <w:rPr>
          <w:szCs w:val="28"/>
        </w:rPr>
      </w:pPr>
      <w:r w:rsidRPr="00134F07">
        <w:rPr>
          <w:szCs w:val="28"/>
        </w:rPr>
        <w:t xml:space="preserve">обеспечить размещение на официальном сайте </w:t>
      </w:r>
      <w:proofErr w:type="spellStart"/>
      <w:r w:rsidRPr="00134F07">
        <w:rPr>
          <w:szCs w:val="28"/>
        </w:rPr>
        <w:t>Татищевского</w:t>
      </w:r>
      <w:proofErr w:type="spellEnd"/>
      <w:r w:rsidRPr="00134F07">
        <w:rPr>
          <w:szCs w:val="28"/>
        </w:rPr>
        <w:t xml:space="preserve"> муниципального района Саратовской области в сети «Интернет» информации о произошедших пожарах на территории </w:t>
      </w:r>
      <w:proofErr w:type="spellStart"/>
      <w:r w:rsidRPr="00134F07">
        <w:rPr>
          <w:szCs w:val="28"/>
        </w:rPr>
        <w:t>Татищевского</w:t>
      </w:r>
      <w:proofErr w:type="spellEnd"/>
      <w:r w:rsidRPr="00134F07">
        <w:rPr>
          <w:szCs w:val="28"/>
        </w:rPr>
        <w:t xml:space="preserve"> муниципального района Саратовской области и памятки о соблюдении требований пожарной безопасности.</w:t>
      </w:r>
    </w:p>
    <w:p w:rsidR="00134F07" w:rsidRPr="00134F07" w:rsidRDefault="00134F07" w:rsidP="00134F07">
      <w:pPr>
        <w:tabs>
          <w:tab w:val="left" w:pos="708"/>
        </w:tabs>
        <w:suppressAutoHyphens/>
        <w:ind w:firstLine="567"/>
        <w:jc w:val="both"/>
        <w:rPr>
          <w:szCs w:val="28"/>
        </w:rPr>
      </w:pPr>
      <w:r w:rsidRPr="00134F07">
        <w:rPr>
          <w:szCs w:val="28"/>
        </w:rPr>
        <w:t xml:space="preserve">4. Опубликовать настоящее постановление в газете </w:t>
      </w:r>
      <w:proofErr w:type="spellStart"/>
      <w:r w:rsidRPr="00134F07">
        <w:rPr>
          <w:szCs w:val="28"/>
        </w:rPr>
        <w:t>Татищевского</w:t>
      </w:r>
      <w:proofErr w:type="spellEnd"/>
      <w:r w:rsidRPr="00134F07">
        <w:rPr>
          <w:szCs w:val="28"/>
        </w:rPr>
        <w:t xml:space="preserve"> муниципального района Саратовской области «Вестник» </w:t>
      </w:r>
      <w:proofErr w:type="spellStart"/>
      <w:r w:rsidRPr="00134F07">
        <w:rPr>
          <w:szCs w:val="28"/>
        </w:rPr>
        <w:t>Татищевского</w:t>
      </w:r>
      <w:proofErr w:type="spellEnd"/>
      <w:r w:rsidRPr="00134F07">
        <w:rPr>
          <w:szCs w:val="28"/>
        </w:rPr>
        <w:t xml:space="preserve"> муниципального района Саратовской области и разместить на официальном сайте </w:t>
      </w:r>
      <w:proofErr w:type="spellStart"/>
      <w:r w:rsidRPr="00134F07">
        <w:rPr>
          <w:szCs w:val="28"/>
        </w:rPr>
        <w:t>Татищевского</w:t>
      </w:r>
      <w:proofErr w:type="spellEnd"/>
      <w:r w:rsidRPr="00134F07">
        <w:rPr>
          <w:szCs w:val="28"/>
        </w:rPr>
        <w:t xml:space="preserve"> муниципального района Саратовской области в сети «Интернет».</w:t>
      </w:r>
    </w:p>
    <w:p w:rsidR="00134F07" w:rsidRPr="00134F07" w:rsidRDefault="00134F07" w:rsidP="00134F07">
      <w:pPr>
        <w:tabs>
          <w:tab w:val="left" w:pos="708"/>
        </w:tabs>
        <w:suppressAutoHyphens/>
        <w:ind w:firstLine="567"/>
        <w:jc w:val="both"/>
        <w:rPr>
          <w:szCs w:val="28"/>
        </w:rPr>
      </w:pPr>
      <w:r w:rsidRPr="00134F07">
        <w:rPr>
          <w:szCs w:val="28"/>
        </w:rPr>
        <w:t xml:space="preserve">5. </w:t>
      </w:r>
      <w:proofErr w:type="gramStart"/>
      <w:r w:rsidRPr="00134F07">
        <w:rPr>
          <w:szCs w:val="28"/>
        </w:rPr>
        <w:t>Контроль за</w:t>
      </w:r>
      <w:proofErr w:type="gramEnd"/>
      <w:r w:rsidRPr="00134F07">
        <w:rPr>
          <w:szCs w:val="28"/>
        </w:rPr>
        <w:t xml:space="preserve"> исполнением настоящего постановления возложить на заместителя главы администрации района — начальника управления индустриальной, строительной и коммунальной политики администрации </w:t>
      </w:r>
      <w:proofErr w:type="spellStart"/>
      <w:r w:rsidRPr="00134F07">
        <w:rPr>
          <w:szCs w:val="28"/>
        </w:rPr>
        <w:t>Татищевского</w:t>
      </w:r>
      <w:proofErr w:type="spellEnd"/>
      <w:r w:rsidRPr="00134F07">
        <w:rPr>
          <w:szCs w:val="28"/>
        </w:rPr>
        <w:t xml:space="preserve"> муниципального района Саратовской области Киселева Д.А.</w:t>
      </w:r>
    </w:p>
    <w:p w:rsidR="00134F07" w:rsidRPr="00134F07" w:rsidRDefault="00134F07" w:rsidP="00134F07">
      <w:pPr>
        <w:tabs>
          <w:tab w:val="left" w:pos="708"/>
        </w:tabs>
        <w:suppressAutoHyphens/>
        <w:ind w:firstLine="567"/>
        <w:jc w:val="both"/>
        <w:rPr>
          <w:szCs w:val="28"/>
        </w:rPr>
      </w:pPr>
    </w:p>
    <w:p w:rsidR="00134F07" w:rsidRDefault="00134F07" w:rsidP="00134F07">
      <w:pPr>
        <w:tabs>
          <w:tab w:val="left" w:pos="3480"/>
        </w:tabs>
        <w:suppressAutoHyphens/>
        <w:ind w:firstLine="567"/>
        <w:jc w:val="both"/>
        <w:rPr>
          <w:szCs w:val="28"/>
          <w:lang w:eastAsia="zh-CN"/>
        </w:rPr>
      </w:pPr>
    </w:p>
    <w:p w:rsidR="00134F07" w:rsidRPr="00134F07" w:rsidRDefault="00134F07" w:rsidP="00134F07">
      <w:pPr>
        <w:tabs>
          <w:tab w:val="left" w:pos="4962"/>
          <w:tab w:val="left" w:pos="5245"/>
        </w:tabs>
        <w:suppressAutoHyphens/>
        <w:rPr>
          <w:szCs w:val="28"/>
        </w:rPr>
      </w:pPr>
      <w:r w:rsidRPr="00134F07">
        <w:rPr>
          <w:szCs w:val="28"/>
        </w:rPr>
        <w:t xml:space="preserve">   Глава </w:t>
      </w:r>
      <w:proofErr w:type="spellStart"/>
      <w:r w:rsidRPr="00134F07">
        <w:rPr>
          <w:szCs w:val="28"/>
        </w:rPr>
        <w:t>Татищевского</w:t>
      </w:r>
      <w:proofErr w:type="spellEnd"/>
    </w:p>
    <w:p w:rsidR="00134F07" w:rsidRPr="00134F07" w:rsidRDefault="00134F07" w:rsidP="00134F07">
      <w:pPr>
        <w:rPr>
          <w:szCs w:val="28"/>
        </w:rPr>
      </w:pPr>
      <w:r w:rsidRPr="00134F07">
        <w:rPr>
          <w:szCs w:val="28"/>
        </w:rPr>
        <w:t>муниципального района                                                                   А.В.Мордвинцев</w:t>
      </w:r>
    </w:p>
    <w:p w:rsidR="00134F07" w:rsidRPr="00134F07" w:rsidRDefault="00134F07" w:rsidP="00134F07">
      <w:pPr>
        <w:tabs>
          <w:tab w:val="left" w:pos="3480"/>
        </w:tabs>
        <w:suppressAutoHyphens/>
        <w:ind w:firstLine="567"/>
        <w:jc w:val="both"/>
        <w:rPr>
          <w:szCs w:val="28"/>
          <w:lang w:eastAsia="zh-CN"/>
        </w:rPr>
      </w:pPr>
    </w:p>
    <w:sectPr w:rsidR="00134F07" w:rsidRPr="00134F07" w:rsidSect="009F7484">
      <w:headerReference w:type="default" r:id="rId9"/>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EF8" w:rsidRDefault="002F6EF8" w:rsidP="0069478B">
      <w:r>
        <w:separator/>
      </w:r>
    </w:p>
  </w:endnote>
  <w:endnote w:type="continuationSeparator" w:id="1">
    <w:p w:rsidR="002F6EF8" w:rsidRDefault="002F6EF8"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EF8" w:rsidRDefault="002F6EF8" w:rsidP="0069478B">
      <w:r>
        <w:separator/>
      </w:r>
    </w:p>
  </w:footnote>
  <w:footnote w:type="continuationSeparator" w:id="1">
    <w:p w:rsidR="002F6EF8" w:rsidRDefault="002F6EF8"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953103"/>
      <w:docPartObj>
        <w:docPartGallery w:val="Page Numbers (Top of Page)"/>
        <w:docPartUnique/>
      </w:docPartObj>
    </w:sdtPr>
    <w:sdtContent>
      <w:p w:rsidR="00134F07" w:rsidRDefault="00523746">
        <w:pPr>
          <w:pStyle w:val="a5"/>
          <w:jc w:val="center"/>
        </w:pPr>
        <w:r>
          <w:fldChar w:fldCharType="begin"/>
        </w:r>
        <w:r w:rsidR="00134F07">
          <w:instrText>PAGE   \* MERGEFORMAT</w:instrText>
        </w:r>
        <w:r>
          <w:fldChar w:fldCharType="separate"/>
        </w:r>
        <w:r w:rsidR="0033686E">
          <w:rPr>
            <w:noProof/>
          </w:rPr>
          <w:t>2</w:t>
        </w:r>
        <w:r>
          <w:fldChar w:fldCharType="end"/>
        </w:r>
      </w:p>
    </w:sdtContent>
  </w:sdt>
  <w:p w:rsidR="00134F07" w:rsidRDefault="00134F0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4F07"/>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2F6EF8"/>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3686E"/>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3746"/>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3746"/>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79603-4DB9-4A97-A6EE-BAFD946FD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4</TotalTime>
  <Pages>2</Pages>
  <Words>447</Words>
  <Characters>3517</Characters>
  <Application>Microsoft Office Word</Application>
  <DocSecurity>0</DocSecurity>
  <Lines>29</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2025-04-04T07:17:00Z</cp:lastPrinted>
  <dcterms:created xsi:type="dcterms:W3CDTF">2025-04-04T07:18:00Z</dcterms:created>
  <dcterms:modified xsi:type="dcterms:W3CDTF">2025-04-04T07:18:00Z</dcterms:modified>
</cp:coreProperties>
</file>