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761630" w:rsidP="00761630">
      <w:pPr>
        <w:suppressAutoHyphens/>
        <w:rPr>
          <w:szCs w:val="28"/>
        </w:rPr>
      </w:pPr>
      <w:r>
        <w:rPr>
          <w:szCs w:val="28"/>
        </w:rPr>
        <w:t>07.04.2025                                                                                                            № 378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F5C9F" w:rsidRPr="00DF5C9F" w:rsidRDefault="00DF5C9F" w:rsidP="00DF5C9F">
      <w:pPr>
        <w:tabs>
          <w:tab w:val="left" w:pos="708"/>
        </w:tabs>
        <w:suppressAutoHyphens/>
        <w:spacing w:line="100" w:lineRule="atLeast"/>
        <w:jc w:val="center"/>
        <w:rPr>
          <w:color w:val="000000"/>
          <w:kern w:val="2"/>
          <w:szCs w:val="28"/>
        </w:rPr>
      </w:pPr>
      <w:r w:rsidRPr="00DF5C9F">
        <w:rPr>
          <w:color w:val="000000"/>
          <w:kern w:val="2"/>
          <w:szCs w:val="28"/>
        </w:rPr>
        <w:t xml:space="preserve">О внесении изменений в постановление главы </w:t>
      </w:r>
    </w:p>
    <w:p w:rsidR="00DF5C9F" w:rsidRPr="00DF5C9F" w:rsidRDefault="00DF5C9F" w:rsidP="00DF5C9F">
      <w:pPr>
        <w:tabs>
          <w:tab w:val="left" w:pos="708"/>
        </w:tabs>
        <w:suppressAutoHyphens/>
        <w:spacing w:line="100" w:lineRule="atLeast"/>
        <w:jc w:val="center"/>
        <w:rPr>
          <w:color w:val="000000"/>
          <w:kern w:val="2"/>
          <w:szCs w:val="28"/>
        </w:rPr>
      </w:pPr>
      <w:r w:rsidRPr="00DF5C9F">
        <w:rPr>
          <w:color w:val="000000"/>
          <w:kern w:val="2"/>
          <w:szCs w:val="28"/>
        </w:rPr>
        <w:t xml:space="preserve">администрации </w:t>
      </w:r>
      <w:proofErr w:type="spellStart"/>
      <w:r w:rsidRPr="00DF5C9F">
        <w:rPr>
          <w:color w:val="000000"/>
          <w:kern w:val="2"/>
          <w:szCs w:val="28"/>
        </w:rPr>
        <w:t>Татищевского</w:t>
      </w:r>
      <w:proofErr w:type="spellEnd"/>
      <w:r w:rsidRPr="00DF5C9F">
        <w:rPr>
          <w:color w:val="000000"/>
          <w:kern w:val="2"/>
          <w:szCs w:val="28"/>
        </w:rPr>
        <w:t xml:space="preserve"> муниципального района </w:t>
      </w:r>
    </w:p>
    <w:p w:rsidR="00DF5C9F" w:rsidRPr="00DF5C9F" w:rsidRDefault="00DF5C9F" w:rsidP="00DF5C9F">
      <w:pPr>
        <w:tabs>
          <w:tab w:val="left" w:pos="708"/>
        </w:tabs>
        <w:suppressAutoHyphens/>
        <w:spacing w:line="100" w:lineRule="atLeast"/>
        <w:jc w:val="center"/>
        <w:rPr>
          <w:color w:val="000000"/>
          <w:kern w:val="2"/>
          <w:szCs w:val="28"/>
        </w:rPr>
      </w:pPr>
      <w:r w:rsidRPr="00DF5C9F">
        <w:rPr>
          <w:color w:val="000000"/>
          <w:kern w:val="2"/>
          <w:szCs w:val="28"/>
        </w:rPr>
        <w:t>Саратовской области от 27.04.2009 № 408</w:t>
      </w:r>
    </w:p>
    <w:p w:rsidR="00DF5C9F" w:rsidRDefault="00DF5C9F" w:rsidP="00DF5C9F">
      <w:pPr>
        <w:tabs>
          <w:tab w:val="left" w:pos="708"/>
        </w:tabs>
        <w:suppressAutoHyphens/>
        <w:spacing w:line="100" w:lineRule="atLeast"/>
        <w:rPr>
          <w:color w:val="000000"/>
          <w:kern w:val="2"/>
          <w:szCs w:val="28"/>
        </w:rPr>
      </w:pPr>
    </w:p>
    <w:p w:rsidR="00DF5C9F" w:rsidRPr="00DF5C9F" w:rsidRDefault="00DF5C9F" w:rsidP="00DF5C9F">
      <w:pPr>
        <w:tabs>
          <w:tab w:val="left" w:pos="708"/>
        </w:tabs>
        <w:suppressAutoHyphens/>
        <w:spacing w:line="100" w:lineRule="atLeast"/>
        <w:rPr>
          <w:color w:val="000000"/>
          <w:kern w:val="2"/>
          <w:szCs w:val="28"/>
        </w:rPr>
      </w:pPr>
    </w:p>
    <w:p w:rsidR="00DF5C9F" w:rsidRPr="00DF5C9F" w:rsidRDefault="00DF5C9F" w:rsidP="00DF5C9F">
      <w:pPr>
        <w:tabs>
          <w:tab w:val="left" w:pos="708"/>
        </w:tabs>
        <w:suppressAutoHyphens/>
        <w:ind w:firstLine="567"/>
        <w:jc w:val="both"/>
        <w:rPr>
          <w:color w:val="000000"/>
          <w:kern w:val="2"/>
          <w:szCs w:val="28"/>
        </w:rPr>
      </w:pPr>
      <w:r w:rsidRPr="00DF5C9F">
        <w:rPr>
          <w:color w:val="000000"/>
          <w:kern w:val="2"/>
          <w:szCs w:val="28"/>
        </w:rPr>
        <w:t xml:space="preserve">В соответствии с Федеральным законом от 06.10.2003 № 131-ФЗ </w:t>
      </w:r>
      <w:r>
        <w:rPr>
          <w:color w:val="000000"/>
          <w:kern w:val="2"/>
          <w:szCs w:val="28"/>
        </w:rPr>
        <w:br/>
      </w:r>
      <w:r w:rsidRPr="00DF5C9F">
        <w:rPr>
          <w:color w:val="000000"/>
          <w:kern w:val="2"/>
          <w:szCs w:val="28"/>
        </w:rPr>
        <w:t xml:space="preserve">«Об общих принципах организации местного самоуправления в Российской Федерации», на основании Устава </w:t>
      </w:r>
      <w:proofErr w:type="spellStart"/>
      <w:r w:rsidRPr="00DF5C9F">
        <w:rPr>
          <w:color w:val="000000"/>
          <w:kern w:val="2"/>
          <w:szCs w:val="28"/>
        </w:rPr>
        <w:t>Татищевского</w:t>
      </w:r>
      <w:proofErr w:type="spellEnd"/>
      <w:r w:rsidRPr="00DF5C9F">
        <w:rPr>
          <w:color w:val="000000"/>
          <w:kern w:val="2"/>
          <w:szCs w:val="28"/>
        </w:rPr>
        <w:t xml:space="preserve"> муниципального района Саратовской области </w:t>
      </w:r>
      <w:proofErr w:type="gramStart"/>
      <w:r w:rsidRPr="00DF5C9F">
        <w:rPr>
          <w:color w:val="000000"/>
          <w:kern w:val="2"/>
          <w:szCs w:val="28"/>
        </w:rPr>
        <w:t>п</w:t>
      </w:r>
      <w:proofErr w:type="gramEnd"/>
      <w:r w:rsidRPr="00DF5C9F">
        <w:rPr>
          <w:color w:val="000000"/>
          <w:kern w:val="2"/>
          <w:szCs w:val="28"/>
        </w:rPr>
        <w:t xml:space="preserve"> о с т а н о в л я ю:</w:t>
      </w:r>
    </w:p>
    <w:p w:rsidR="00DF5C9F" w:rsidRPr="00DF5C9F" w:rsidRDefault="00DF5C9F" w:rsidP="00DF5C9F">
      <w:pPr>
        <w:tabs>
          <w:tab w:val="left" w:pos="708"/>
        </w:tabs>
        <w:suppressAutoHyphens/>
        <w:ind w:firstLine="567"/>
        <w:jc w:val="both"/>
        <w:rPr>
          <w:color w:val="000000"/>
          <w:kern w:val="2"/>
          <w:szCs w:val="28"/>
        </w:rPr>
      </w:pPr>
      <w:r>
        <w:rPr>
          <w:color w:val="000000"/>
          <w:kern w:val="2"/>
          <w:szCs w:val="28"/>
        </w:rPr>
        <w:t xml:space="preserve">1. </w:t>
      </w:r>
      <w:r w:rsidRPr="00DF5C9F">
        <w:rPr>
          <w:color w:val="000000"/>
          <w:kern w:val="2"/>
          <w:szCs w:val="28"/>
        </w:rPr>
        <w:t xml:space="preserve">Внести в постановление главы администрации </w:t>
      </w:r>
      <w:proofErr w:type="spellStart"/>
      <w:r w:rsidRPr="00DF5C9F">
        <w:rPr>
          <w:color w:val="000000"/>
          <w:kern w:val="2"/>
          <w:szCs w:val="28"/>
        </w:rPr>
        <w:t>Татищевского</w:t>
      </w:r>
      <w:proofErr w:type="spellEnd"/>
      <w:r w:rsidRPr="00DF5C9F">
        <w:rPr>
          <w:color w:val="000000"/>
          <w:kern w:val="2"/>
          <w:szCs w:val="28"/>
        </w:rPr>
        <w:t xml:space="preserve"> муниципального района Саратовской области от 27.04.2009 № 408 «О создании Совета по вопросам развития предпринимательства при администрации </w:t>
      </w:r>
      <w:proofErr w:type="spellStart"/>
      <w:r w:rsidRPr="00DF5C9F">
        <w:rPr>
          <w:color w:val="000000"/>
          <w:kern w:val="2"/>
          <w:szCs w:val="28"/>
        </w:rPr>
        <w:t>Татищевского</w:t>
      </w:r>
      <w:proofErr w:type="spellEnd"/>
      <w:r w:rsidRPr="00DF5C9F">
        <w:rPr>
          <w:color w:val="000000"/>
          <w:kern w:val="2"/>
          <w:szCs w:val="28"/>
        </w:rPr>
        <w:t xml:space="preserve"> муниципального района Саратовской области»</w:t>
      </w:r>
      <w:r w:rsidRPr="00DF5C9F">
        <w:rPr>
          <w:kern w:val="2"/>
          <w:szCs w:val="28"/>
        </w:rPr>
        <w:t xml:space="preserve"> (с изменениями </w:t>
      </w:r>
      <w:r>
        <w:rPr>
          <w:kern w:val="2"/>
          <w:szCs w:val="28"/>
        </w:rPr>
        <w:br/>
      </w:r>
      <w:r w:rsidRPr="00DF5C9F">
        <w:rPr>
          <w:kern w:val="2"/>
          <w:szCs w:val="28"/>
        </w:rPr>
        <w:t xml:space="preserve">от 11.11.2009 № 1562; от 06.05.2011 № 495; от 24.09.2012 № 1326; от 24.02.2015 № 487; </w:t>
      </w:r>
      <w:proofErr w:type="gramStart"/>
      <w:r w:rsidRPr="00DF5C9F">
        <w:rPr>
          <w:kern w:val="2"/>
          <w:szCs w:val="28"/>
        </w:rPr>
        <w:t>от</w:t>
      </w:r>
      <w:proofErr w:type="gramEnd"/>
      <w:r w:rsidRPr="00DF5C9F">
        <w:rPr>
          <w:kern w:val="2"/>
          <w:szCs w:val="28"/>
        </w:rPr>
        <w:t xml:space="preserve"> 25.06.2015 № 1090; от 19.08.2015 № 1290; от 04.02.2016 № 104; </w:t>
      </w:r>
      <w:r>
        <w:rPr>
          <w:kern w:val="2"/>
          <w:szCs w:val="28"/>
        </w:rPr>
        <w:br/>
      </w:r>
      <w:proofErr w:type="gramStart"/>
      <w:r w:rsidRPr="00DF5C9F">
        <w:rPr>
          <w:kern w:val="2"/>
          <w:szCs w:val="28"/>
        </w:rPr>
        <w:t xml:space="preserve">от 27.02.2017 № 248; от 25.07.2017 № 979; от 25.12.2018 № 1507; от 24.07.2020 № 623; от 25.06.2021 № 594; от 17.02.2022 № 204; от 30.01.2023 № 158; </w:t>
      </w:r>
      <w:r>
        <w:rPr>
          <w:kern w:val="2"/>
          <w:szCs w:val="28"/>
        </w:rPr>
        <w:br/>
        <w:t>от 25.08.2023 № 984)</w:t>
      </w:r>
      <w:r w:rsidRPr="00DF5C9F">
        <w:rPr>
          <w:kern w:val="2"/>
          <w:szCs w:val="28"/>
        </w:rPr>
        <w:t xml:space="preserve"> и</w:t>
      </w:r>
      <w:r w:rsidRPr="00DF5C9F">
        <w:rPr>
          <w:color w:val="000000"/>
          <w:kern w:val="2"/>
          <w:szCs w:val="28"/>
        </w:rPr>
        <w:t>зменения, изложив приложение № 1 в новой редакции согласно приложению.</w:t>
      </w:r>
      <w:proofErr w:type="gramEnd"/>
    </w:p>
    <w:p w:rsidR="00DF5C9F" w:rsidRPr="00DF5C9F" w:rsidRDefault="00DF5C9F" w:rsidP="00DF5C9F">
      <w:pPr>
        <w:tabs>
          <w:tab w:val="left" w:pos="708"/>
        </w:tabs>
        <w:suppressAutoHyphens/>
        <w:ind w:firstLine="567"/>
        <w:jc w:val="both"/>
        <w:rPr>
          <w:color w:val="000000"/>
          <w:kern w:val="2"/>
          <w:szCs w:val="28"/>
        </w:rPr>
      </w:pPr>
      <w:r>
        <w:rPr>
          <w:color w:val="000000"/>
          <w:kern w:val="2"/>
          <w:szCs w:val="28"/>
        </w:rPr>
        <w:t xml:space="preserve">2. </w:t>
      </w:r>
      <w:r w:rsidRPr="00DF5C9F">
        <w:rPr>
          <w:color w:val="000000"/>
          <w:kern w:val="2"/>
          <w:szCs w:val="28"/>
        </w:rPr>
        <w:t xml:space="preserve">Опубликовать настоящее постановление в газете </w:t>
      </w:r>
      <w:proofErr w:type="spellStart"/>
      <w:r w:rsidRPr="00DF5C9F">
        <w:rPr>
          <w:color w:val="000000"/>
          <w:kern w:val="2"/>
          <w:szCs w:val="28"/>
        </w:rPr>
        <w:t>Татищевского</w:t>
      </w:r>
      <w:proofErr w:type="spellEnd"/>
      <w:r w:rsidRPr="00DF5C9F">
        <w:rPr>
          <w:color w:val="000000"/>
          <w:kern w:val="2"/>
          <w:szCs w:val="28"/>
        </w:rPr>
        <w:t xml:space="preserve"> муниципального района Саратовской области «Вестник </w:t>
      </w:r>
      <w:proofErr w:type="spellStart"/>
      <w:r w:rsidRPr="00DF5C9F">
        <w:rPr>
          <w:color w:val="000000"/>
          <w:kern w:val="2"/>
          <w:szCs w:val="28"/>
        </w:rPr>
        <w:t>Татищевского</w:t>
      </w:r>
      <w:proofErr w:type="spellEnd"/>
      <w:r w:rsidRPr="00DF5C9F">
        <w:rPr>
          <w:color w:val="000000"/>
          <w:kern w:val="2"/>
          <w:szCs w:val="28"/>
        </w:rPr>
        <w:t xml:space="preserve"> муниципального района Саратовской области» и разместить на официальном сайте </w:t>
      </w:r>
      <w:proofErr w:type="spellStart"/>
      <w:r w:rsidRPr="00DF5C9F">
        <w:rPr>
          <w:color w:val="000000"/>
          <w:kern w:val="2"/>
          <w:szCs w:val="28"/>
        </w:rPr>
        <w:t>Татищевского</w:t>
      </w:r>
      <w:proofErr w:type="spellEnd"/>
      <w:r w:rsidRPr="00DF5C9F">
        <w:rPr>
          <w:color w:val="000000"/>
          <w:kern w:val="2"/>
          <w:szCs w:val="28"/>
        </w:rPr>
        <w:t xml:space="preserve"> муниципального района Саратовской области в сети «Интернет». </w:t>
      </w:r>
    </w:p>
    <w:p w:rsidR="00DF5C9F" w:rsidRPr="00DF5C9F" w:rsidRDefault="00DF5C9F" w:rsidP="00DF5C9F">
      <w:pPr>
        <w:tabs>
          <w:tab w:val="left" w:pos="708"/>
        </w:tabs>
        <w:suppressAutoHyphens/>
        <w:ind w:firstLine="567"/>
        <w:jc w:val="both"/>
        <w:rPr>
          <w:kern w:val="2"/>
          <w:szCs w:val="28"/>
        </w:rPr>
      </w:pPr>
      <w:r>
        <w:rPr>
          <w:color w:val="000000"/>
          <w:kern w:val="2"/>
          <w:szCs w:val="28"/>
        </w:rPr>
        <w:t xml:space="preserve">3. </w:t>
      </w:r>
      <w:proofErr w:type="gramStart"/>
      <w:r w:rsidRPr="00DF5C9F">
        <w:rPr>
          <w:color w:val="000000"/>
          <w:kern w:val="2"/>
          <w:szCs w:val="28"/>
        </w:rPr>
        <w:t>Контроль за</w:t>
      </w:r>
      <w:proofErr w:type="gramEnd"/>
      <w:r w:rsidRPr="00DF5C9F">
        <w:rPr>
          <w:color w:val="000000"/>
          <w:kern w:val="2"/>
          <w:szCs w:val="28"/>
        </w:rPr>
        <w:t xml:space="preserve"> исполнением настоящего постановления возложить на заместителя главы администрации </w:t>
      </w:r>
      <w:proofErr w:type="spellStart"/>
      <w:r w:rsidRPr="00DF5C9F">
        <w:rPr>
          <w:color w:val="000000"/>
          <w:kern w:val="2"/>
          <w:szCs w:val="28"/>
        </w:rPr>
        <w:t>Татищевского</w:t>
      </w:r>
      <w:proofErr w:type="spellEnd"/>
      <w:r w:rsidRPr="00DF5C9F">
        <w:rPr>
          <w:color w:val="000000"/>
          <w:kern w:val="2"/>
          <w:szCs w:val="28"/>
        </w:rPr>
        <w:t xml:space="preserve"> муниципального района Саратовской области Родионова А.А.</w:t>
      </w:r>
    </w:p>
    <w:p w:rsidR="00DF5C9F" w:rsidRPr="00DF5C9F" w:rsidRDefault="00DF5C9F" w:rsidP="00DF5C9F">
      <w:pPr>
        <w:tabs>
          <w:tab w:val="left" w:pos="708"/>
        </w:tabs>
        <w:suppressAutoHyphens/>
        <w:spacing w:line="100" w:lineRule="atLeast"/>
        <w:ind w:firstLine="567"/>
        <w:jc w:val="both"/>
        <w:rPr>
          <w:kern w:val="2"/>
          <w:szCs w:val="28"/>
        </w:rPr>
      </w:pPr>
    </w:p>
    <w:p w:rsidR="00DF5C9F" w:rsidRPr="00DF5C9F" w:rsidRDefault="00DF5C9F" w:rsidP="00DF5C9F">
      <w:pPr>
        <w:tabs>
          <w:tab w:val="left" w:pos="708"/>
        </w:tabs>
        <w:suppressAutoHyphens/>
        <w:spacing w:line="100" w:lineRule="atLeast"/>
        <w:ind w:firstLine="567"/>
        <w:jc w:val="both"/>
        <w:rPr>
          <w:kern w:val="2"/>
          <w:szCs w:val="28"/>
        </w:rPr>
      </w:pPr>
    </w:p>
    <w:p w:rsidR="00DF5C9F" w:rsidRPr="00DF5C9F" w:rsidRDefault="00DF5C9F" w:rsidP="00DF5C9F">
      <w:pPr>
        <w:tabs>
          <w:tab w:val="left" w:pos="4962"/>
          <w:tab w:val="left" w:pos="5245"/>
        </w:tabs>
        <w:suppressAutoHyphens/>
        <w:rPr>
          <w:szCs w:val="28"/>
        </w:rPr>
      </w:pPr>
      <w:r w:rsidRPr="00DF5C9F">
        <w:rPr>
          <w:szCs w:val="28"/>
        </w:rPr>
        <w:t xml:space="preserve">   Глава </w:t>
      </w:r>
      <w:proofErr w:type="spellStart"/>
      <w:r w:rsidRPr="00DF5C9F">
        <w:rPr>
          <w:szCs w:val="28"/>
        </w:rPr>
        <w:t>Татищевского</w:t>
      </w:r>
      <w:proofErr w:type="spellEnd"/>
    </w:p>
    <w:p w:rsidR="00DF5C9F" w:rsidRPr="00DF5C9F" w:rsidRDefault="00DF5C9F" w:rsidP="00DF5C9F">
      <w:pPr>
        <w:rPr>
          <w:szCs w:val="28"/>
        </w:rPr>
      </w:pPr>
      <w:r w:rsidRPr="00DF5C9F">
        <w:rPr>
          <w:szCs w:val="28"/>
        </w:rPr>
        <w:t>муниципального района                                                                   А.В.Мордвинцев</w:t>
      </w:r>
    </w:p>
    <w:p w:rsidR="00DF5C9F" w:rsidRDefault="00DF5C9F" w:rsidP="00DF5C9F">
      <w:pPr>
        <w:tabs>
          <w:tab w:val="left" w:pos="708"/>
        </w:tabs>
        <w:suppressAutoHyphens/>
        <w:spacing w:line="100" w:lineRule="atLeast"/>
        <w:ind w:firstLine="567"/>
        <w:jc w:val="both"/>
        <w:rPr>
          <w:kern w:val="2"/>
          <w:szCs w:val="28"/>
        </w:rPr>
        <w:sectPr w:rsidR="00DF5C9F" w:rsidSect="009F7484">
          <w:headerReference w:type="default" r:id="rId9"/>
          <w:pgSz w:w="11906" w:h="16838"/>
          <w:pgMar w:top="1134" w:right="1134" w:bottom="1134" w:left="1134" w:header="567" w:footer="709" w:gutter="0"/>
          <w:pgNumType w:start="1"/>
          <w:cols w:space="708"/>
          <w:titlePg/>
          <w:docGrid w:linePitch="381"/>
        </w:sectPr>
      </w:pPr>
    </w:p>
    <w:p w:rsidR="00DF5C9F" w:rsidRPr="00DF5C9F" w:rsidRDefault="00DF5C9F" w:rsidP="00DF5C9F">
      <w:pPr>
        <w:ind w:left="6024" w:hanging="360"/>
        <w:jc w:val="center"/>
        <w:rPr>
          <w:szCs w:val="28"/>
          <w:lang w:eastAsia="zh-CN"/>
        </w:rPr>
      </w:pPr>
      <w:r w:rsidRPr="00DF5C9F">
        <w:rPr>
          <w:szCs w:val="28"/>
          <w:lang w:eastAsia="zh-CN"/>
        </w:rPr>
        <w:lastRenderedPageBreak/>
        <w:t xml:space="preserve">Приложение </w:t>
      </w:r>
    </w:p>
    <w:p w:rsidR="00DF5C9F" w:rsidRPr="00DF5C9F" w:rsidRDefault="00DF5C9F" w:rsidP="00DF5C9F">
      <w:pPr>
        <w:ind w:left="6024" w:hanging="360"/>
        <w:jc w:val="center"/>
        <w:rPr>
          <w:szCs w:val="28"/>
          <w:lang w:eastAsia="zh-CN"/>
        </w:rPr>
      </w:pPr>
      <w:r w:rsidRPr="00DF5C9F">
        <w:rPr>
          <w:szCs w:val="28"/>
          <w:lang w:eastAsia="zh-CN"/>
        </w:rPr>
        <w:t>к постановлению</w:t>
      </w:r>
    </w:p>
    <w:p w:rsidR="00DF5C9F" w:rsidRPr="00DF5C9F" w:rsidRDefault="00DF5C9F" w:rsidP="00DF5C9F">
      <w:pPr>
        <w:ind w:left="6024" w:hanging="360"/>
        <w:jc w:val="center"/>
        <w:rPr>
          <w:szCs w:val="28"/>
          <w:lang w:eastAsia="zh-CN"/>
        </w:rPr>
      </w:pPr>
      <w:r w:rsidRPr="00DF5C9F">
        <w:rPr>
          <w:szCs w:val="28"/>
          <w:lang w:eastAsia="zh-CN"/>
        </w:rPr>
        <w:t xml:space="preserve">администрации </w:t>
      </w:r>
      <w:proofErr w:type="spellStart"/>
      <w:r w:rsidRPr="00DF5C9F">
        <w:rPr>
          <w:szCs w:val="28"/>
          <w:lang w:eastAsia="zh-CN"/>
        </w:rPr>
        <w:t>Татищевского</w:t>
      </w:r>
      <w:proofErr w:type="spellEnd"/>
    </w:p>
    <w:p w:rsidR="00DF5C9F" w:rsidRPr="00DF5C9F" w:rsidRDefault="00DF5C9F" w:rsidP="00DF5C9F">
      <w:pPr>
        <w:ind w:left="6024" w:hanging="360"/>
        <w:jc w:val="center"/>
        <w:rPr>
          <w:szCs w:val="28"/>
          <w:lang w:eastAsia="zh-CN"/>
        </w:rPr>
      </w:pPr>
      <w:r w:rsidRPr="00DF5C9F">
        <w:rPr>
          <w:szCs w:val="28"/>
          <w:lang w:eastAsia="zh-CN"/>
        </w:rPr>
        <w:t>муниципального района</w:t>
      </w:r>
    </w:p>
    <w:p w:rsidR="00DF5C9F" w:rsidRPr="00DF5C9F" w:rsidRDefault="00DF5C9F" w:rsidP="00DF5C9F">
      <w:pPr>
        <w:ind w:left="6024" w:hanging="360"/>
        <w:jc w:val="center"/>
        <w:rPr>
          <w:szCs w:val="28"/>
          <w:lang w:eastAsia="zh-CN"/>
        </w:rPr>
      </w:pPr>
      <w:r w:rsidRPr="00DF5C9F">
        <w:rPr>
          <w:szCs w:val="28"/>
          <w:lang w:eastAsia="zh-CN"/>
        </w:rPr>
        <w:t>Саратовской области</w:t>
      </w:r>
    </w:p>
    <w:p w:rsidR="00DF5C9F" w:rsidRDefault="00761630" w:rsidP="00DF5C9F">
      <w:pPr>
        <w:tabs>
          <w:tab w:val="left" w:pos="708"/>
        </w:tabs>
        <w:suppressAutoHyphens/>
        <w:spacing w:line="100" w:lineRule="atLeast"/>
        <w:ind w:left="6024" w:hanging="360"/>
        <w:jc w:val="center"/>
        <w:rPr>
          <w:kern w:val="2"/>
          <w:szCs w:val="28"/>
          <w:lang w:eastAsia="zh-CN"/>
        </w:rPr>
      </w:pPr>
      <w:r>
        <w:rPr>
          <w:kern w:val="2"/>
          <w:szCs w:val="28"/>
          <w:lang w:eastAsia="zh-CN"/>
        </w:rPr>
        <w:t>от 07.04.2025 № 378</w:t>
      </w:r>
    </w:p>
    <w:p w:rsidR="00DF5C9F" w:rsidRPr="00DF5C9F" w:rsidRDefault="00DF5C9F" w:rsidP="00DF5C9F">
      <w:pPr>
        <w:tabs>
          <w:tab w:val="left" w:pos="708"/>
        </w:tabs>
        <w:suppressAutoHyphens/>
        <w:spacing w:line="100" w:lineRule="atLeast"/>
        <w:ind w:left="6024" w:hanging="360"/>
        <w:jc w:val="center"/>
        <w:rPr>
          <w:kern w:val="2"/>
          <w:szCs w:val="28"/>
          <w:lang w:eastAsia="zh-CN"/>
        </w:rPr>
      </w:pPr>
    </w:p>
    <w:p w:rsidR="00DF5C9F" w:rsidRPr="00DF5C9F" w:rsidRDefault="00DF5C9F" w:rsidP="00DF5C9F">
      <w:pPr>
        <w:tabs>
          <w:tab w:val="left" w:pos="708"/>
        </w:tabs>
        <w:suppressAutoHyphens/>
        <w:spacing w:line="100" w:lineRule="atLeast"/>
        <w:ind w:left="5954"/>
        <w:jc w:val="center"/>
        <w:rPr>
          <w:kern w:val="2"/>
          <w:szCs w:val="28"/>
          <w:lang w:eastAsia="zh-CN"/>
        </w:rPr>
      </w:pPr>
      <w:r w:rsidRPr="00DF5C9F">
        <w:rPr>
          <w:kern w:val="2"/>
          <w:szCs w:val="28"/>
          <w:lang w:eastAsia="zh-CN"/>
        </w:rPr>
        <w:t>«Приложение № 1</w:t>
      </w:r>
    </w:p>
    <w:p w:rsidR="00DF5C9F" w:rsidRPr="00DF5C9F" w:rsidRDefault="00DF5C9F" w:rsidP="00DF5C9F">
      <w:pPr>
        <w:tabs>
          <w:tab w:val="left" w:pos="708"/>
        </w:tabs>
        <w:suppressAutoHyphens/>
        <w:spacing w:line="100" w:lineRule="atLeast"/>
        <w:ind w:left="5954"/>
        <w:jc w:val="center"/>
        <w:rPr>
          <w:kern w:val="2"/>
          <w:szCs w:val="28"/>
          <w:lang w:eastAsia="zh-CN"/>
        </w:rPr>
      </w:pPr>
      <w:r w:rsidRPr="00DF5C9F">
        <w:rPr>
          <w:kern w:val="2"/>
          <w:szCs w:val="28"/>
          <w:lang w:eastAsia="zh-CN"/>
        </w:rPr>
        <w:t>к постановлению главы</w:t>
      </w:r>
    </w:p>
    <w:p w:rsidR="00DF5C9F" w:rsidRPr="00DF5C9F" w:rsidRDefault="00DF5C9F" w:rsidP="00DF5C9F">
      <w:pPr>
        <w:tabs>
          <w:tab w:val="left" w:pos="708"/>
        </w:tabs>
        <w:suppressAutoHyphens/>
        <w:spacing w:line="100" w:lineRule="atLeast"/>
        <w:ind w:left="5954"/>
        <w:jc w:val="center"/>
        <w:rPr>
          <w:kern w:val="2"/>
          <w:szCs w:val="28"/>
          <w:lang w:eastAsia="zh-CN"/>
        </w:rPr>
      </w:pPr>
      <w:r w:rsidRPr="00DF5C9F">
        <w:rPr>
          <w:kern w:val="2"/>
          <w:szCs w:val="28"/>
          <w:lang w:eastAsia="zh-CN"/>
        </w:rPr>
        <w:t xml:space="preserve">администрации </w:t>
      </w:r>
      <w:proofErr w:type="spellStart"/>
      <w:r w:rsidRPr="00DF5C9F">
        <w:rPr>
          <w:kern w:val="2"/>
          <w:szCs w:val="28"/>
          <w:lang w:eastAsia="zh-CN"/>
        </w:rPr>
        <w:t>Татищевского</w:t>
      </w:r>
      <w:proofErr w:type="spellEnd"/>
    </w:p>
    <w:p w:rsidR="00DF5C9F" w:rsidRPr="00DF5C9F" w:rsidRDefault="00DF5C9F" w:rsidP="00DF5C9F">
      <w:pPr>
        <w:tabs>
          <w:tab w:val="left" w:pos="708"/>
        </w:tabs>
        <w:suppressAutoHyphens/>
        <w:spacing w:line="100" w:lineRule="atLeast"/>
        <w:ind w:left="5954"/>
        <w:jc w:val="center"/>
        <w:rPr>
          <w:kern w:val="2"/>
          <w:szCs w:val="28"/>
          <w:lang w:eastAsia="zh-CN"/>
        </w:rPr>
      </w:pPr>
      <w:r w:rsidRPr="00DF5C9F">
        <w:rPr>
          <w:kern w:val="2"/>
          <w:szCs w:val="28"/>
          <w:lang w:eastAsia="zh-CN"/>
        </w:rPr>
        <w:t>муниципального района</w:t>
      </w:r>
    </w:p>
    <w:p w:rsidR="00DF5C9F" w:rsidRPr="00DF5C9F" w:rsidRDefault="00DF5C9F" w:rsidP="00DF5C9F">
      <w:pPr>
        <w:tabs>
          <w:tab w:val="left" w:pos="708"/>
        </w:tabs>
        <w:suppressAutoHyphens/>
        <w:spacing w:line="100" w:lineRule="atLeast"/>
        <w:ind w:left="5954"/>
        <w:jc w:val="center"/>
        <w:rPr>
          <w:kern w:val="2"/>
          <w:szCs w:val="28"/>
          <w:lang w:eastAsia="zh-CN"/>
        </w:rPr>
      </w:pPr>
      <w:r w:rsidRPr="00DF5C9F">
        <w:rPr>
          <w:kern w:val="2"/>
          <w:szCs w:val="28"/>
          <w:lang w:eastAsia="zh-CN"/>
        </w:rPr>
        <w:t>Саратовской области</w:t>
      </w:r>
    </w:p>
    <w:p w:rsidR="00DF5C9F" w:rsidRPr="00DF5C9F" w:rsidRDefault="00DF5C9F" w:rsidP="00DF5C9F">
      <w:pPr>
        <w:tabs>
          <w:tab w:val="left" w:pos="708"/>
        </w:tabs>
        <w:suppressAutoHyphens/>
        <w:spacing w:line="100" w:lineRule="atLeast"/>
        <w:ind w:left="5954"/>
        <w:jc w:val="center"/>
        <w:rPr>
          <w:kern w:val="2"/>
          <w:szCs w:val="28"/>
          <w:lang w:eastAsia="zh-CN"/>
        </w:rPr>
      </w:pPr>
      <w:r w:rsidRPr="00DF5C9F">
        <w:rPr>
          <w:kern w:val="2"/>
          <w:szCs w:val="28"/>
          <w:lang w:eastAsia="zh-CN"/>
        </w:rPr>
        <w:t>от 27.04.2009 № 408</w:t>
      </w:r>
    </w:p>
    <w:p w:rsidR="00DF5C9F" w:rsidRPr="00DF5C9F" w:rsidRDefault="00DF5C9F" w:rsidP="00DF5C9F">
      <w:pPr>
        <w:tabs>
          <w:tab w:val="left" w:pos="708"/>
        </w:tabs>
        <w:suppressAutoHyphens/>
        <w:spacing w:line="100" w:lineRule="atLeast"/>
        <w:jc w:val="right"/>
        <w:rPr>
          <w:kern w:val="2"/>
          <w:szCs w:val="28"/>
          <w:lang w:eastAsia="zh-CN"/>
        </w:rPr>
      </w:pPr>
    </w:p>
    <w:p w:rsidR="00DF5C9F" w:rsidRPr="00DF5C9F" w:rsidRDefault="00DF5C9F" w:rsidP="00DF5C9F">
      <w:pPr>
        <w:tabs>
          <w:tab w:val="left" w:pos="708"/>
        </w:tabs>
        <w:suppressAutoHyphens/>
        <w:spacing w:line="100" w:lineRule="atLeast"/>
        <w:jc w:val="center"/>
        <w:rPr>
          <w:color w:val="000000"/>
          <w:kern w:val="2"/>
          <w:szCs w:val="28"/>
        </w:rPr>
      </w:pPr>
      <w:r w:rsidRPr="00DF5C9F">
        <w:rPr>
          <w:color w:val="000000"/>
          <w:kern w:val="2"/>
          <w:szCs w:val="28"/>
        </w:rPr>
        <w:t xml:space="preserve">Состав </w:t>
      </w:r>
    </w:p>
    <w:p w:rsidR="00DF5C9F" w:rsidRPr="00DF5C9F" w:rsidRDefault="00DF5C9F" w:rsidP="00DF5C9F">
      <w:pPr>
        <w:suppressAutoHyphens/>
        <w:spacing w:line="100" w:lineRule="atLeast"/>
        <w:jc w:val="center"/>
        <w:rPr>
          <w:color w:val="000000"/>
          <w:kern w:val="2"/>
          <w:szCs w:val="28"/>
        </w:rPr>
      </w:pPr>
      <w:r w:rsidRPr="00DF5C9F">
        <w:rPr>
          <w:color w:val="000000"/>
          <w:kern w:val="2"/>
          <w:szCs w:val="28"/>
        </w:rPr>
        <w:t>Совета по вопросам развития предпринимательства</w:t>
      </w:r>
    </w:p>
    <w:p w:rsidR="00DF5C9F" w:rsidRPr="00DF5C9F" w:rsidRDefault="00DF5C9F" w:rsidP="00DF5C9F">
      <w:pPr>
        <w:tabs>
          <w:tab w:val="left" w:pos="708"/>
        </w:tabs>
        <w:suppressAutoHyphens/>
        <w:spacing w:line="100" w:lineRule="atLeast"/>
        <w:jc w:val="center"/>
        <w:rPr>
          <w:color w:val="000000"/>
          <w:kern w:val="2"/>
          <w:szCs w:val="28"/>
        </w:rPr>
      </w:pPr>
      <w:r w:rsidRPr="00DF5C9F">
        <w:rPr>
          <w:color w:val="000000"/>
          <w:kern w:val="2"/>
          <w:szCs w:val="28"/>
        </w:rPr>
        <w:t xml:space="preserve">при администрации </w:t>
      </w:r>
      <w:proofErr w:type="spellStart"/>
      <w:r w:rsidRPr="00DF5C9F">
        <w:rPr>
          <w:color w:val="000000"/>
          <w:kern w:val="2"/>
          <w:szCs w:val="28"/>
        </w:rPr>
        <w:t>Татищевского</w:t>
      </w:r>
      <w:proofErr w:type="spellEnd"/>
      <w:r w:rsidRPr="00DF5C9F">
        <w:rPr>
          <w:color w:val="000000"/>
          <w:kern w:val="2"/>
          <w:szCs w:val="28"/>
        </w:rPr>
        <w:t xml:space="preserve"> муниципального района</w:t>
      </w:r>
    </w:p>
    <w:p w:rsidR="00DF5C9F" w:rsidRPr="00DF5C9F" w:rsidRDefault="00DF5C9F" w:rsidP="00DF5C9F">
      <w:pPr>
        <w:tabs>
          <w:tab w:val="left" w:pos="708"/>
        </w:tabs>
        <w:suppressAutoHyphens/>
        <w:spacing w:line="100" w:lineRule="atLeast"/>
        <w:jc w:val="center"/>
        <w:rPr>
          <w:color w:val="000000"/>
          <w:kern w:val="2"/>
          <w:szCs w:val="28"/>
        </w:rPr>
      </w:pPr>
      <w:r w:rsidRPr="00DF5C9F">
        <w:rPr>
          <w:color w:val="000000"/>
          <w:kern w:val="2"/>
          <w:szCs w:val="28"/>
        </w:rPr>
        <w:t>Саратовской области</w:t>
      </w:r>
    </w:p>
    <w:p w:rsidR="00DF5C9F" w:rsidRPr="00DF5C9F" w:rsidRDefault="00DF5C9F" w:rsidP="00DF5C9F">
      <w:pPr>
        <w:tabs>
          <w:tab w:val="left" w:pos="708"/>
        </w:tabs>
        <w:suppressAutoHyphens/>
        <w:spacing w:line="100" w:lineRule="atLeast"/>
        <w:jc w:val="center"/>
        <w:rPr>
          <w:color w:val="000000"/>
          <w:kern w:val="2"/>
          <w:szCs w:val="28"/>
        </w:rPr>
      </w:pPr>
    </w:p>
    <w:tbl>
      <w:tblPr>
        <w:tblW w:w="0" w:type="auto"/>
        <w:tblInd w:w="115" w:type="dxa"/>
        <w:tblLayout w:type="fixed"/>
        <w:tblCellMar>
          <w:top w:w="55" w:type="dxa"/>
          <w:left w:w="55" w:type="dxa"/>
          <w:bottom w:w="55" w:type="dxa"/>
          <w:right w:w="55" w:type="dxa"/>
        </w:tblCellMar>
        <w:tblLook w:val="0000"/>
      </w:tblPr>
      <w:tblGrid>
        <w:gridCol w:w="2835"/>
        <w:gridCol w:w="6690"/>
      </w:tblGrid>
      <w:tr w:rsidR="00DF5C9F" w:rsidRPr="00DF5C9F" w:rsidTr="006822B2">
        <w:tc>
          <w:tcPr>
            <w:tcW w:w="2835" w:type="dxa"/>
            <w:shd w:val="clear" w:color="auto" w:fill="FFFFFF"/>
          </w:tcPr>
          <w:p w:rsidR="00DF5C9F" w:rsidRPr="00DF5C9F" w:rsidRDefault="00DF5C9F" w:rsidP="00DF5C9F">
            <w:pPr>
              <w:suppressLineNumbers/>
              <w:tabs>
                <w:tab w:val="left" w:pos="708"/>
              </w:tabs>
              <w:suppressAutoHyphens/>
              <w:snapToGrid w:val="0"/>
              <w:spacing w:line="300" w:lineRule="exact"/>
              <w:jc w:val="center"/>
              <w:rPr>
                <w:kern w:val="2"/>
                <w:szCs w:val="28"/>
                <w:lang w:eastAsia="zh-CN"/>
              </w:rPr>
            </w:pPr>
            <w:r w:rsidRPr="00DF5C9F">
              <w:rPr>
                <w:kern w:val="2"/>
                <w:szCs w:val="28"/>
                <w:lang w:eastAsia="zh-CN"/>
              </w:rPr>
              <w:t xml:space="preserve">Родионов </w:t>
            </w:r>
          </w:p>
          <w:p w:rsidR="00DF5C9F" w:rsidRPr="00DF5C9F" w:rsidRDefault="00DF5C9F" w:rsidP="00DF5C9F">
            <w:pPr>
              <w:suppressLineNumbers/>
              <w:tabs>
                <w:tab w:val="left" w:pos="708"/>
              </w:tabs>
              <w:suppressAutoHyphens/>
              <w:snapToGrid w:val="0"/>
              <w:spacing w:line="300" w:lineRule="exact"/>
              <w:jc w:val="center"/>
              <w:rPr>
                <w:kern w:val="2"/>
                <w:sz w:val="24"/>
                <w:szCs w:val="24"/>
                <w:lang w:eastAsia="zh-CN"/>
              </w:rPr>
            </w:pPr>
            <w:r w:rsidRPr="00DF5C9F">
              <w:rPr>
                <w:kern w:val="2"/>
                <w:szCs w:val="28"/>
                <w:lang w:eastAsia="zh-CN"/>
              </w:rPr>
              <w:t>Александр Александрович</w:t>
            </w:r>
          </w:p>
        </w:tc>
        <w:tc>
          <w:tcPr>
            <w:tcW w:w="6690" w:type="dxa"/>
            <w:shd w:val="clear" w:color="auto" w:fill="FFFFFF"/>
          </w:tcPr>
          <w:p w:rsidR="00DF5C9F" w:rsidRPr="00DF5C9F" w:rsidRDefault="00DF5C9F" w:rsidP="00DF5C9F">
            <w:pPr>
              <w:suppressLineNumbers/>
              <w:tabs>
                <w:tab w:val="left" w:pos="708"/>
              </w:tabs>
              <w:suppressAutoHyphens/>
              <w:spacing w:line="300" w:lineRule="exact"/>
              <w:jc w:val="both"/>
              <w:rPr>
                <w:kern w:val="2"/>
                <w:szCs w:val="28"/>
                <w:lang w:eastAsia="zh-CN"/>
              </w:rPr>
            </w:pPr>
            <w:r w:rsidRPr="00DF5C9F">
              <w:rPr>
                <w:kern w:val="2"/>
                <w:szCs w:val="28"/>
                <w:lang w:eastAsia="zh-CN"/>
              </w:rPr>
              <w:t xml:space="preserve">- заместитель главы администрации </w:t>
            </w:r>
            <w:proofErr w:type="spellStart"/>
            <w:r w:rsidRPr="00DF5C9F">
              <w:rPr>
                <w:kern w:val="2"/>
                <w:szCs w:val="28"/>
                <w:lang w:eastAsia="zh-CN"/>
              </w:rPr>
              <w:t>Татищевского</w:t>
            </w:r>
            <w:proofErr w:type="spellEnd"/>
            <w:r w:rsidRPr="00DF5C9F">
              <w:rPr>
                <w:kern w:val="2"/>
                <w:szCs w:val="28"/>
                <w:lang w:eastAsia="zh-CN"/>
              </w:rPr>
              <w:t xml:space="preserve"> муниципального района Саратовской области, председатель комиссии;</w:t>
            </w:r>
          </w:p>
          <w:p w:rsidR="00DF5C9F" w:rsidRPr="00DF5C9F" w:rsidRDefault="00DF5C9F" w:rsidP="00DF5C9F">
            <w:pPr>
              <w:suppressLineNumbers/>
              <w:tabs>
                <w:tab w:val="left" w:pos="708"/>
              </w:tabs>
              <w:suppressAutoHyphens/>
              <w:spacing w:line="300" w:lineRule="exact"/>
              <w:jc w:val="both"/>
              <w:rPr>
                <w:kern w:val="2"/>
                <w:szCs w:val="28"/>
                <w:lang w:eastAsia="zh-CN"/>
              </w:rPr>
            </w:pPr>
          </w:p>
        </w:tc>
      </w:tr>
      <w:tr w:rsidR="00DF5C9F" w:rsidRPr="00DF5C9F" w:rsidTr="006822B2">
        <w:tc>
          <w:tcPr>
            <w:tcW w:w="2835" w:type="dxa"/>
            <w:shd w:val="clear" w:color="auto" w:fill="FFFFFF"/>
          </w:tcPr>
          <w:p w:rsidR="00DF5C9F" w:rsidRPr="00DF5C9F" w:rsidRDefault="00DF5C9F" w:rsidP="00DF5C9F">
            <w:pPr>
              <w:suppressLineNumbers/>
              <w:tabs>
                <w:tab w:val="left" w:pos="708"/>
              </w:tabs>
              <w:suppressAutoHyphens/>
              <w:snapToGrid w:val="0"/>
              <w:spacing w:line="300" w:lineRule="exact"/>
              <w:jc w:val="center"/>
              <w:rPr>
                <w:kern w:val="2"/>
                <w:szCs w:val="28"/>
                <w:lang w:eastAsia="zh-CN"/>
              </w:rPr>
            </w:pPr>
            <w:bookmarkStart w:id="0" w:name="_GoBack"/>
            <w:bookmarkEnd w:id="0"/>
            <w:r w:rsidRPr="00DF5C9F">
              <w:rPr>
                <w:kern w:val="2"/>
                <w:szCs w:val="28"/>
                <w:lang w:eastAsia="zh-CN"/>
              </w:rPr>
              <w:t xml:space="preserve">Якунин </w:t>
            </w:r>
          </w:p>
          <w:p w:rsidR="00DF5C9F" w:rsidRDefault="00DF5C9F" w:rsidP="00DF5C9F">
            <w:pPr>
              <w:suppressLineNumbers/>
              <w:tabs>
                <w:tab w:val="left" w:pos="708"/>
              </w:tabs>
              <w:suppressAutoHyphens/>
              <w:snapToGrid w:val="0"/>
              <w:spacing w:line="300" w:lineRule="exact"/>
              <w:jc w:val="center"/>
              <w:rPr>
                <w:kern w:val="2"/>
                <w:szCs w:val="28"/>
                <w:lang w:eastAsia="zh-CN"/>
              </w:rPr>
            </w:pPr>
            <w:r w:rsidRPr="00DF5C9F">
              <w:rPr>
                <w:kern w:val="2"/>
                <w:szCs w:val="28"/>
                <w:lang w:eastAsia="zh-CN"/>
              </w:rPr>
              <w:t xml:space="preserve">Алексей </w:t>
            </w:r>
          </w:p>
          <w:p w:rsidR="00DF5C9F" w:rsidRPr="00DF5C9F" w:rsidRDefault="00DF5C9F" w:rsidP="00DF5C9F">
            <w:pPr>
              <w:suppressLineNumbers/>
              <w:tabs>
                <w:tab w:val="left" w:pos="708"/>
              </w:tabs>
              <w:suppressAutoHyphens/>
              <w:snapToGrid w:val="0"/>
              <w:spacing w:line="300" w:lineRule="exact"/>
              <w:jc w:val="center"/>
              <w:rPr>
                <w:kern w:val="2"/>
                <w:sz w:val="24"/>
                <w:szCs w:val="24"/>
                <w:lang w:eastAsia="zh-CN"/>
              </w:rPr>
            </w:pPr>
            <w:r w:rsidRPr="00DF5C9F">
              <w:rPr>
                <w:kern w:val="2"/>
                <w:szCs w:val="28"/>
                <w:lang w:eastAsia="zh-CN"/>
              </w:rPr>
              <w:t>Егорович</w:t>
            </w:r>
          </w:p>
        </w:tc>
        <w:tc>
          <w:tcPr>
            <w:tcW w:w="6690" w:type="dxa"/>
            <w:shd w:val="clear" w:color="auto" w:fill="FFFFFF"/>
          </w:tcPr>
          <w:p w:rsidR="00DF5C9F" w:rsidRPr="00DF5C9F" w:rsidRDefault="00DF5C9F" w:rsidP="00DF5C9F">
            <w:pPr>
              <w:suppressLineNumbers/>
              <w:tabs>
                <w:tab w:val="left" w:pos="708"/>
              </w:tabs>
              <w:suppressAutoHyphens/>
              <w:spacing w:line="300" w:lineRule="exact"/>
              <w:jc w:val="both"/>
              <w:rPr>
                <w:kern w:val="2"/>
                <w:szCs w:val="28"/>
                <w:lang w:eastAsia="zh-CN"/>
              </w:rPr>
            </w:pPr>
            <w:r w:rsidRPr="00DF5C9F">
              <w:rPr>
                <w:kern w:val="2"/>
                <w:szCs w:val="28"/>
                <w:lang w:eastAsia="zh-CN"/>
              </w:rPr>
              <w:t xml:space="preserve">- начальник отдела развития сельского хозяйства и предпринимательства администрации </w:t>
            </w:r>
            <w:proofErr w:type="spellStart"/>
            <w:r w:rsidRPr="00DF5C9F">
              <w:rPr>
                <w:kern w:val="2"/>
                <w:szCs w:val="28"/>
                <w:lang w:eastAsia="zh-CN"/>
              </w:rPr>
              <w:t>Татищевского</w:t>
            </w:r>
            <w:proofErr w:type="spellEnd"/>
            <w:r w:rsidRPr="00DF5C9F">
              <w:rPr>
                <w:kern w:val="2"/>
                <w:szCs w:val="28"/>
                <w:lang w:eastAsia="zh-CN"/>
              </w:rPr>
              <w:t xml:space="preserve"> муниципального района Саратовской области, заместитель председателя комиссии;</w:t>
            </w:r>
          </w:p>
          <w:p w:rsidR="00DF5C9F" w:rsidRPr="00DF5C9F" w:rsidRDefault="00DF5C9F" w:rsidP="00DF5C9F">
            <w:pPr>
              <w:suppressLineNumbers/>
              <w:tabs>
                <w:tab w:val="left" w:pos="708"/>
              </w:tabs>
              <w:suppressAutoHyphens/>
              <w:spacing w:line="300" w:lineRule="exact"/>
              <w:jc w:val="both"/>
              <w:rPr>
                <w:kern w:val="2"/>
                <w:szCs w:val="28"/>
                <w:lang w:eastAsia="zh-CN"/>
              </w:rPr>
            </w:pPr>
          </w:p>
        </w:tc>
      </w:tr>
      <w:tr w:rsidR="00DF5C9F" w:rsidRPr="00DF5C9F" w:rsidTr="006822B2">
        <w:tc>
          <w:tcPr>
            <w:tcW w:w="2835" w:type="dxa"/>
            <w:shd w:val="clear" w:color="auto" w:fill="FFFFFF"/>
          </w:tcPr>
          <w:p w:rsidR="00DF5C9F" w:rsidRPr="00DF5C9F" w:rsidRDefault="00DF5C9F" w:rsidP="00DF5C9F">
            <w:pPr>
              <w:suppressLineNumbers/>
              <w:tabs>
                <w:tab w:val="left" w:pos="708"/>
              </w:tabs>
              <w:suppressAutoHyphens/>
              <w:spacing w:line="300" w:lineRule="exact"/>
              <w:jc w:val="center"/>
              <w:rPr>
                <w:kern w:val="2"/>
                <w:szCs w:val="28"/>
                <w:lang w:eastAsia="zh-CN"/>
              </w:rPr>
            </w:pPr>
            <w:r w:rsidRPr="00DF5C9F">
              <w:rPr>
                <w:kern w:val="2"/>
                <w:szCs w:val="28"/>
                <w:lang w:eastAsia="zh-CN"/>
              </w:rPr>
              <w:t xml:space="preserve">Пятых </w:t>
            </w:r>
          </w:p>
          <w:p w:rsidR="00DF5C9F" w:rsidRPr="00DF5C9F" w:rsidRDefault="00DF5C9F" w:rsidP="00DF5C9F">
            <w:pPr>
              <w:suppressLineNumbers/>
              <w:tabs>
                <w:tab w:val="left" w:pos="708"/>
              </w:tabs>
              <w:suppressAutoHyphens/>
              <w:spacing w:line="300" w:lineRule="exact"/>
              <w:jc w:val="center"/>
              <w:rPr>
                <w:kern w:val="2"/>
                <w:szCs w:val="28"/>
                <w:lang w:eastAsia="zh-CN"/>
              </w:rPr>
            </w:pPr>
            <w:r w:rsidRPr="00DF5C9F">
              <w:rPr>
                <w:kern w:val="2"/>
                <w:szCs w:val="28"/>
                <w:lang w:eastAsia="zh-CN"/>
              </w:rPr>
              <w:t xml:space="preserve">Надежда </w:t>
            </w:r>
          </w:p>
          <w:p w:rsidR="00DF5C9F" w:rsidRPr="00DF5C9F" w:rsidRDefault="00DF5C9F" w:rsidP="00DF5C9F">
            <w:pPr>
              <w:suppressLineNumbers/>
              <w:tabs>
                <w:tab w:val="left" w:pos="708"/>
              </w:tabs>
              <w:suppressAutoHyphens/>
              <w:spacing w:line="300" w:lineRule="exact"/>
              <w:jc w:val="center"/>
              <w:rPr>
                <w:kern w:val="2"/>
                <w:szCs w:val="28"/>
                <w:lang w:eastAsia="zh-CN"/>
              </w:rPr>
            </w:pPr>
            <w:proofErr w:type="spellStart"/>
            <w:r w:rsidRPr="00DF5C9F">
              <w:rPr>
                <w:kern w:val="2"/>
                <w:szCs w:val="28"/>
                <w:lang w:eastAsia="zh-CN"/>
              </w:rPr>
              <w:t>Игорьевна</w:t>
            </w:r>
            <w:proofErr w:type="spellEnd"/>
          </w:p>
          <w:p w:rsidR="00DF5C9F" w:rsidRPr="00DF5C9F" w:rsidRDefault="00DF5C9F" w:rsidP="00DF5C9F">
            <w:pPr>
              <w:suppressLineNumbers/>
              <w:tabs>
                <w:tab w:val="left" w:pos="708"/>
              </w:tabs>
              <w:suppressAutoHyphens/>
              <w:spacing w:line="300" w:lineRule="exact"/>
              <w:jc w:val="center"/>
              <w:rPr>
                <w:kern w:val="2"/>
                <w:szCs w:val="28"/>
                <w:lang w:eastAsia="zh-CN"/>
              </w:rPr>
            </w:pPr>
          </w:p>
          <w:p w:rsidR="00DF5C9F" w:rsidRPr="00DF5C9F" w:rsidRDefault="00DF5C9F" w:rsidP="00DF5C9F">
            <w:pPr>
              <w:suppressLineNumbers/>
              <w:tabs>
                <w:tab w:val="left" w:pos="708"/>
              </w:tabs>
              <w:suppressAutoHyphens/>
              <w:spacing w:line="300" w:lineRule="exact"/>
              <w:jc w:val="center"/>
              <w:rPr>
                <w:kern w:val="2"/>
                <w:szCs w:val="28"/>
                <w:lang w:eastAsia="zh-CN"/>
              </w:rPr>
            </w:pPr>
          </w:p>
        </w:tc>
        <w:tc>
          <w:tcPr>
            <w:tcW w:w="6690" w:type="dxa"/>
            <w:shd w:val="clear" w:color="auto" w:fill="FFFFFF"/>
          </w:tcPr>
          <w:p w:rsidR="00DF5C9F" w:rsidRPr="00DF5C9F" w:rsidRDefault="00DF5C9F" w:rsidP="00DF5C9F">
            <w:pPr>
              <w:suppressLineNumbers/>
              <w:tabs>
                <w:tab w:val="left" w:pos="708"/>
              </w:tabs>
              <w:suppressAutoHyphens/>
              <w:spacing w:line="300" w:lineRule="exact"/>
              <w:jc w:val="both"/>
              <w:rPr>
                <w:kern w:val="2"/>
                <w:szCs w:val="28"/>
                <w:lang w:eastAsia="zh-CN"/>
              </w:rPr>
            </w:pPr>
            <w:r w:rsidRPr="00DF5C9F">
              <w:rPr>
                <w:kern w:val="2"/>
                <w:szCs w:val="28"/>
                <w:lang w:eastAsia="zh-CN"/>
              </w:rPr>
              <w:t xml:space="preserve">- руководитель </w:t>
            </w:r>
            <w:proofErr w:type="gramStart"/>
            <w:r w:rsidRPr="00DF5C9F">
              <w:rPr>
                <w:kern w:val="2"/>
                <w:szCs w:val="28"/>
                <w:lang w:eastAsia="zh-CN"/>
              </w:rPr>
              <w:t>сектора развития предпринимательства отдела развития сельского хозяйства</w:t>
            </w:r>
            <w:proofErr w:type="gramEnd"/>
            <w:r w:rsidRPr="00DF5C9F">
              <w:rPr>
                <w:kern w:val="2"/>
                <w:szCs w:val="28"/>
                <w:lang w:eastAsia="zh-CN"/>
              </w:rPr>
              <w:t xml:space="preserve"> и предпринимательства </w:t>
            </w:r>
            <w:bookmarkStart w:id="1" w:name="__DdeLink__1723_870847841"/>
            <w:r w:rsidRPr="00DF5C9F">
              <w:rPr>
                <w:kern w:val="2"/>
                <w:szCs w:val="28"/>
                <w:lang w:eastAsia="zh-CN"/>
              </w:rPr>
              <w:t xml:space="preserve">администрации </w:t>
            </w:r>
            <w:proofErr w:type="spellStart"/>
            <w:r w:rsidRPr="00DF5C9F">
              <w:rPr>
                <w:kern w:val="2"/>
                <w:szCs w:val="28"/>
                <w:lang w:eastAsia="zh-CN"/>
              </w:rPr>
              <w:t>Татищевского</w:t>
            </w:r>
            <w:proofErr w:type="spellEnd"/>
            <w:r w:rsidRPr="00DF5C9F">
              <w:rPr>
                <w:kern w:val="2"/>
                <w:szCs w:val="28"/>
                <w:lang w:eastAsia="zh-CN"/>
              </w:rPr>
              <w:t xml:space="preserve"> муниципального района Саратовской области, </w:t>
            </w:r>
            <w:bookmarkEnd w:id="1"/>
            <w:r w:rsidRPr="00DF5C9F">
              <w:rPr>
                <w:kern w:val="2"/>
                <w:szCs w:val="28"/>
                <w:lang w:eastAsia="zh-CN"/>
              </w:rPr>
              <w:t>секретарь комиссии</w:t>
            </w:r>
          </w:p>
          <w:p w:rsidR="00DF5C9F" w:rsidRPr="00DF5C9F" w:rsidRDefault="00DF5C9F" w:rsidP="00DF5C9F">
            <w:pPr>
              <w:suppressLineNumbers/>
              <w:tabs>
                <w:tab w:val="left" w:pos="708"/>
              </w:tabs>
              <w:suppressAutoHyphens/>
              <w:spacing w:line="300" w:lineRule="exact"/>
              <w:jc w:val="both"/>
              <w:rPr>
                <w:kern w:val="2"/>
                <w:szCs w:val="28"/>
                <w:lang w:eastAsia="zh-CN"/>
              </w:rPr>
            </w:pPr>
          </w:p>
        </w:tc>
      </w:tr>
      <w:tr w:rsidR="00DF5C9F" w:rsidRPr="00DF5C9F" w:rsidTr="006822B2">
        <w:trPr>
          <w:trHeight w:val="530"/>
        </w:trPr>
        <w:tc>
          <w:tcPr>
            <w:tcW w:w="9525" w:type="dxa"/>
            <w:gridSpan w:val="2"/>
            <w:shd w:val="clear" w:color="auto" w:fill="FFFFFF"/>
          </w:tcPr>
          <w:p w:rsidR="00DF5C9F" w:rsidRPr="00DF5C9F" w:rsidRDefault="00DF5C9F" w:rsidP="00DF5C9F">
            <w:pPr>
              <w:suppressLineNumbers/>
              <w:tabs>
                <w:tab w:val="left" w:pos="708"/>
              </w:tabs>
              <w:suppressAutoHyphens/>
              <w:spacing w:line="100" w:lineRule="atLeast"/>
              <w:jc w:val="center"/>
              <w:rPr>
                <w:kern w:val="2"/>
                <w:sz w:val="24"/>
                <w:szCs w:val="24"/>
                <w:lang w:eastAsia="zh-CN"/>
              </w:rPr>
            </w:pPr>
            <w:r w:rsidRPr="00DF5C9F">
              <w:rPr>
                <w:kern w:val="2"/>
                <w:szCs w:val="28"/>
                <w:lang w:eastAsia="zh-CN"/>
              </w:rPr>
              <w:t>Члены Совета:</w:t>
            </w:r>
          </w:p>
        </w:tc>
      </w:tr>
      <w:tr w:rsidR="00DF5C9F" w:rsidRPr="00DF5C9F" w:rsidTr="006822B2">
        <w:tc>
          <w:tcPr>
            <w:tcW w:w="2835" w:type="dxa"/>
            <w:shd w:val="clear" w:color="auto" w:fill="FFFFFF"/>
          </w:tcPr>
          <w:p w:rsidR="00DF5C9F" w:rsidRPr="00DF5C9F" w:rsidRDefault="00DF5C9F" w:rsidP="00DF5C9F">
            <w:pPr>
              <w:suppressLineNumbers/>
              <w:tabs>
                <w:tab w:val="left" w:pos="708"/>
              </w:tabs>
              <w:suppressAutoHyphens/>
              <w:spacing w:line="100" w:lineRule="atLeast"/>
              <w:jc w:val="center"/>
              <w:rPr>
                <w:kern w:val="2"/>
                <w:szCs w:val="28"/>
                <w:lang w:eastAsia="zh-CN"/>
              </w:rPr>
            </w:pPr>
            <w:proofErr w:type="spellStart"/>
            <w:r w:rsidRPr="00DF5C9F">
              <w:rPr>
                <w:kern w:val="2"/>
                <w:szCs w:val="28"/>
                <w:lang w:eastAsia="zh-CN"/>
              </w:rPr>
              <w:t>Ананикян</w:t>
            </w:r>
            <w:proofErr w:type="spellEnd"/>
          </w:p>
          <w:p w:rsidR="00DF5C9F" w:rsidRDefault="00DF5C9F" w:rsidP="00DF5C9F">
            <w:pPr>
              <w:suppressLineNumbers/>
              <w:tabs>
                <w:tab w:val="left" w:pos="708"/>
              </w:tabs>
              <w:suppressAutoHyphens/>
              <w:spacing w:line="100" w:lineRule="atLeast"/>
              <w:jc w:val="center"/>
              <w:rPr>
                <w:kern w:val="2"/>
                <w:szCs w:val="28"/>
                <w:lang w:eastAsia="zh-CN"/>
              </w:rPr>
            </w:pPr>
            <w:proofErr w:type="spellStart"/>
            <w:r w:rsidRPr="00DF5C9F">
              <w:rPr>
                <w:kern w:val="2"/>
                <w:szCs w:val="28"/>
                <w:lang w:eastAsia="zh-CN"/>
              </w:rPr>
              <w:t>Амаяк</w:t>
            </w:r>
            <w:proofErr w:type="spellEnd"/>
          </w:p>
          <w:p w:rsidR="00DF5C9F" w:rsidRPr="00DF5C9F" w:rsidRDefault="00DF5C9F" w:rsidP="00DF5C9F">
            <w:pPr>
              <w:suppressLineNumbers/>
              <w:tabs>
                <w:tab w:val="left" w:pos="708"/>
              </w:tabs>
              <w:suppressAutoHyphens/>
              <w:spacing w:line="100" w:lineRule="atLeast"/>
              <w:jc w:val="center"/>
              <w:rPr>
                <w:kern w:val="2"/>
                <w:sz w:val="24"/>
                <w:szCs w:val="24"/>
                <w:lang w:eastAsia="zh-CN"/>
              </w:rPr>
            </w:pPr>
            <w:proofErr w:type="spellStart"/>
            <w:r w:rsidRPr="00DF5C9F">
              <w:rPr>
                <w:kern w:val="2"/>
                <w:szCs w:val="28"/>
                <w:lang w:eastAsia="zh-CN"/>
              </w:rPr>
              <w:t>Рафикович</w:t>
            </w:r>
            <w:proofErr w:type="spellEnd"/>
          </w:p>
        </w:tc>
        <w:tc>
          <w:tcPr>
            <w:tcW w:w="6690" w:type="dxa"/>
            <w:shd w:val="clear" w:color="auto" w:fill="FFFFFF"/>
          </w:tcPr>
          <w:p w:rsidR="00DF5C9F" w:rsidRPr="00DF5C9F" w:rsidRDefault="00DF5C9F" w:rsidP="00DF5C9F">
            <w:pPr>
              <w:suppressLineNumbers/>
              <w:tabs>
                <w:tab w:val="left" w:pos="708"/>
              </w:tabs>
              <w:suppressAutoHyphens/>
              <w:spacing w:line="100" w:lineRule="atLeast"/>
              <w:jc w:val="both"/>
              <w:rPr>
                <w:kern w:val="2"/>
                <w:szCs w:val="28"/>
                <w:lang w:eastAsia="zh-CN"/>
              </w:rPr>
            </w:pPr>
            <w:r w:rsidRPr="00DF5C9F">
              <w:rPr>
                <w:kern w:val="2"/>
                <w:szCs w:val="28"/>
                <w:lang w:eastAsia="zh-CN"/>
              </w:rPr>
              <w:t>- индивидуальный предприниматель, общественный помощник Уполномоченного по защите прав предпринимателей в Саратовской области (по согласованию);</w:t>
            </w:r>
          </w:p>
          <w:p w:rsidR="00DF5C9F" w:rsidRPr="00DF5C9F" w:rsidRDefault="00DF5C9F" w:rsidP="00DF5C9F">
            <w:pPr>
              <w:suppressLineNumbers/>
              <w:tabs>
                <w:tab w:val="left" w:pos="708"/>
              </w:tabs>
              <w:suppressAutoHyphens/>
              <w:spacing w:line="100" w:lineRule="atLeast"/>
              <w:jc w:val="both"/>
              <w:rPr>
                <w:kern w:val="2"/>
                <w:szCs w:val="28"/>
                <w:lang w:eastAsia="zh-CN"/>
              </w:rPr>
            </w:pPr>
          </w:p>
        </w:tc>
      </w:tr>
      <w:tr w:rsidR="00DF5C9F" w:rsidRPr="00DF5C9F" w:rsidTr="006822B2">
        <w:trPr>
          <w:trHeight w:val="834"/>
        </w:trPr>
        <w:tc>
          <w:tcPr>
            <w:tcW w:w="2835" w:type="dxa"/>
            <w:shd w:val="clear" w:color="auto" w:fill="FFFFFF"/>
          </w:tcPr>
          <w:p w:rsidR="00DF5C9F" w:rsidRPr="00DF5C9F" w:rsidRDefault="00DF5C9F" w:rsidP="00DF5C9F">
            <w:pPr>
              <w:suppressLineNumbers/>
              <w:tabs>
                <w:tab w:val="left" w:pos="708"/>
              </w:tabs>
              <w:suppressAutoHyphens/>
              <w:spacing w:line="100" w:lineRule="atLeast"/>
              <w:jc w:val="center"/>
              <w:rPr>
                <w:kern w:val="2"/>
                <w:szCs w:val="28"/>
                <w:lang w:eastAsia="zh-CN"/>
              </w:rPr>
            </w:pPr>
            <w:r w:rsidRPr="00DF5C9F">
              <w:rPr>
                <w:kern w:val="2"/>
                <w:szCs w:val="28"/>
                <w:lang w:eastAsia="zh-CN"/>
              </w:rPr>
              <w:t xml:space="preserve">Белкина </w:t>
            </w:r>
          </w:p>
          <w:p w:rsidR="00DF5C9F" w:rsidRDefault="00DF5C9F" w:rsidP="00DF5C9F">
            <w:pPr>
              <w:suppressLineNumbers/>
              <w:tabs>
                <w:tab w:val="left" w:pos="708"/>
              </w:tabs>
              <w:suppressAutoHyphens/>
              <w:spacing w:line="100" w:lineRule="atLeast"/>
              <w:jc w:val="center"/>
              <w:rPr>
                <w:kern w:val="2"/>
                <w:szCs w:val="28"/>
                <w:lang w:eastAsia="zh-CN"/>
              </w:rPr>
            </w:pPr>
            <w:r w:rsidRPr="00DF5C9F">
              <w:rPr>
                <w:kern w:val="2"/>
                <w:szCs w:val="28"/>
                <w:lang w:eastAsia="zh-CN"/>
              </w:rPr>
              <w:t xml:space="preserve">Елена </w:t>
            </w:r>
          </w:p>
          <w:p w:rsidR="00DF5C9F" w:rsidRPr="00DF5C9F" w:rsidRDefault="00DF5C9F" w:rsidP="00DF5C9F">
            <w:pPr>
              <w:suppressLineNumbers/>
              <w:tabs>
                <w:tab w:val="left" w:pos="708"/>
              </w:tabs>
              <w:suppressAutoHyphens/>
              <w:spacing w:line="100" w:lineRule="atLeast"/>
              <w:jc w:val="center"/>
              <w:rPr>
                <w:kern w:val="2"/>
                <w:sz w:val="24"/>
                <w:szCs w:val="24"/>
                <w:lang w:eastAsia="zh-CN"/>
              </w:rPr>
            </w:pPr>
            <w:r w:rsidRPr="00DF5C9F">
              <w:rPr>
                <w:kern w:val="2"/>
                <w:szCs w:val="28"/>
                <w:lang w:eastAsia="zh-CN"/>
              </w:rPr>
              <w:t>Николаевна</w:t>
            </w:r>
          </w:p>
        </w:tc>
        <w:tc>
          <w:tcPr>
            <w:tcW w:w="6690" w:type="dxa"/>
            <w:shd w:val="clear" w:color="auto" w:fill="FFFFFF"/>
          </w:tcPr>
          <w:p w:rsidR="00DF5C9F" w:rsidRPr="00DF5C9F" w:rsidRDefault="00DF5C9F" w:rsidP="00DF5C9F">
            <w:pPr>
              <w:suppressLineNumbers/>
              <w:tabs>
                <w:tab w:val="left" w:pos="708"/>
              </w:tabs>
              <w:suppressAutoHyphens/>
              <w:spacing w:line="100" w:lineRule="atLeast"/>
              <w:jc w:val="both"/>
              <w:rPr>
                <w:kern w:val="2"/>
                <w:szCs w:val="28"/>
                <w:lang w:eastAsia="zh-CN"/>
              </w:rPr>
            </w:pPr>
            <w:r w:rsidRPr="00DF5C9F">
              <w:rPr>
                <w:kern w:val="2"/>
                <w:szCs w:val="28"/>
                <w:lang w:eastAsia="zh-CN"/>
              </w:rPr>
              <w:t xml:space="preserve">- директор малого предприятия ООО «Эконом», председатель местного отделения Саратовского регионального отделения общественной организации </w:t>
            </w:r>
            <w:r w:rsidRPr="00DF5C9F">
              <w:rPr>
                <w:kern w:val="2"/>
                <w:szCs w:val="28"/>
                <w:lang w:eastAsia="zh-CN"/>
              </w:rPr>
              <w:lastRenderedPageBreak/>
              <w:t xml:space="preserve">малого и среднего бизнеса «Опора России» в </w:t>
            </w:r>
            <w:proofErr w:type="spellStart"/>
            <w:r w:rsidRPr="00DF5C9F">
              <w:rPr>
                <w:kern w:val="2"/>
                <w:szCs w:val="28"/>
                <w:lang w:eastAsia="zh-CN"/>
              </w:rPr>
              <w:t>Татищевском</w:t>
            </w:r>
            <w:proofErr w:type="spellEnd"/>
            <w:r w:rsidRPr="00DF5C9F">
              <w:rPr>
                <w:kern w:val="2"/>
                <w:szCs w:val="28"/>
                <w:lang w:eastAsia="zh-CN"/>
              </w:rPr>
              <w:t xml:space="preserve"> муниципальном районе (по согласованию); </w:t>
            </w:r>
          </w:p>
          <w:p w:rsidR="00DF5C9F" w:rsidRPr="00DF5C9F" w:rsidRDefault="00DF5C9F" w:rsidP="00DF5C9F">
            <w:pPr>
              <w:suppressLineNumbers/>
              <w:tabs>
                <w:tab w:val="left" w:pos="708"/>
              </w:tabs>
              <w:suppressAutoHyphens/>
              <w:spacing w:line="100" w:lineRule="atLeast"/>
              <w:jc w:val="both"/>
              <w:rPr>
                <w:kern w:val="2"/>
                <w:szCs w:val="28"/>
                <w:lang w:eastAsia="zh-CN"/>
              </w:rPr>
            </w:pPr>
          </w:p>
        </w:tc>
      </w:tr>
      <w:tr w:rsidR="00DF5C9F" w:rsidRPr="00DF5C9F" w:rsidTr="006822B2">
        <w:trPr>
          <w:trHeight w:val="834"/>
        </w:trPr>
        <w:tc>
          <w:tcPr>
            <w:tcW w:w="2835" w:type="dxa"/>
            <w:shd w:val="clear" w:color="auto" w:fill="FFFFFF"/>
          </w:tcPr>
          <w:p w:rsidR="00DF5C9F" w:rsidRDefault="00DF5C9F" w:rsidP="00DF5C9F">
            <w:pPr>
              <w:suppressLineNumbers/>
              <w:tabs>
                <w:tab w:val="left" w:pos="708"/>
              </w:tabs>
              <w:suppressAutoHyphens/>
              <w:spacing w:line="100" w:lineRule="atLeast"/>
              <w:jc w:val="center"/>
              <w:rPr>
                <w:kern w:val="2"/>
                <w:szCs w:val="28"/>
                <w:lang w:eastAsia="zh-CN"/>
              </w:rPr>
            </w:pPr>
            <w:proofErr w:type="spellStart"/>
            <w:r w:rsidRPr="00DF5C9F">
              <w:rPr>
                <w:kern w:val="2"/>
                <w:szCs w:val="28"/>
                <w:lang w:eastAsia="zh-CN"/>
              </w:rPr>
              <w:lastRenderedPageBreak/>
              <w:t>Березюк</w:t>
            </w:r>
            <w:proofErr w:type="spellEnd"/>
          </w:p>
          <w:p w:rsidR="00DF5C9F" w:rsidRDefault="00DF5C9F" w:rsidP="00DF5C9F">
            <w:pPr>
              <w:suppressLineNumbers/>
              <w:tabs>
                <w:tab w:val="left" w:pos="708"/>
              </w:tabs>
              <w:suppressAutoHyphens/>
              <w:spacing w:line="100" w:lineRule="atLeast"/>
              <w:jc w:val="center"/>
              <w:rPr>
                <w:kern w:val="2"/>
                <w:szCs w:val="28"/>
                <w:lang w:eastAsia="zh-CN"/>
              </w:rPr>
            </w:pPr>
            <w:r w:rsidRPr="00DF5C9F">
              <w:rPr>
                <w:kern w:val="2"/>
                <w:szCs w:val="28"/>
                <w:lang w:eastAsia="zh-CN"/>
              </w:rPr>
              <w:t xml:space="preserve">Юлия </w:t>
            </w:r>
          </w:p>
          <w:p w:rsidR="00DF5C9F" w:rsidRPr="00DF5C9F" w:rsidRDefault="00DF5C9F" w:rsidP="00DF5C9F">
            <w:pPr>
              <w:suppressLineNumbers/>
              <w:tabs>
                <w:tab w:val="left" w:pos="708"/>
              </w:tabs>
              <w:suppressAutoHyphens/>
              <w:spacing w:line="100" w:lineRule="atLeast"/>
              <w:jc w:val="center"/>
              <w:rPr>
                <w:kern w:val="2"/>
                <w:sz w:val="24"/>
                <w:szCs w:val="24"/>
                <w:lang w:eastAsia="zh-CN"/>
              </w:rPr>
            </w:pPr>
            <w:r w:rsidRPr="00DF5C9F">
              <w:rPr>
                <w:kern w:val="2"/>
                <w:szCs w:val="28"/>
                <w:lang w:eastAsia="zh-CN"/>
              </w:rPr>
              <w:t>Сергеевна</w:t>
            </w:r>
          </w:p>
        </w:tc>
        <w:tc>
          <w:tcPr>
            <w:tcW w:w="6690" w:type="dxa"/>
            <w:shd w:val="clear" w:color="auto" w:fill="FFFFFF"/>
          </w:tcPr>
          <w:p w:rsidR="00DF5C9F" w:rsidRPr="00DF5C9F" w:rsidRDefault="00DF5C9F" w:rsidP="00DF5C9F">
            <w:pPr>
              <w:suppressLineNumbers/>
              <w:tabs>
                <w:tab w:val="left" w:pos="708"/>
              </w:tabs>
              <w:suppressAutoHyphens/>
              <w:spacing w:line="100" w:lineRule="atLeast"/>
              <w:jc w:val="both"/>
              <w:rPr>
                <w:kern w:val="2"/>
                <w:sz w:val="24"/>
                <w:szCs w:val="24"/>
                <w:lang w:eastAsia="zh-CN"/>
              </w:rPr>
            </w:pPr>
            <w:r w:rsidRPr="00DF5C9F">
              <w:rPr>
                <w:kern w:val="2"/>
                <w:szCs w:val="28"/>
                <w:lang w:eastAsia="zh-CN"/>
              </w:rPr>
              <w:t xml:space="preserve">- главный специалист сектора анализа и планирования социально – экономического развития района управления финансов администрации </w:t>
            </w:r>
            <w:proofErr w:type="spellStart"/>
            <w:r w:rsidRPr="00DF5C9F">
              <w:rPr>
                <w:kern w:val="2"/>
                <w:szCs w:val="28"/>
                <w:lang w:eastAsia="zh-CN"/>
              </w:rPr>
              <w:t>Татищевского</w:t>
            </w:r>
            <w:proofErr w:type="spellEnd"/>
            <w:r w:rsidRPr="00DF5C9F">
              <w:rPr>
                <w:kern w:val="2"/>
                <w:szCs w:val="28"/>
                <w:lang w:eastAsia="zh-CN"/>
              </w:rPr>
              <w:t xml:space="preserve"> муниципального района Саратовской области;</w:t>
            </w:r>
          </w:p>
        </w:tc>
      </w:tr>
      <w:tr w:rsidR="00DF5C9F" w:rsidRPr="00DF5C9F" w:rsidTr="006822B2">
        <w:tc>
          <w:tcPr>
            <w:tcW w:w="2835" w:type="dxa"/>
            <w:shd w:val="clear" w:color="auto" w:fill="FFFFFF"/>
          </w:tcPr>
          <w:p w:rsidR="00DF5C9F" w:rsidRPr="00DF5C9F" w:rsidRDefault="00DF5C9F" w:rsidP="00DF5C9F">
            <w:pPr>
              <w:suppressLineNumbers/>
              <w:tabs>
                <w:tab w:val="left" w:pos="708"/>
              </w:tabs>
              <w:suppressAutoHyphens/>
              <w:snapToGrid w:val="0"/>
              <w:spacing w:line="100" w:lineRule="atLeast"/>
              <w:jc w:val="center"/>
              <w:rPr>
                <w:kern w:val="2"/>
                <w:szCs w:val="28"/>
                <w:lang w:eastAsia="zh-CN"/>
              </w:rPr>
            </w:pPr>
            <w:r w:rsidRPr="00DF5C9F">
              <w:rPr>
                <w:kern w:val="2"/>
                <w:szCs w:val="28"/>
                <w:lang w:eastAsia="zh-CN"/>
              </w:rPr>
              <w:t xml:space="preserve">Иванов </w:t>
            </w:r>
          </w:p>
          <w:p w:rsidR="00DF5C9F" w:rsidRPr="00DF5C9F" w:rsidRDefault="00DF5C9F" w:rsidP="00DF5C9F">
            <w:pPr>
              <w:suppressLineNumbers/>
              <w:tabs>
                <w:tab w:val="left" w:pos="708"/>
              </w:tabs>
              <w:suppressAutoHyphens/>
              <w:snapToGrid w:val="0"/>
              <w:spacing w:line="100" w:lineRule="atLeast"/>
              <w:jc w:val="center"/>
              <w:rPr>
                <w:kern w:val="2"/>
                <w:sz w:val="24"/>
                <w:szCs w:val="24"/>
                <w:lang w:eastAsia="zh-CN"/>
              </w:rPr>
            </w:pPr>
            <w:r w:rsidRPr="00DF5C9F">
              <w:rPr>
                <w:kern w:val="2"/>
                <w:szCs w:val="28"/>
                <w:lang w:eastAsia="zh-CN"/>
              </w:rPr>
              <w:t>Кирилл Владимирович</w:t>
            </w:r>
          </w:p>
        </w:tc>
        <w:tc>
          <w:tcPr>
            <w:tcW w:w="6690" w:type="dxa"/>
            <w:shd w:val="clear" w:color="auto" w:fill="FFFFFF"/>
          </w:tcPr>
          <w:p w:rsidR="00DF5C9F" w:rsidRPr="00DF5C9F" w:rsidRDefault="00DF5C9F" w:rsidP="00DF5C9F">
            <w:pPr>
              <w:suppressLineNumbers/>
              <w:tabs>
                <w:tab w:val="left" w:pos="708"/>
              </w:tabs>
              <w:suppressAutoHyphens/>
              <w:spacing w:line="100" w:lineRule="atLeast"/>
              <w:jc w:val="both"/>
              <w:rPr>
                <w:kern w:val="2"/>
                <w:szCs w:val="28"/>
                <w:lang w:eastAsia="zh-CN"/>
              </w:rPr>
            </w:pPr>
            <w:r w:rsidRPr="00DF5C9F">
              <w:rPr>
                <w:kern w:val="2"/>
                <w:szCs w:val="28"/>
                <w:lang w:eastAsia="zh-CN"/>
              </w:rPr>
              <w:t xml:space="preserve">- начальник отдела правового обеспечения администрации </w:t>
            </w:r>
            <w:proofErr w:type="spellStart"/>
            <w:r w:rsidRPr="00DF5C9F">
              <w:rPr>
                <w:kern w:val="2"/>
                <w:szCs w:val="28"/>
                <w:lang w:eastAsia="zh-CN"/>
              </w:rPr>
              <w:t>Татищевского</w:t>
            </w:r>
            <w:proofErr w:type="spellEnd"/>
            <w:r w:rsidRPr="00DF5C9F">
              <w:rPr>
                <w:kern w:val="2"/>
                <w:szCs w:val="28"/>
                <w:lang w:eastAsia="zh-CN"/>
              </w:rPr>
              <w:t xml:space="preserve"> муниципального района Саратовской области;</w:t>
            </w:r>
          </w:p>
          <w:p w:rsidR="00DF5C9F" w:rsidRPr="00DF5C9F" w:rsidRDefault="00DF5C9F" w:rsidP="00DF5C9F">
            <w:pPr>
              <w:suppressLineNumbers/>
              <w:tabs>
                <w:tab w:val="left" w:pos="708"/>
              </w:tabs>
              <w:suppressAutoHyphens/>
              <w:spacing w:line="100" w:lineRule="atLeast"/>
              <w:jc w:val="both"/>
              <w:rPr>
                <w:kern w:val="2"/>
                <w:szCs w:val="28"/>
                <w:lang w:eastAsia="zh-CN"/>
              </w:rPr>
            </w:pPr>
          </w:p>
        </w:tc>
      </w:tr>
      <w:tr w:rsidR="00DF5C9F" w:rsidRPr="00DF5C9F" w:rsidTr="006822B2">
        <w:tc>
          <w:tcPr>
            <w:tcW w:w="2835" w:type="dxa"/>
            <w:shd w:val="clear" w:color="auto" w:fill="FFFFFF"/>
          </w:tcPr>
          <w:p w:rsidR="00DF5C9F" w:rsidRDefault="00DF5C9F" w:rsidP="00DF5C9F">
            <w:pPr>
              <w:suppressLineNumbers/>
              <w:tabs>
                <w:tab w:val="left" w:pos="708"/>
              </w:tabs>
              <w:suppressAutoHyphens/>
              <w:snapToGrid w:val="0"/>
              <w:spacing w:line="100" w:lineRule="atLeast"/>
              <w:jc w:val="center"/>
              <w:rPr>
                <w:kern w:val="2"/>
                <w:szCs w:val="28"/>
                <w:lang w:eastAsia="zh-CN"/>
              </w:rPr>
            </w:pPr>
            <w:proofErr w:type="spellStart"/>
            <w:r w:rsidRPr="00DF5C9F">
              <w:rPr>
                <w:kern w:val="2"/>
                <w:szCs w:val="28"/>
                <w:lang w:eastAsia="zh-CN"/>
              </w:rPr>
              <w:t>Ляушин</w:t>
            </w:r>
            <w:proofErr w:type="spellEnd"/>
          </w:p>
          <w:p w:rsidR="00DF5C9F" w:rsidRPr="00DF5C9F" w:rsidRDefault="00DF5C9F" w:rsidP="00DF5C9F">
            <w:pPr>
              <w:suppressLineNumbers/>
              <w:tabs>
                <w:tab w:val="left" w:pos="708"/>
              </w:tabs>
              <w:suppressAutoHyphens/>
              <w:snapToGrid w:val="0"/>
              <w:spacing w:line="100" w:lineRule="atLeast"/>
              <w:jc w:val="center"/>
              <w:rPr>
                <w:kern w:val="2"/>
                <w:sz w:val="24"/>
                <w:szCs w:val="24"/>
                <w:lang w:eastAsia="zh-CN"/>
              </w:rPr>
            </w:pPr>
            <w:proofErr w:type="spellStart"/>
            <w:r w:rsidRPr="00DF5C9F">
              <w:rPr>
                <w:kern w:val="2"/>
                <w:szCs w:val="28"/>
                <w:lang w:eastAsia="zh-CN"/>
              </w:rPr>
              <w:t>ДжамильИбрагимович</w:t>
            </w:r>
            <w:proofErr w:type="spellEnd"/>
          </w:p>
        </w:tc>
        <w:tc>
          <w:tcPr>
            <w:tcW w:w="6690" w:type="dxa"/>
            <w:shd w:val="clear" w:color="auto" w:fill="FFFFFF"/>
          </w:tcPr>
          <w:p w:rsidR="00DF5C9F" w:rsidRPr="00DF5C9F" w:rsidRDefault="00DF5C9F" w:rsidP="00DF5C9F">
            <w:pPr>
              <w:suppressLineNumbers/>
              <w:tabs>
                <w:tab w:val="left" w:pos="708"/>
              </w:tabs>
              <w:suppressAutoHyphens/>
              <w:spacing w:line="100" w:lineRule="atLeast"/>
              <w:jc w:val="both"/>
              <w:rPr>
                <w:kern w:val="2"/>
                <w:szCs w:val="28"/>
                <w:lang w:eastAsia="zh-CN"/>
              </w:rPr>
            </w:pPr>
            <w:r w:rsidRPr="00DF5C9F">
              <w:rPr>
                <w:kern w:val="2"/>
                <w:szCs w:val="28"/>
                <w:lang w:eastAsia="zh-CN"/>
              </w:rPr>
              <w:t>- директор ООО «Олимп» (по согласованию);</w:t>
            </w:r>
          </w:p>
          <w:p w:rsidR="00DF5C9F" w:rsidRPr="00DF5C9F" w:rsidRDefault="00DF5C9F" w:rsidP="00DF5C9F">
            <w:pPr>
              <w:suppressLineNumbers/>
              <w:tabs>
                <w:tab w:val="left" w:pos="708"/>
              </w:tabs>
              <w:suppressAutoHyphens/>
              <w:spacing w:line="100" w:lineRule="atLeast"/>
              <w:jc w:val="both"/>
              <w:rPr>
                <w:kern w:val="2"/>
                <w:szCs w:val="28"/>
                <w:lang w:eastAsia="zh-CN"/>
              </w:rPr>
            </w:pPr>
          </w:p>
          <w:p w:rsidR="00DF5C9F" w:rsidRPr="00DF5C9F" w:rsidRDefault="00DF5C9F" w:rsidP="00DF5C9F">
            <w:pPr>
              <w:suppressLineNumbers/>
              <w:tabs>
                <w:tab w:val="left" w:pos="708"/>
              </w:tabs>
              <w:suppressAutoHyphens/>
              <w:spacing w:line="100" w:lineRule="atLeast"/>
              <w:jc w:val="both"/>
              <w:rPr>
                <w:kern w:val="2"/>
                <w:szCs w:val="28"/>
                <w:lang w:eastAsia="zh-CN"/>
              </w:rPr>
            </w:pPr>
          </w:p>
        </w:tc>
      </w:tr>
      <w:tr w:rsidR="00DF5C9F" w:rsidRPr="00DF5C9F" w:rsidTr="006822B2">
        <w:tc>
          <w:tcPr>
            <w:tcW w:w="2835" w:type="dxa"/>
            <w:shd w:val="clear" w:color="auto" w:fill="FFFFFF"/>
          </w:tcPr>
          <w:p w:rsidR="00DF5C9F" w:rsidRPr="00DF5C9F" w:rsidRDefault="00DF5C9F" w:rsidP="00DF5C9F">
            <w:pPr>
              <w:suppressLineNumbers/>
              <w:tabs>
                <w:tab w:val="left" w:pos="708"/>
              </w:tabs>
              <w:suppressAutoHyphens/>
              <w:spacing w:line="100" w:lineRule="atLeast"/>
              <w:jc w:val="center"/>
              <w:rPr>
                <w:kern w:val="2"/>
                <w:szCs w:val="28"/>
                <w:lang w:eastAsia="zh-CN"/>
              </w:rPr>
            </w:pPr>
            <w:r w:rsidRPr="00DF5C9F">
              <w:rPr>
                <w:kern w:val="2"/>
                <w:szCs w:val="28"/>
                <w:lang w:eastAsia="zh-CN"/>
              </w:rPr>
              <w:t>Сериков</w:t>
            </w:r>
          </w:p>
          <w:p w:rsidR="00DF5C9F" w:rsidRDefault="00DF5C9F" w:rsidP="00DF5C9F">
            <w:pPr>
              <w:suppressLineNumbers/>
              <w:tabs>
                <w:tab w:val="left" w:pos="708"/>
              </w:tabs>
              <w:suppressAutoHyphens/>
              <w:spacing w:line="100" w:lineRule="atLeast"/>
              <w:jc w:val="center"/>
              <w:rPr>
                <w:kern w:val="2"/>
                <w:szCs w:val="28"/>
                <w:lang w:eastAsia="zh-CN"/>
              </w:rPr>
            </w:pPr>
            <w:r w:rsidRPr="00DF5C9F">
              <w:rPr>
                <w:kern w:val="2"/>
                <w:szCs w:val="28"/>
                <w:lang w:eastAsia="zh-CN"/>
              </w:rPr>
              <w:t xml:space="preserve">Артем </w:t>
            </w:r>
          </w:p>
          <w:p w:rsidR="00DF5C9F" w:rsidRPr="00DF5C9F" w:rsidRDefault="00DF5C9F" w:rsidP="00DF5C9F">
            <w:pPr>
              <w:suppressLineNumbers/>
              <w:tabs>
                <w:tab w:val="left" w:pos="708"/>
              </w:tabs>
              <w:suppressAutoHyphens/>
              <w:spacing w:line="100" w:lineRule="atLeast"/>
              <w:jc w:val="center"/>
              <w:rPr>
                <w:kern w:val="2"/>
                <w:sz w:val="24"/>
                <w:szCs w:val="24"/>
                <w:lang w:eastAsia="zh-CN"/>
              </w:rPr>
            </w:pPr>
            <w:r w:rsidRPr="00DF5C9F">
              <w:rPr>
                <w:kern w:val="2"/>
                <w:szCs w:val="28"/>
                <w:lang w:eastAsia="zh-CN"/>
              </w:rPr>
              <w:t>Александрович</w:t>
            </w:r>
          </w:p>
        </w:tc>
        <w:tc>
          <w:tcPr>
            <w:tcW w:w="6690" w:type="dxa"/>
            <w:shd w:val="clear" w:color="auto" w:fill="FFFFFF"/>
          </w:tcPr>
          <w:p w:rsidR="00DF5C9F" w:rsidRPr="00DF5C9F" w:rsidRDefault="00DF5C9F" w:rsidP="00DF5C9F">
            <w:pPr>
              <w:suppressLineNumbers/>
              <w:tabs>
                <w:tab w:val="left" w:pos="708"/>
              </w:tabs>
              <w:suppressAutoHyphens/>
              <w:spacing w:line="100" w:lineRule="atLeast"/>
              <w:jc w:val="both"/>
              <w:rPr>
                <w:kern w:val="2"/>
                <w:szCs w:val="28"/>
                <w:lang w:eastAsia="zh-CN"/>
              </w:rPr>
            </w:pPr>
            <w:r w:rsidRPr="00DF5C9F">
              <w:rPr>
                <w:kern w:val="2"/>
                <w:szCs w:val="28"/>
                <w:lang w:eastAsia="zh-CN"/>
              </w:rPr>
              <w:t>- юрист индивидуального предпринимателя Серикова А.Н. (по согласованию);</w:t>
            </w:r>
          </w:p>
          <w:p w:rsidR="00DF5C9F" w:rsidRPr="00DF5C9F" w:rsidRDefault="00DF5C9F" w:rsidP="00DF5C9F">
            <w:pPr>
              <w:suppressLineNumbers/>
              <w:tabs>
                <w:tab w:val="left" w:pos="708"/>
              </w:tabs>
              <w:suppressAutoHyphens/>
              <w:spacing w:line="100" w:lineRule="atLeast"/>
              <w:jc w:val="both"/>
              <w:rPr>
                <w:kern w:val="2"/>
                <w:szCs w:val="28"/>
                <w:lang w:eastAsia="zh-CN"/>
              </w:rPr>
            </w:pPr>
          </w:p>
        </w:tc>
      </w:tr>
      <w:tr w:rsidR="00DF5C9F" w:rsidRPr="00DF5C9F" w:rsidTr="006822B2">
        <w:tc>
          <w:tcPr>
            <w:tcW w:w="2835" w:type="dxa"/>
            <w:shd w:val="clear" w:color="auto" w:fill="FFFFFF"/>
          </w:tcPr>
          <w:p w:rsidR="00DF5C9F" w:rsidRPr="00DF5C9F" w:rsidRDefault="00DF5C9F" w:rsidP="00DF5C9F">
            <w:pPr>
              <w:suppressLineNumbers/>
              <w:tabs>
                <w:tab w:val="left" w:pos="708"/>
              </w:tabs>
              <w:suppressAutoHyphens/>
              <w:spacing w:line="100" w:lineRule="atLeast"/>
              <w:jc w:val="center"/>
              <w:rPr>
                <w:kern w:val="2"/>
                <w:szCs w:val="28"/>
                <w:lang w:eastAsia="zh-CN"/>
              </w:rPr>
            </w:pPr>
            <w:proofErr w:type="spellStart"/>
            <w:r w:rsidRPr="00DF5C9F">
              <w:rPr>
                <w:kern w:val="2"/>
                <w:szCs w:val="28"/>
                <w:lang w:eastAsia="zh-CN"/>
              </w:rPr>
              <w:t>Стрелкина</w:t>
            </w:r>
            <w:proofErr w:type="spellEnd"/>
          </w:p>
          <w:p w:rsidR="00DF5C9F" w:rsidRDefault="00DF5C9F" w:rsidP="00DF5C9F">
            <w:pPr>
              <w:suppressLineNumbers/>
              <w:tabs>
                <w:tab w:val="left" w:pos="708"/>
              </w:tabs>
              <w:suppressAutoHyphens/>
              <w:spacing w:line="100" w:lineRule="atLeast"/>
              <w:jc w:val="center"/>
              <w:rPr>
                <w:kern w:val="2"/>
                <w:szCs w:val="28"/>
                <w:lang w:eastAsia="zh-CN"/>
              </w:rPr>
            </w:pPr>
            <w:r w:rsidRPr="00DF5C9F">
              <w:rPr>
                <w:kern w:val="2"/>
                <w:szCs w:val="28"/>
                <w:lang w:eastAsia="zh-CN"/>
              </w:rPr>
              <w:t xml:space="preserve">Наталья </w:t>
            </w:r>
          </w:p>
          <w:p w:rsidR="00DF5C9F" w:rsidRPr="00DF5C9F" w:rsidRDefault="00DF5C9F" w:rsidP="00DF5C9F">
            <w:pPr>
              <w:suppressLineNumbers/>
              <w:tabs>
                <w:tab w:val="left" w:pos="708"/>
              </w:tabs>
              <w:suppressAutoHyphens/>
              <w:spacing w:line="100" w:lineRule="atLeast"/>
              <w:jc w:val="center"/>
              <w:rPr>
                <w:kern w:val="2"/>
                <w:sz w:val="24"/>
                <w:szCs w:val="24"/>
                <w:lang w:eastAsia="zh-CN"/>
              </w:rPr>
            </w:pPr>
            <w:r w:rsidRPr="00DF5C9F">
              <w:rPr>
                <w:kern w:val="2"/>
                <w:szCs w:val="28"/>
                <w:lang w:eastAsia="zh-CN"/>
              </w:rPr>
              <w:t>Анатольевна</w:t>
            </w:r>
          </w:p>
        </w:tc>
        <w:tc>
          <w:tcPr>
            <w:tcW w:w="6690" w:type="dxa"/>
            <w:shd w:val="clear" w:color="auto" w:fill="FFFFFF"/>
          </w:tcPr>
          <w:p w:rsidR="00DF5C9F" w:rsidRPr="00DF5C9F" w:rsidRDefault="00DF5C9F" w:rsidP="00DF5C9F">
            <w:pPr>
              <w:suppressLineNumbers/>
              <w:tabs>
                <w:tab w:val="left" w:pos="708"/>
              </w:tabs>
              <w:suppressAutoHyphens/>
              <w:spacing w:line="100" w:lineRule="atLeast"/>
              <w:jc w:val="both"/>
              <w:rPr>
                <w:kern w:val="2"/>
                <w:sz w:val="24"/>
                <w:szCs w:val="24"/>
                <w:lang w:eastAsia="zh-CN"/>
              </w:rPr>
            </w:pPr>
            <w:r w:rsidRPr="00DF5C9F">
              <w:rPr>
                <w:kern w:val="2"/>
                <w:szCs w:val="28"/>
                <w:lang w:eastAsia="zh-CN"/>
              </w:rPr>
              <w:t xml:space="preserve">- руководитель </w:t>
            </w:r>
            <w:proofErr w:type="gramStart"/>
            <w:r w:rsidRPr="00DF5C9F">
              <w:rPr>
                <w:kern w:val="2"/>
                <w:szCs w:val="28"/>
                <w:lang w:eastAsia="zh-CN"/>
              </w:rPr>
              <w:t>сектора развития доходов бюджета района отдела комплексного</w:t>
            </w:r>
            <w:proofErr w:type="gramEnd"/>
            <w:r w:rsidRPr="00DF5C9F">
              <w:rPr>
                <w:kern w:val="2"/>
                <w:szCs w:val="28"/>
                <w:lang w:eastAsia="zh-CN"/>
              </w:rPr>
              <w:t xml:space="preserve"> анализа, прогнозирования и инвестиций управления финансов администрации </w:t>
            </w:r>
            <w:proofErr w:type="spellStart"/>
            <w:r w:rsidRPr="00DF5C9F">
              <w:rPr>
                <w:kern w:val="2"/>
                <w:szCs w:val="28"/>
                <w:lang w:eastAsia="zh-CN"/>
              </w:rPr>
              <w:t>Татищевского</w:t>
            </w:r>
            <w:proofErr w:type="spellEnd"/>
            <w:r w:rsidRPr="00DF5C9F">
              <w:rPr>
                <w:kern w:val="2"/>
                <w:szCs w:val="28"/>
                <w:lang w:eastAsia="zh-CN"/>
              </w:rPr>
              <w:t xml:space="preserve"> муниципального района Саратовской области;</w:t>
            </w:r>
          </w:p>
        </w:tc>
      </w:tr>
      <w:tr w:rsidR="00DF5C9F" w:rsidRPr="00DF5C9F" w:rsidTr="006822B2">
        <w:tc>
          <w:tcPr>
            <w:tcW w:w="2835" w:type="dxa"/>
            <w:shd w:val="clear" w:color="auto" w:fill="FFFFFF"/>
          </w:tcPr>
          <w:p w:rsidR="00DF5C9F" w:rsidRPr="00DF5C9F" w:rsidRDefault="00DF5C9F" w:rsidP="00DF5C9F">
            <w:pPr>
              <w:tabs>
                <w:tab w:val="left" w:pos="708"/>
              </w:tabs>
              <w:suppressAutoHyphens/>
              <w:spacing w:line="100" w:lineRule="atLeast"/>
              <w:jc w:val="center"/>
              <w:rPr>
                <w:kern w:val="2"/>
                <w:szCs w:val="28"/>
              </w:rPr>
            </w:pPr>
            <w:r w:rsidRPr="00DF5C9F">
              <w:rPr>
                <w:kern w:val="2"/>
                <w:szCs w:val="28"/>
              </w:rPr>
              <w:t xml:space="preserve">Хохлова </w:t>
            </w:r>
          </w:p>
          <w:p w:rsidR="00DF5C9F" w:rsidRDefault="00DF5C9F" w:rsidP="00DF5C9F">
            <w:pPr>
              <w:tabs>
                <w:tab w:val="left" w:pos="708"/>
              </w:tabs>
              <w:suppressAutoHyphens/>
              <w:spacing w:line="100" w:lineRule="atLeast"/>
              <w:jc w:val="center"/>
              <w:rPr>
                <w:kern w:val="2"/>
                <w:szCs w:val="28"/>
              </w:rPr>
            </w:pPr>
            <w:r w:rsidRPr="00DF5C9F">
              <w:rPr>
                <w:kern w:val="2"/>
                <w:szCs w:val="28"/>
              </w:rPr>
              <w:t xml:space="preserve">Анна </w:t>
            </w:r>
          </w:p>
          <w:p w:rsidR="00DF5C9F" w:rsidRPr="00DF5C9F" w:rsidRDefault="00DF5C9F" w:rsidP="00DF5C9F">
            <w:pPr>
              <w:tabs>
                <w:tab w:val="left" w:pos="708"/>
              </w:tabs>
              <w:suppressAutoHyphens/>
              <w:spacing w:line="100" w:lineRule="atLeast"/>
              <w:jc w:val="center"/>
              <w:rPr>
                <w:kern w:val="2"/>
                <w:sz w:val="24"/>
                <w:szCs w:val="24"/>
              </w:rPr>
            </w:pPr>
            <w:r w:rsidRPr="00DF5C9F">
              <w:rPr>
                <w:kern w:val="2"/>
                <w:szCs w:val="28"/>
              </w:rPr>
              <w:t>Анатольевна</w:t>
            </w:r>
          </w:p>
        </w:tc>
        <w:tc>
          <w:tcPr>
            <w:tcW w:w="6690" w:type="dxa"/>
            <w:shd w:val="clear" w:color="auto" w:fill="FFFFFF"/>
          </w:tcPr>
          <w:p w:rsidR="00DF5C9F" w:rsidRPr="00DF5C9F" w:rsidRDefault="00DF5C9F" w:rsidP="00DF5C9F">
            <w:pPr>
              <w:suppressLineNumbers/>
              <w:tabs>
                <w:tab w:val="left" w:pos="708"/>
              </w:tabs>
              <w:suppressAutoHyphens/>
              <w:spacing w:line="100" w:lineRule="atLeast"/>
              <w:jc w:val="both"/>
              <w:rPr>
                <w:kern w:val="2"/>
                <w:szCs w:val="28"/>
                <w:lang w:eastAsia="zh-CN"/>
              </w:rPr>
            </w:pPr>
            <w:r w:rsidRPr="00DF5C9F">
              <w:rPr>
                <w:kern w:val="2"/>
                <w:szCs w:val="28"/>
                <w:lang w:eastAsia="zh-CN"/>
              </w:rPr>
              <w:t xml:space="preserve">- </w:t>
            </w:r>
            <w:proofErr w:type="gramStart"/>
            <w:r w:rsidRPr="00DF5C9F">
              <w:rPr>
                <w:kern w:val="2"/>
                <w:szCs w:val="28"/>
                <w:lang w:eastAsia="zh-CN"/>
              </w:rPr>
              <w:t>исполняющий</w:t>
            </w:r>
            <w:proofErr w:type="gramEnd"/>
            <w:r w:rsidRPr="00DF5C9F">
              <w:rPr>
                <w:kern w:val="2"/>
                <w:szCs w:val="28"/>
                <w:lang w:eastAsia="zh-CN"/>
              </w:rPr>
              <w:t xml:space="preserve"> обязанности начальника управления труда и социальной политики администрации </w:t>
            </w:r>
            <w:proofErr w:type="spellStart"/>
            <w:r w:rsidRPr="00DF5C9F">
              <w:rPr>
                <w:kern w:val="2"/>
                <w:szCs w:val="28"/>
                <w:lang w:eastAsia="zh-CN"/>
              </w:rPr>
              <w:t>Татищевского</w:t>
            </w:r>
            <w:proofErr w:type="spellEnd"/>
            <w:r w:rsidRPr="00DF5C9F">
              <w:rPr>
                <w:kern w:val="2"/>
                <w:szCs w:val="28"/>
                <w:lang w:eastAsia="zh-CN"/>
              </w:rPr>
              <w:t xml:space="preserve"> муниципального района Саратовской области.»</w:t>
            </w:r>
            <w:r>
              <w:rPr>
                <w:kern w:val="2"/>
                <w:szCs w:val="28"/>
                <w:lang w:eastAsia="zh-CN"/>
              </w:rPr>
              <w:t>.</w:t>
            </w:r>
          </w:p>
          <w:p w:rsidR="00DF5C9F" w:rsidRPr="00DF5C9F" w:rsidRDefault="00DF5C9F" w:rsidP="00DF5C9F">
            <w:pPr>
              <w:suppressLineNumbers/>
              <w:tabs>
                <w:tab w:val="left" w:pos="708"/>
              </w:tabs>
              <w:suppressAutoHyphens/>
              <w:spacing w:line="100" w:lineRule="atLeast"/>
              <w:jc w:val="both"/>
              <w:rPr>
                <w:kern w:val="2"/>
                <w:szCs w:val="28"/>
                <w:lang w:eastAsia="zh-CN"/>
              </w:rPr>
            </w:pPr>
          </w:p>
        </w:tc>
      </w:tr>
    </w:tbl>
    <w:p w:rsidR="00DF5C9F" w:rsidRPr="00DF5C9F" w:rsidRDefault="00DF5C9F" w:rsidP="00DF5C9F">
      <w:pPr>
        <w:tabs>
          <w:tab w:val="left" w:pos="708"/>
        </w:tabs>
        <w:suppressAutoHyphens/>
        <w:spacing w:line="100" w:lineRule="atLeast"/>
        <w:ind w:firstLine="567"/>
        <w:jc w:val="center"/>
        <w:rPr>
          <w:kern w:val="2"/>
          <w:sz w:val="24"/>
          <w:szCs w:val="24"/>
        </w:rPr>
      </w:pPr>
    </w:p>
    <w:sectPr w:rsidR="00DF5C9F" w:rsidRPr="00DF5C9F"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050" w:rsidRDefault="00891050" w:rsidP="0069478B">
      <w:r>
        <w:separator/>
      </w:r>
    </w:p>
  </w:endnote>
  <w:endnote w:type="continuationSeparator" w:id="1">
    <w:p w:rsidR="00891050" w:rsidRDefault="00891050"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050" w:rsidRDefault="00891050" w:rsidP="0069478B">
      <w:r>
        <w:separator/>
      </w:r>
    </w:p>
  </w:footnote>
  <w:footnote w:type="continuationSeparator" w:id="1">
    <w:p w:rsidR="00891050" w:rsidRDefault="00891050"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330337"/>
      <w:docPartObj>
        <w:docPartGallery w:val="Page Numbers (Top of Page)"/>
        <w:docPartUnique/>
      </w:docPartObj>
    </w:sdtPr>
    <w:sdtContent>
      <w:p w:rsidR="00DF5C9F" w:rsidRDefault="00E439E1">
        <w:pPr>
          <w:pStyle w:val="a5"/>
          <w:jc w:val="center"/>
        </w:pPr>
        <w:r>
          <w:fldChar w:fldCharType="begin"/>
        </w:r>
        <w:r w:rsidR="00DF5C9F">
          <w:instrText>PAGE   \* MERGEFORMAT</w:instrText>
        </w:r>
        <w:r>
          <w:fldChar w:fldCharType="separate"/>
        </w:r>
        <w:r w:rsidR="00761630">
          <w:rPr>
            <w:noProof/>
          </w:rPr>
          <w:t>2</w:t>
        </w:r>
        <w:r>
          <w:fldChar w:fldCharType="end"/>
        </w:r>
      </w:p>
    </w:sdtContent>
  </w:sdt>
  <w:p w:rsidR="00DF5C9F" w:rsidRDefault="00DF5C9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1630"/>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105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DF5C9F"/>
    <w:rsid w:val="00E013B6"/>
    <w:rsid w:val="00E072B5"/>
    <w:rsid w:val="00E247A8"/>
    <w:rsid w:val="00E26D8D"/>
    <w:rsid w:val="00E31814"/>
    <w:rsid w:val="00E35EB5"/>
    <w:rsid w:val="00E40F62"/>
    <w:rsid w:val="00E4378A"/>
    <w:rsid w:val="00E439E1"/>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39E1"/>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DD03-E866-426B-A34B-93D4DCEF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474</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2025-04-09T11:20:00Z</cp:lastPrinted>
  <dcterms:created xsi:type="dcterms:W3CDTF">2025-04-09T11:20:00Z</dcterms:created>
  <dcterms:modified xsi:type="dcterms:W3CDTF">2025-04-09T11:20:00Z</dcterms:modified>
</cp:coreProperties>
</file>