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D5155" w:rsidP="005D5155">
      <w:pPr>
        <w:suppressAutoHyphens/>
        <w:rPr>
          <w:szCs w:val="28"/>
        </w:rPr>
      </w:pPr>
      <w:r>
        <w:rPr>
          <w:szCs w:val="28"/>
        </w:rPr>
        <w:t>16.04.2025                                                                                                            № 423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Pr="007C667A" w:rsidRDefault="000B1325" w:rsidP="007C667A">
      <w:pPr>
        <w:tabs>
          <w:tab w:val="left" w:pos="3480"/>
        </w:tabs>
        <w:suppressAutoHyphens/>
        <w:jc w:val="center"/>
        <w:rPr>
          <w:sz w:val="20"/>
          <w:szCs w:val="28"/>
          <w:lang w:eastAsia="zh-CN"/>
        </w:rPr>
      </w:pPr>
    </w:p>
    <w:p w:rsidR="00984311" w:rsidRDefault="00984311" w:rsidP="00984311">
      <w:pPr>
        <w:suppressAutoHyphens/>
        <w:jc w:val="center"/>
      </w:pPr>
      <w:r w:rsidRPr="009313D2">
        <w:t xml:space="preserve">О </w:t>
      </w:r>
      <w:r>
        <w:t xml:space="preserve">внесении изменений в постановление </w:t>
      </w:r>
    </w:p>
    <w:p w:rsidR="00984311" w:rsidRDefault="00984311" w:rsidP="00984311">
      <w:pPr>
        <w:suppressAutoHyphens/>
        <w:jc w:val="center"/>
        <w:rPr>
          <w:szCs w:val="28"/>
          <w:lang w:eastAsia="ar-SA"/>
        </w:rPr>
      </w:pPr>
      <w:r>
        <w:t>администрации</w:t>
      </w:r>
      <w:r>
        <w:rPr>
          <w:szCs w:val="28"/>
          <w:lang w:eastAsia="ar-SA"/>
        </w:rPr>
        <w:t xml:space="preserve">Татищевского муниципального района </w:t>
      </w:r>
    </w:p>
    <w:p w:rsidR="00984311" w:rsidRDefault="00984311" w:rsidP="00984311">
      <w:pPr>
        <w:suppressAutoHyphens/>
        <w:jc w:val="center"/>
      </w:pPr>
      <w:r>
        <w:rPr>
          <w:szCs w:val="28"/>
          <w:lang w:eastAsia="ar-SA"/>
        </w:rPr>
        <w:t>Саратовской области от 26.03.2024 № 329</w:t>
      </w:r>
    </w:p>
    <w:p w:rsidR="00984311" w:rsidRDefault="00984311" w:rsidP="00984311">
      <w:pPr>
        <w:suppressAutoHyphens/>
        <w:jc w:val="both"/>
      </w:pPr>
    </w:p>
    <w:p w:rsidR="00984311" w:rsidRPr="009313D2" w:rsidRDefault="00984311" w:rsidP="00984311">
      <w:pPr>
        <w:suppressAutoHyphens/>
        <w:jc w:val="both"/>
      </w:pPr>
    </w:p>
    <w:p w:rsidR="00984311" w:rsidRPr="009313D2" w:rsidRDefault="00984311" w:rsidP="00984311">
      <w:pPr>
        <w:suppressAutoHyphens/>
        <w:ind w:firstLine="567"/>
        <w:jc w:val="both"/>
        <w:rPr>
          <w:szCs w:val="28"/>
        </w:rPr>
      </w:pPr>
      <w:r w:rsidRPr="00EC0F55">
        <w:rPr>
          <w:szCs w:val="28"/>
          <w:lang w:eastAsia="zh-CN"/>
        </w:rPr>
        <w:t xml:space="preserve">В соответствии с Федеральным законом от 06.10.2003 № 131-ФЗ </w:t>
      </w:r>
      <w:r>
        <w:rPr>
          <w:szCs w:val="28"/>
          <w:lang w:eastAsia="zh-CN"/>
        </w:rPr>
        <w:br/>
      </w:r>
      <w:r w:rsidRPr="00EC0F55">
        <w:rPr>
          <w:szCs w:val="28"/>
          <w:lang w:eastAsia="zh-CN"/>
        </w:rPr>
        <w:t>«Об общих принципах организации местного самоуправ</w:t>
      </w:r>
      <w:r>
        <w:rPr>
          <w:szCs w:val="28"/>
          <w:lang w:eastAsia="zh-CN"/>
        </w:rPr>
        <w:t xml:space="preserve">ления в Российской Федерации», </w:t>
      </w:r>
      <w:r>
        <w:rPr>
          <w:szCs w:val="28"/>
        </w:rPr>
        <w:t>н</w:t>
      </w:r>
      <w:r w:rsidRPr="009313D2">
        <w:rPr>
          <w:szCs w:val="28"/>
        </w:rPr>
        <w:t>а основании Устава Татищевского муниципаль</w:t>
      </w:r>
      <w:r>
        <w:rPr>
          <w:szCs w:val="28"/>
        </w:rPr>
        <w:t>ного района Саратовской области</w:t>
      </w:r>
      <w:r w:rsidRPr="009313D2">
        <w:rPr>
          <w:szCs w:val="28"/>
        </w:rPr>
        <w:t xml:space="preserve">п </w:t>
      </w:r>
      <w:proofErr w:type="gramStart"/>
      <w:r w:rsidRPr="009313D2">
        <w:rPr>
          <w:szCs w:val="28"/>
        </w:rPr>
        <w:t>о</w:t>
      </w:r>
      <w:proofErr w:type="gramEnd"/>
      <w:r w:rsidRPr="009313D2">
        <w:rPr>
          <w:szCs w:val="28"/>
        </w:rPr>
        <w:t xml:space="preserve"> с т а н о в л я ю: </w:t>
      </w:r>
    </w:p>
    <w:p w:rsidR="00984311" w:rsidRDefault="00984311" w:rsidP="00984311">
      <w:pPr>
        <w:suppressAutoHyphens/>
        <w:ind w:firstLine="567"/>
        <w:jc w:val="both"/>
      </w:pPr>
      <w:r>
        <w:rPr>
          <w:szCs w:val="28"/>
          <w:lang w:eastAsia="ar-SA"/>
        </w:rPr>
        <w:t xml:space="preserve">1. </w:t>
      </w:r>
      <w:proofErr w:type="gramStart"/>
      <w:r>
        <w:rPr>
          <w:szCs w:val="28"/>
          <w:lang w:eastAsia="ar-SA"/>
        </w:rPr>
        <w:t>Внести в постановление администрации Татищевского муниципального района Саратовской области от 26.03.2025 № 329 «</w:t>
      </w:r>
      <w:r w:rsidRPr="009313D2">
        <w:t xml:space="preserve">О единовременной денежной выплаты гражданам, поступившим на военную службу по контракту в период с 1 августа </w:t>
      </w:r>
      <w:r>
        <w:t>2024 года по 31 декабря 2025</w:t>
      </w:r>
      <w:r w:rsidRPr="009313D2">
        <w:t xml:space="preserve"> года включительно для участия в специальной военной операции</w:t>
      </w:r>
      <w:r>
        <w:t xml:space="preserve">» следующие изменения: </w:t>
      </w:r>
      <w:proofErr w:type="gramEnd"/>
    </w:p>
    <w:p w:rsidR="00984311" w:rsidRDefault="00984311" w:rsidP="00984311">
      <w:pPr>
        <w:suppressAutoHyphens/>
        <w:ind w:firstLine="567"/>
        <w:jc w:val="both"/>
      </w:pPr>
      <w:r>
        <w:t xml:space="preserve">1.1. </w:t>
      </w:r>
      <w:r w:rsidR="007C667A">
        <w:t>и</w:t>
      </w:r>
      <w:r>
        <w:t>зложив пункт 5 приложения № 1 к постановлению в новой редакции:</w:t>
      </w:r>
    </w:p>
    <w:p w:rsidR="00984311" w:rsidRDefault="00984311" w:rsidP="00984311">
      <w:pPr>
        <w:suppressAutoHyphens/>
        <w:ind w:firstLine="567"/>
        <w:jc w:val="both"/>
      </w:pPr>
      <w:r>
        <w:t xml:space="preserve">«5. </w:t>
      </w:r>
      <w:proofErr w:type="gramStart"/>
      <w:r>
        <w:t>Для получения ЕДВ военнослужащий или уполномоченное им на основании оформленной в соответствии с действующим законодательством Российской Федерации доверенности лицо (далее по тексту-уполномоченное лицо) предоставляет при личном обращении или путем почтового отправления должностному лицу уполномоченного органа оформленное на бумажном носителе заявление на предоставление ЕДВ по форме согласно приложению №1 к настоящему Порядку</w:t>
      </w:r>
      <w:r w:rsidR="007C667A">
        <w:t xml:space="preserve"> (далее по тексту-заявление).».</w:t>
      </w:r>
      <w:proofErr w:type="gramEnd"/>
    </w:p>
    <w:p w:rsidR="00984311" w:rsidRDefault="00984311" w:rsidP="00984311">
      <w:pPr>
        <w:tabs>
          <w:tab w:val="left" w:pos="1181"/>
        </w:tabs>
        <w:suppressAutoHyphens/>
        <w:autoSpaceDE w:val="0"/>
        <w:autoSpaceDN w:val="0"/>
        <w:ind w:firstLine="567"/>
        <w:jc w:val="both"/>
      </w:pPr>
      <w:r>
        <w:t xml:space="preserve">1.2. </w:t>
      </w:r>
      <w:r w:rsidR="007C667A">
        <w:t>и</w:t>
      </w:r>
      <w:r>
        <w:t>зложив пункт 6 приложения № 1 к постановлению в новой редакции:</w:t>
      </w:r>
    </w:p>
    <w:p w:rsidR="00984311" w:rsidRPr="009313D2" w:rsidRDefault="00984311" w:rsidP="00984311">
      <w:pPr>
        <w:tabs>
          <w:tab w:val="left" w:pos="1181"/>
        </w:tabs>
        <w:suppressAutoHyphens/>
        <w:autoSpaceDE w:val="0"/>
        <w:autoSpaceDN w:val="0"/>
        <w:ind w:firstLine="567"/>
        <w:jc w:val="both"/>
        <w:rPr>
          <w:szCs w:val="28"/>
          <w:lang w:eastAsia="ar-SA"/>
        </w:rPr>
      </w:pPr>
      <w:r>
        <w:t>«</w:t>
      </w:r>
      <w:r>
        <w:rPr>
          <w:szCs w:val="28"/>
          <w:lang w:eastAsia="ar-SA"/>
        </w:rPr>
        <w:t xml:space="preserve">6. </w:t>
      </w:r>
      <w:r w:rsidRPr="009313D2">
        <w:rPr>
          <w:szCs w:val="28"/>
          <w:lang w:eastAsia="ar-SA"/>
        </w:rPr>
        <w:t xml:space="preserve">Заявление и документы от военнослужащих </w:t>
      </w:r>
      <w:r>
        <w:rPr>
          <w:szCs w:val="28"/>
          <w:lang w:eastAsia="ar-SA"/>
        </w:rPr>
        <w:t xml:space="preserve">либо уполномоченных лиц </w:t>
      </w:r>
      <w:r w:rsidRPr="009313D2">
        <w:rPr>
          <w:szCs w:val="28"/>
          <w:lang w:eastAsia="ar-SA"/>
        </w:rPr>
        <w:t xml:space="preserve">принимаются должностным лицом уполномоченного отдела по адресу: Саратовская область, р.п. Татищево, </w:t>
      </w:r>
      <w:r>
        <w:rPr>
          <w:szCs w:val="28"/>
          <w:lang w:eastAsia="ar-SA"/>
        </w:rPr>
        <w:t xml:space="preserve">ул. </w:t>
      </w:r>
      <w:proofErr w:type="gramStart"/>
      <w:r>
        <w:rPr>
          <w:szCs w:val="28"/>
          <w:lang w:eastAsia="ar-SA"/>
        </w:rPr>
        <w:t>Советская</w:t>
      </w:r>
      <w:proofErr w:type="gramEnd"/>
      <w:r>
        <w:rPr>
          <w:szCs w:val="28"/>
          <w:lang w:eastAsia="ar-SA"/>
        </w:rPr>
        <w:t xml:space="preserve">, д. 13, </w:t>
      </w:r>
      <w:proofErr w:type="spellStart"/>
      <w:r>
        <w:rPr>
          <w:szCs w:val="28"/>
          <w:lang w:eastAsia="ar-SA"/>
        </w:rPr>
        <w:t>каб</w:t>
      </w:r>
      <w:proofErr w:type="spellEnd"/>
      <w:r>
        <w:rPr>
          <w:szCs w:val="28"/>
          <w:lang w:eastAsia="ar-SA"/>
        </w:rPr>
        <w:t>. 15</w:t>
      </w:r>
      <w:r w:rsidRPr="009313D2">
        <w:rPr>
          <w:szCs w:val="28"/>
          <w:lang w:eastAsia="ar-SA"/>
        </w:rPr>
        <w:t xml:space="preserve"> (далее по тексту - должностное лицо уполномоченного органа).</w:t>
      </w:r>
    </w:p>
    <w:p w:rsidR="00984311" w:rsidRPr="009313D2" w:rsidRDefault="00984311" w:rsidP="00984311">
      <w:pPr>
        <w:suppressAutoHyphens/>
        <w:autoSpaceDE w:val="0"/>
        <w:autoSpaceDN w:val="0"/>
        <w:ind w:firstLine="567"/>
        <w:jc w:val="both"/>
        <w:rPr>
          <w:szCs w:val="28"/>
          <w:lang w:eastAsia="ar-SA"/>
        </w:rPr>
      </w:pPr>
      <w:r w:rsidRPr="009313D2">
        <w:rPr>
          <w:szCs w:val="28"/>
          <w:lang w:eastAsia="ar-SA"/>
        </w:rPr>
        <w:t xml:space="preserve">К заявлению прилагаются следующие </w:t>
      </w:r>
      <w:r w:rsidRPr="009313D2">
        <w:rPr>
          <w:spacing w:val="-2"/>
          <w:szCs w:val="28"/>
          <w:lang w:eastAsia="ar-SA"/>
        </w:rPr>
        <w:t>документы:</w:t>
      </w:r>
    </w:p>
    <w:p w:rsidR="00984311" w:rsidRPr="009313D2" w:rsidRDefault="00984311" w:rsidP="00984311">
      <w:pPr>
        <w:tabs>
          <w:tab w:val="left" w:pos="2654"/>
        </w:tabs>
        <w:suppressAutoHyphens/>
        <w:autoSpaceDE w:val="0"/>
        <w:autoSpaceDN w:val="0"/>
        <w:ind w:firstLine="567"/>
        <w:jc w:val="both"/>
        <w:rPr>
          <w:szCs w:val="28"/>
          <w:lang w:eastAsia="ar-SA"/>
        </w:rPr>
      </w:pPr>
      <w:r w:rsidRPr="009313D2">
        <w:rPr>
          <w:szCs w:val="28"/>
          <w:lang w:eastAsia="ar-SA"/>
        </w:rPr>
        <w:t xml:space="preserve">документ, удостоверяющий личность </w:t>
      </w:r>
      <w:r w:rsidRPr="009313D2">
        <w:rPr>
          <w:spacing w:val="-2"/>
          <w:szCs w:val="28"/>
          <w:lang w:eastAsia="ar-SA"/>
        </w:rPr>
        <w:t>военнослужащего;</w:t>
      </w:r>
    </w:p>
    <w:p w:rsidR="00984311" w:rsidRPr="009313D2" w:rsidRDefault="00984311" w:rsidP="00984311">
      <w:pPr>
        <w:tabs>
          <w:tab w:val="left" w:pos="2652"/>
        </w:tabs>
        <w:suppressAutoHyphens/>
        <w:autoSpaceDE w:val="0"/>
        <w:autoSpaceDN w:val="0"/>
        <w:ind w:firstLine="567"/>
        <w:jc w:val="both"/>
        <w:rPr>
          <w:szCs w:val="28"/>
          <w:lang w:eastAsia="ar-SA"/>
        </w:rPr>
      </w:pPr>
      <w:r w:rsidRPr="009313D2">
        <w:rPr>
          <w:szCs w:val="28"/>
          <w:lang w:eastAsia="ar-SA"/>
        </w:rPr>
        <w:t xml:space="preserve">банковские реквизиты счета </w:t>
      </w:r>
      <w:r w:rsidRPr="009313D2">
        <w:rPr>
          <w:spacing w:val="-2"/>
          <w:szCs w:val="28"/>
          <w:lang w:eastAsia="ar-SA"/>
        </w:rPr>
        <w:t>военнослужащего;</w:t>
      </w:r>
    </w:p>
    <w:p w:rsidR="00984311" w:rsidRPr="009313D2" w:rsidRDefault="00984311" w:rsidP="00984311">
      <w:pPr>
        <w:tabs>
          <w:tab w:val="left" w:pos="2688"/>
        </w:tabs>
        <w:suppressAutoHyphens/>
        <w:autoSpaceDE w:val="0"/>
        <w:autoSpaceDN w:val="0"/>
        <w:ind w:firstLine="567"/>
        <w:jc w:val="both"/>
        <w:rPr>
          <w:szCs w:val="28"/>
        </w:rPr>
      </w:pPr>
      <w:r w:rsidRPr="009313D2">
        <w:rPr>
          <w:szCs w:val="28"/>
        </w:rPr>
        <w:t>документ, подтверждающий факт заключения военнослужащим не ранее 01 августа 2024 года контракта о прохождении военной службы в Вооруженных Силах Российской Федерации в целях участия в специальной военной операции;</w:t>
      </w:r>
    </w:p>
    <w:p w:rsidR="00984311" w:rsidRPr="009313D2" w:rsidRDefault="00984311" w:rsidP="00984311">
      <w:pPr>
        <w:tabs>
          <w:tab w:val="left" w:pos="2868"/>
        </w:tabs>
        <w:suppressAutoHyphens/>
        <w:autoSpaceDE w:val="0"/>
        <w:autoSpaceDN w:val="0"/>
        <w:ind w:firstLine="567"/>
        <w:jc w:val="both"/>
        <w:rPr>
          <w:szCs w:val="28"/>
        </w:rPr>
      </w:pPr>
      <w:r w:rsidRPr="009313D2">
        <w:rPr>
          <w:w w:val="105"/>
          <w:szCs w:val="28"/>
        </w:rPr>
        <w:lastRenderedPageBreak/>
        <w:t xml:space="preserve">согласие военнослужащего на обработку персональных данных, оформленное в соответствии с приложением </w:t>
      </w:r>
      <w:r w:rsidRPr="009313D2">
        <w:rPr>
          <w:color w:val="0A0A0A"/>
          <w:w w:val="105"/>
          <w:szCs w:val="28"/>
        </w:rPr>
        <w:t xml:space="preserve">№ </w:t>
      </w:r>
      <w:r w:rsidRPr="009313D2">
        <w:rPr>
          <w:w w:val="105"/>
          <w:szCs w:val="28"/>
        </w:rPr>
        <w:t>2 к настоящему Положению</w:t>
      </w:r>
      <w:proofErr w:type="gramStart"/>
      <w:r>
        <w:rPr>
          <w:w w:val="105"/>
          <w:szCs w:val="28"/>
        </w:rPr>
        <w:t>.».</w:t>
      </w:r>
      <w:proofErr w:type="gramEnd"/>
    </w:p>
    <w:p w:rsidR="00984311" w:rsidRDefault="00984311" w:rsidP="00984311">
      <w:pPr>
        <w:tabs>
          <w:tab w:val="left" w:pos="1315"/>
        </w:tabs>
        <w:suppressAutoHyphens/>
        <w:autoSpaceDE w:val="0"/>
        <w:autoSpaceDN w:val="0"/>
        <w:ind w:firstLine="567"/>
        <w:jc w:val="both"/>
        <w:rPr>
          <w:szCs w:val="28"/>
          <w:lang w:eastAsia="ar-SA"/>
        </w:rPr>
      </w:pPr>
      <w:r>
        <w:t xml:space="preserve">1.3. </w:t>
      </w:r>
      <w:r w:rsidR="007C667A">
        <w:t>и</w:t>
      </w:r>
      <w:r>
        <w:t>зложив пункт 12 приложения № 1 к постановлению в новой редакции:</w:t>
      </w:r>
    </w:p>
    <w:p w:rsidR="00984311" w:rsidRPr="00C25D04" w:rsidRDefault="00984311" w:rsidP="00984311">
      <w:pPr>
        <w:tabs>
          <w:tab w:val="left" w:pos="1315"/>
        </w:tabs>
        <w:suppressAutoHyphens/>
        <w:autoSpaceDE w:val="0"/>
        <w:autoSpaceDN w:val="0"/>
        <w:ind w:firstLine="567"/>
        <w:jc w:val="both"/>
        <w:rPr>
          <w:szCs w:val="28"/>
          <w:lang w:eastAsia="ar-SA"/>
        </w:rPr>
      </w:pPr>
      <w:r>
        <w:rPr>
          <w:szCs w:val="28"/>
          <w:lang w:eastAsia="ar-SA"/>
        </w:rPr>
        <w:t xml:space="preserve">«12. </w:t>
      </w:r>
      <w:r w:rsidRPr="009313D2">
        <w:rPr>
          <w:szCs w:val="28"/>
          <w:lang w:eastAsia="ar-SA"/>
        </w:rPr>
        <w:t xml:space="preserve">Военнослужащий </w:t>
      </w:r>
      <w:r>
        <w:rPr>
          <w:szCs w:val="28"/>
          <w:lang w:eastAsia="ar-SA"/>
        </w:rPr>
        <w:t xml:space="preserve">либо уполномоченное лицо </w:t>
      </w:r>
      <w:r w:rsidRPr="009313D2">
        <w:rPr>
          <w:szCs w:val="28"/>
          <w:lang w:eastAsia="ar-SA"/>
        </w:rPr>
        <w:t>вправе повторно обратиться с заявлением, устранив причины, по которым было принято решение об отсутствии оснований для предоставления ЕДВ.</w:t>
      </w:r>
      <w:r>
        <w:rPr>
          <w:szCs w:val="28"/>
          <w:lang w:eastAsia="ar-SA"/>
        </w:rPr>
        <w:t>».</w:t>
      </w:r>
    </w:p>
    <w:p w:rsidR="00984311" w:rsidRDefault="00984311" w:rsidP="00984311">
      <w:pPr>
        <w:suppressAutoHyphens/>
        <w:autoSpaceDE w:val="0"/>
        <w:autoSpaceDN w:val="0"/>
        <w:ind w:firstLine="567"/>
        <w:jc w:val="both"/>
        <w:rPr>
          <w:spacing w:val="-2"/>
          <w:szCs w:val="28"/>
          <w:lang w:eastAsia="ar-SA"/>
        </w:rPr>
      </w:pPr>
      <w:r>
        <w:rPr>
          <w:szCs w:val="28"/>
          <w:lang w:eastAsia="ar-SA"/>
        </w:rPr>
        <w:t xml:space="preserve">2. </w:t>
      </w:r>
      <w:r w:rsidRPr="009313D2">
        <w:rPr>
          <w:szCs w:val="28"/>
          <w:lang w:eastAsia="ar-SA"/>
        </w:rPr>
        <w:t xml:space="preserve">Опубликовать настоящее постановление в газете Вестник Татищевского муниципального района и на официальном сайте администрации Татищевского муниципального района Саратовской области в сети </w:t>
      </w:r>
      <w:r w:rsidRPr="009313D2">
        <w:rPr>
          <w:spacing w:val="-2"/>
          <w:szCs w:val="28"/>
          <w:lang w:eastAsia="ar-SA"/>
        </w:rPr>
        <w:t>Интернет.</w:t>
      </w:r>
    </w:p>
    <w:p w:rsidR="00984311" w:rsidRPr="009313D2" w:rsidRDefault="00984311" w:rsidP="00984311">
      <w:pPr>
        <w:suppressAutoHyphens/>
        <w:autoSpaceDE w:val="0"/>
        <w:autoSpaceDN w:val="0"/>
        <w:ind w:firstLine="567"/>
        <w:jc w:val="both"/>
        <w:rPr>
          <w:szCs w:val="28"/>
          <w:lang w:eastAsia="ar-SA"/>
        </w:rPr>
      </w:pPr>
      <w:r>
        <w:rPr>
          <w:spacing w:val="-2"/>
          <w:szCs w:val="28"/>
          <w:lang w:eastAsia="ar-SA"/>
        </w:rPr>
        <w:t>3. Настоящее постановление вступает в силу со дня его официального опубликования.</w:t>
      </w:r>
    </w:p>
    <w:p w:rsidR="00984311" w:rsidRPr="000C3FC7" w:rsidRDefault="00984311" w:rsidP="00984311">
      <w:pPr>
        <w:tabs>
          <w:tab w:val="left" w:pos="9639"/>
        </w:tabs>
        <w:suppressAutoHyphens/>
        <w:ind w:firstLine="567"/>
        <w:jc w:val="both"/>
        <w:rPr>
          <w:szCs w:val="28"/>
          <w:lang w:eastAsia="zh-CN"/>
        </w:rPr>
      </w:pPr>
      <w:r w:rsidRPr="000C3FC7">
        <w:rPr>
          <w:szCs w:val="28"/>
          <w:lang w:eastAsia="zh-CN"/>
        </w:rPr>
        <w:t xml:space="preserve">4. </w:t>
      </w:r>
      <w:proofErr w:type="gramStart"/>
      <w:r w:rsidRPr="000C3FC7">
        <w:rPr>
          <w:szCs w:val="28"/>
          <w:lang w:eastAsia="zh-CN"/>
        </w:rPr>
        <w:t>Контроль за</w:t>
      </w:r>
      <w:proofErr w:type="gramEnd"/>
      <w:r w:rsidRPr="000C3FC7">
        <w:rPr>
          <w:szCs w:val="28"/>
          <w:lang w:eastAsia="zh-CN"/>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984311" w:rsidRPr="009313D2" w:rsidRDefault="00984311" w:rsidP="00984311">
      <w:pPr>
        <w:suppressAutoHyphens/>
        <w:ind w:firstLine="567"/>
        <w:jc w:val="both"/>
        <w:rPr>
          <w:szCs w:val="28"/>
        </w:rPr>
      </w:pPr>
    </w:p>
    <w:p w:rsidR="00984311" w:rsidRPr="00274F09" w:rsidRDefault="00984311" w:rsidP="00984311">
      <w:pPr>
        <w:suppressAutoHyphens/>
        <w:rPr>
          <w:szCs w:val="28"/>
        </w:rPr>
      </w:pPr>
    </w:p>
    <w:p w:rsidR="00984311" w:rsidRDefault="00984311" w:rsidP="00984311">
      <w:pPr>
        <w:suppressAutoHyphens/>
        <w:rPr>
          <w:szCs w:val="28"/>
        </w:rPr>
      </w:pPr>
      <w:bookmarkStart w:id="0" w:name="_GoBack"/>
      <w:bookmarkEnd w:id="0"/>
      <w:r>
        <w:rPr>
          <w:szCs w:val="28"/>
        </w:rPr>
        <w:t xml:space="preserve">   ГлаваТатищевского </w:t>
      </w:r>
    </w:p>
    <w:p w:rsidR="00984311" w:rsidRPr="00274F09" w:rsidRDefault="00984311" w:rsidP="00984311">
      <w:pPr>
        <w:suppressAutoHyphens/>
        <w:rPr>
          <w:szCs w:val="28"/>
        </w:rPr>
      </w:pPr>
      <w:r>
        <w:rPr>
          <w:szCs w:val="28"/>
        </w:rPr>
        <w:t xml:space="preserve">муниципального </w:t>
      </w:r>
      <w:r w:rsidRPr="00274F09">
        <w:rPr>
          <w:szCs w:val="28"/>
        </w:rPr>
        <w:t xml:space="preserve">района                     </w:t>
      </w:r>
      <w:r w:rsidR="005D5155">
        <w:rPr>
          <w:szCs w:val="28"/>
        </w:rPr>
        <w:t xml:space="preserve">                                </w:t>
      </w:r>
      <w:r w:rsidRPr="00274F09">
        <w:rPr>
          <w:szCs w:val="28"/>
        </w:rPr>
        <w:t xml:space="preserve">              </w:t>
      </w:r>
      <w:r>
        <w:rPr>
          <w:szCs w:val="28"/>
        </w:rPr>
        <w:t>А.В.Мордвинцев</w:t>
      </w:r>
    </w:p>
    <w:p w:rsidR="00984311" w:rsidRPr="009313D2" w:rsidRDefault="00984311" w:rsidP="00984311">
      <w:pPr>
        <w:tabs>
          <w:tab w:val="left" w:pos="2882"/>
          <w:tab w:val="left" w:pos="4562"/>
        </w:tabs>
        <w:suppressAutoHyphens/>
        <w:jc w:val="both"/>
        <w:rPr>
          <w:sz w:val="26"/>
        </w:rPr>
      </w:pPr>
    </w:p>
    <w:p w:rsidR="00984311" w:rsidRDefault="00984311" w:rsidP="000B1325">
      <w:pPr>
        <w:tabs>
          <w:tab w:val="left" w:pos="3480"/>
        </w:tabs>
        <w:suppressAutoHyphens/>
        <w:jc w:val="both"/>
        <w:rPr>
          <w:szCs w:val="28"/>
          <w:lang w:eastAsia="zh-CN"/>
        </w:rPr>
      </w:pPr>
    </w:p>
    <w:sectPr w:rsidR="00984311"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86" w:rsidRDefault="00342F86" w:rsidP="0069478B">
      <w:r>
        <w:separator/>
      </w:r>
    </w:p>
  </w:endnote>
  <w:endnote w:type="continuationSeparator" w:id="1">
    <w:p w:rsidR="00342F86" w:rsidRDefault="00342F8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86" w:rsidRDefault="00342F86" w:rsidP="0069478B">
      <w:r>
        <w:separator/>
      </w:r>
    </w:p>
  </w:footnote>
  <w:footnote w:type="continuationSeparator" w:id="1">
    <w:p w:rsidR="00342F86" w:rsidRDefault="00342F8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57637"/>
      <w:docPartObj>
        <w:docPartGallery w:val="Page Numbers (Top of Page)"/>
        <w:docPartUnique/>
      </w:docPartObj>
    </w:sdtPr>
    <w:sdtContent>
      <w:p w:rsidR="00E93B33" w:rsidRDefault="00F22D53">
        <w:pPr>
          <w:pStyle w:val="a5"/>
          <w:jc w:val="center"/>
        </w:pPr>
        <w:r>
          <w:fldChar w:fldCharType="begin"/>
        </w:r>
        <w:r w:rsidR="00E93B33">
          <w:instrText>PAGE   \* MERGEFORMAT</w:instrText>
        </w:r>
        <w:r>
          <w:fldChar w:fldCharType="separate"/>
        </w:r>
        <w:r w:rsidR="005D5155">
          <w:rPr>
            <w:noProof/>
          </w:rPr>
          <w:t>2</w:t>
        </w:r>
        <w:r>
          <w:fldChar w:fldCharType="end"/>
        </w:r>
      </w:p>
    </w:sdtContent>
  </w:sdt>
  <w:p w:rsidR="00E93B33" w:rsidRDefault="00E93B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2F86"/>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5155"/>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7A"/>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4311"/>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22D53"/>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D5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A217-2F18-4030-80A1-5B2AD061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380</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2025-04-16T12:11:00Z</cp:lastPrinted>
  <dcterms:created xsi:type="dcterms:W3CDTF">2025-04-21T09:21:00Z</dcterms:created>
  <dcterms:modified xsi:type="dcterms:W3CDTF">2025-04-21T09:21:00Z</dcterms:modified>
</cp:coreProperties>
</file>