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C49D1" w:rsidP="00BC49D1">
      <w:pPr>
        <w:suppressAutoHyphens/>
        <w:rPr>
          <w:szCs w:val="28"/>
        </w:rPr>
      </w:pPr>
      <w:r>
        <w:rPr>
          <w:szCs w:val="28"/>
        </w:rPr>
        <w:t>16.04.2025                                                                                                            № 424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E3DD4" w:rsidRDefault="00DE3DD4" w:rsidP="00DE3DD4">
      <w:pPr>
        <w:tabs>
          <w:tab w:val="left" w:pos="708"/>
        </w:tabs>
        <w:suppressAutoHyphens/>
        <w:spacing w:line="100" w:lineRule="atLeast"/>
        <w:ind w:left="426" w:right="283"/>
        <w:jc w:val="center"/>
        <w:rPr>
          <w:szCs w:val="28"/>
        </w:rPr>
      </w:pPr>
      <w:r>
        <w:rPr>
          <w:szCs w:val="28"/>
        </w:rPr>
        <w:t xml:space="preserve">О внесении изменений в постановление </w:t>
      </w:r>
    </w:p>
    <w:p w:rsidR="00DE3DD4" w:rsidRDefault="00DE3DD4" w:rsidP="00DE3DD4">
      <w:pPr>
        <w:tabs>
          <w:tab w:val="left" w:pos="708"/>
        </w:tabs>
        <w:suppressAutoHyphens/>
        <w:spacing w:line="100" w:lineRule="atLeast"/>
        <w:ind w:left="426" w:right="283"/>
        <w:jc w:val="center"/>
        <w:rPr>
          <w:szCs w:val="28"/>
        </w:rPr>
      </w:pPr>
      <w:r>
        <w:rPr>
          <w:szCs w:val="28"/>
        </w:rPr>
        <w:t xml:space="preserve">администрации </w:t>
      </w:r>
      <w:proofErr w:type="spellStart"/>
      <w:r>
        <w:rPr>
          <w:szCs w:val="28"/>
        </w:rPr>
        <w:t>Татищевского</w:t>
      </w:r>
      <w:proofErr w:type="spellEnd"/>
      <w:r>
        <w:rPr>
          <w:szCs w:val="28"/>
        </w:rPr>
        <w:t xml:space="preserve"> муниципального района </w:t>
      </w:r>
    </w:p>
    <w:p w:rsidR="00DE3DD4" w:rsidRDefault="00DE3DD4" w:rsidP="00DE3DD4">
      <w:pPr>
        <w:tabs>
          <w:tab w:val="left" w:pos="708"/>
        </w:tabs>
        <w:suppressAutoHyphens/>
        <w:spacing w:line="100" w:lineRule="atLeast"/>
        <w:ind w:left="426" w:right="283"/>
        <w:jc w:val="center"/>
        <w:rPr>
          <w:szCs w:val="28"/>
        </w:rPr>
      </w:pPr>
      <w:r>
        <w:rPr>
          <w:szCs w:val="28"/>
        </w:rPr>
        <w:t>Саратовской области от 03.06.2021 № 535</w:t>
      </w:r>
    </w:p>
    <w:p w:rsidR="00DE3DD4" w:rsidRDefault="00DE3DD4" w:rsidP="00DE3DD4">
      <w:pPr>
        <w:tabs>
          <w:tab w:val="left" w:pos="708"/>
        </w:tabs>
        <w:suppressAutoHyphens/>
        <w:spacing w:line="100" w:lineRule="atLeast"/>
        <w:jc w:val="center"/>
        <w:rPr>
          <w:szCs w:val="28"/>
        </w:rPr>
      </w:pPr>
    </w:p>
    <w:p w:rsidR="00DE3DD4" w:rsidRDefault="00DE3DD4" w:rsidP="00DE3DD4">
      <w:pPr>
        <w:tabs>
          <w:tab w:val="left" w:pos="708"/>
        </w:tabs>
        <w:suppressAutoHyphens/>
        <w:spacing w:line="100" w:lineRule="atLeast"/>
        <w:jc w:val="center"/>
        <w:rPr>
          <w:szCs w:val="28"/>
        </w:rPr>
      </w:pPr>
    </w:p>
    <w:p w:rsidR="00DE3DD4" w:rsidRDefault="00DE3DD4" w:rsidP="00DE3DD4">
      <w:pPr>
        <w:tabs>
          <w:tab w:val="left" w:pos="708"/>
        </w:tabs>
        <w:suppressAutoHyphens/>
        <w:ind w:firstLine="567"/>
        <w:jc w:val="both"/>
        <w:rPr>
          <w:szCs w:val="28"/>
        </w:rPr>
      </w:pPr>
      <w:r>
        <w:rPr>
          <w:szCs w:val="28"/>
        </w:rPr>
        <w:t xml:space="preserve">В соответствии с Федеральным законом от 06.10.2003 </w:t>
      </w:r>
      <w:r>
        <w:rPr>
          <w:rFonts w:eastAsia="Segoe UI Symbol"/>
          <w:szCs w:val="28"/>
        </w:rPr>
        <w:t>№</w:t>
      </w:r>
      <w:r>
        <w:rPr>
          <w:szCs w:val="28"/>
        </w:rPr>
        <w:t xml:space="preserve"> 131-ФЗ </w:t>
      </w:r>
      <w:r>
        <w:rPr>
          <w:szCs w:val="28"/>
        </w:rPr>
        <w:br/>
        <w:t xml:space="preserve">«Об общих принципах организации местного самоуправления в Российской Федерации», на основании Устава </w:t>
      </w:r>
      <w:proofErr w:type="spellStart"/>
      <w:r>
        <w:rPr>
          <w:szCs w:val="28"/>
        </w:rPr>
        <w:t>Татищевского</w:t>
      </w:r>
      <w:proofErr w:type="spellEnd"/>
      <w:r>
        <w:rPr>
          <w:szCs w:val="28"/>
        </w:rPr>
        <w:t xml:space="preserve"> муниципального района Саратовской области, постановления администрации </w:t>
      </w:r>
      <w:proofErr w:type="spellStart"/>
      <w:r>
        <w:rPr>
          <w:szCs w:val="28"/>
        </w:rPr>
        <w:t>Татищевского</w:t>
      </w:r>
      <w:proofErr w:type="spellEnd"/>
      <w:r>
        <w:rPr>
          <w:szCs w:val="28"/>
        </w:rPr>
        <w:t xml:space="preserve"> муниципального района Саратовской области от 27.03.2015 № 644 </w:t>
      </w:r>
      <w:r>
        <w:rPr>
          <w:szCs w:val="28"/>
        </w:rPr>
        <w:br/>
        <w:t xml:space="preserve">«Об утверждении Порядка проведения осмотра зданий, сооружений в целях оценки технического состояния и надлежащего технического обслуживания на территории </w:t>
      </w:r>
      <w:proofErr w:type="spellStart"/>
      <w:r>
        <w:rPr>
          <w:szCs w:val="28"/>
        </w:rPr>
        <w:t>Татищевского</w:t>
      </w:r>
      <w:proofErr w:type="spellEnd"/>
      <w:r>
        <w:rPr>
          <w:szCs w:val="28"/>
        </w:rPr>
        <w:t xml:space="preserve"> муниципального района Саратовской области» </w:t>
      </w:r>
      <w:r>
        <w:rPr>
          <w:szCs w:val="28"/>
        </w:rPr>
        <w:br/>
      </w:r>
      <w:proofErr w:type="gramStart"/>
      <w:r>
        <w:rPr>
          <w:szCs w:val="28"/>
        </w:rPr>
        <w:t>п</w:t>
      </w:r>
      <w:proofErr w:type="gramEnd"/>
      <w:r>
        <w:rPr>
          <w:szCs w:val="28"/>
        </w:rPr>
        <w:t xml:space="preserve"> о с т а </w:t>
      </w:r>
      <w:proofErr w:type="gramStart"/>
      <w:r>
        <w:rPr>
          <w:szCs w:val="28"/>
        </w:rPr>
        <w:t>н</w:t>
      </w:r>
      <w:proofErr w:type="gramEnd"/>
      <w:r>
        <w:rPr>
          <w:szCs w:val="28"/>
        </w:rPr>
        <w:t xml:space="preserve"> о в л я ю:</w:t>
      </w:r>
    </w:p>
    <w:p w:rsidR="00DE3DD4" w:rsidRDefault="00DE3DD4" w:rsidP="00DE3DD4">
      <w:pPr>
        <w:suppressAutoHyphens/>
        <w:ind w:firstLine="567"/>
        <w:jc w:val="both"/>
        <w:rPr>
          <w:szCs w:val="28"/>
        </w:rPr>
      </w:pPr>
      <w:r>
        <w:rPr>
          <w:szCs w:val="28"/>
        </w:rPr>
        <w:t xml:space="preserve">1. </w:t>
      </w:r>
      <w:proofErr w:type="gramStart"/>
      <w:r>
        <w:rPr>
          <w:szCs w:val="28"/>
        </w:rPr>
        <w:t xml:space="preserve">Внести изменения в постановление администрации </w:t>
      </w:r>
      <w:proofErr w:type="spellStart"/>
      <w:r>
        <w:rPr>
          <w:szCs w:val="28"/>
        </w:rPr>
        <w:t>Татищевского</w:t>
      </w:r>
      <w:proofErr w:type="spellEnd"/>
      <w:r>
        <w:rPr>
          <w:szCs w:val="28"/>
        </w:rPr>
        <w:t xml:space="preserve"> муниципального района Саратовской области от 03.06.2021 № 535 «О создании комиссии по осмотру зданий, сооружений в целях оценки технического состояния и надлежащего технического обслуживания на территории </w:t>
      </w:r>
      <w:proofErr w:type="spellStart"/>
      <w:r>
        <w:rPr>
          <w:szCs w:val="28"/>
        </w:rPr>
        <w:t>Татищевского</w:t>
      </w:r>
      <w:proofErr w:type="spellEnd"/>
      <w:r>
        <w:rPr>
          <w:szCs w:val="28"/>
        </w:rPr>
        <w:t xml:space="preserve"> муниципального района Саратовской области» (с изменениями от 07.07.2022 № 764; от 02.08.2022 № 867; от 20.02.2023 №259; от 01.02.2024 </w:t>
      </w:r>
      <w:r>
        <w:rPr>
          <w:szCs w:val="28"/>
        </w:rPr>
        <w:br/>
        <w:t>№ 98), изложив приложение в новой редакции согласно приложению.</w:t>
      </w:r>
      <w:proofErr w:type="gramEnd"/>
    </w:p>
    <w:p w:rsidR="00DE3DD4" w:rsidRDefault="00DE3DD4" w:rsidP="00DE3DD4">
      <w:pPr>
        <w:tabs>
          <w:tab w:val="left" w:pos="708"/>
        </w:tabs>
        <w:suppressAutoHyphens/>
        <w:ind w:firstLine="567"/>
        <w:jc w:val="both"/>
        <w:rPr>
          <w:szCs w:val="28"/>
        </w:rPr>
      </w:pPr>
      <w:r>
        <w:rPr>
          <w:szCs w:val="28"/>
        </w:rPr>
        <w:t xml:space="preserve">2. </w:t>
      </w:r>
      <w:proofErr w:type="gramStart"/>
      <w:r>
        <w:rPr>
          <w:szCs w:val="28"/>
        </w:rPr>
        <w:t>Разместить</w:t>
      </w:r>
      <w:proofErr w:type="gramEnd"/>
      <w:r>
        <w:rPr>
          <w:szCs w:val="28"/>
        </w:rPr>
        <w:t xml:space="preserve"> настоящее постановление на официальном сайте </w:t>
      </w:r>
      <w:proofErr w:type="spellStart"/>
      <w:r>
        <w:rPr>
          <w:szCs w:val="28"/>
        </w:rPr>
        <w:t>Татищевского</w:t>
      </w:r>
      <w:proofErr w:type="spellEnd"/>
      <w:r>
        <w:rPr>
          <w:szCs w:val="28"/>
        </w:rPr>
        <w:t xml:space="preserve"> муниципального района Саратовской области в сети «Интернет».</w:t>
      </w:r>
    </w:p>
    <w:p w:rsidR="00DE3DD4" w:rsidRPr="00B36F1C" w:rsidRDefault="00DE3DD4" w:rsidP="00DE3DD4">
      <w:pPr>
        <w:ind w:firstLine="567"/>
        <w:jc w:val="both"/>
        <w:rPr>
          <w:rStyle w:val="af2"/>
          <w:color w:val="000000"/>
          <w:u w:val="none"/>
        </w:rPr>
      </w:pPr>
      <w:r>
        <w:rPr>
          <w:szCs w:val="28"/>
        </w:rPr>
        <w:t xml:space="preserve">3. </w:t>
      </w:r>
      <w:proofErr w:type="gramStart"/>
      <w:r w:rsidRPr="00B36F1C">
        <w:rPr>
          <w:rStyle w:val="af2"/>
          <w:color w:val="000000"/>
          <w:u w:val="none"/>
        </w:rPr>
        <w:t>Контроль за</w:t>
      </w:r>
      <w:proofErr w:type="gramEnd"/>
      <w:r w:rsidRPr="00B36F1C">
        <w:rPr>
          <w:rStyle w:val="af2"/>
          <w:color w:val="000000"/>
          <w:u w:val="none"/>
        </w:rPr>
        <w:t xml:space="preserve"> исполнением настоящего постановления возложить на заместите</w:t>
      </w:r>
      <w:r>
        <w:rPr>
          <w:rStyle w:val="af2"/>
          <w:color w:val="000000"/>
          <w:u w:val="none"/>
        </w:rPr>
        <w:t xml:space="preserve">ля главы администрации района – </w:t>
      </w:r>
      <w:r w:rsidRPr="00B36F1C">
        <w:rPr>
          <w:rStyle w:val="af2"/>
          <w:color w:val="000000"/>
          <w:u w:val="none"/>
        </w:rPr>
        <w:t xml:space="preserve">начальника </w:t>
      </w:r>
      <w:r w:rsidRPr="00B36F1C">
        <w:rPr>
          <w:szCs w:val="28"/>
        </w:rPr>
        <w:t xml:space="preserve">управления индустриальной, строительной и коммунальной политики администрации </w:t>
      </w:r>
      <w:proofErr w:type="spellStart"/>
      <w:r w:rsidRPr="00B36F1C">
        <w:rPr>
          <w:color w:val="000000"/>
        </w:rPr>
        <w:t>Татищевского</w:t>
      </w:r>
      <w:proofErr w:type="spellEnd"/>
      <w:r w:rsidRPr="00B36F1C">
        <w:rPr>
          <w:color w:val="000000"/>
        </w:rPr>
        <w:t xml:space="preserve"> муниципального района Саратовской области</w:t>
      </w:r>
      <w:r w:rsidRPr="00B36F1C">
        <w:rPr>
          <w:rStyle w:val="af2"/>
          <w:color w:val="000000"/>
          <w:u w:val="none"/>
        </w:rPr>
        <w:t xml:space="preserve"> Киселева Д.А.</w:t>
      </w:r>
    </w:p>
    <w:p w:rsidR="00DE3DD4" w:rsidRDefault="00DE3DD4" w:rsidP="00DE3DD4">
      <w:pPr>
        <w:tabs>
          <w:tab w:val="left" w:pos="708"/>
        </w:tabs>
        <w:suppressAutoHyphens/>
        <w:ind w:firstLine="567"/>
        <w:jc w:val="both"/>
        <w:rPr>
          <w:szCs w:val="28"/>
        </w:rPr>
      </w:pPr>
    </w:p>
    <w:p w:rsidR="00DE3DD4" w:rsidRDefault="00DE3DD4" w:rsidP="00DE3DD4">
      <w:pPr>
        <w:tabs>
          <w:tab w:val="left" w:pos="708"/>
        </w:tabs>
        <w:suppressAutoHyphens/>
        <w:spacing w:line="100" w:lineRule="atLeast"/>
        <w:ind w:firstLine="567"/>
        <w:jc w:val="both"/>
        <w:rPr>
          <w:szCs w:val="28"/>
        </w:rPr>
      </w:pPr>
    </w:p>
    <w:p w:rsidR="00DE3DD4" w:rsidRDefault="00DE3DD4" w:rsidP="00DE3DD4">
      <w:pPr>
        <w:tabs>
          <w:tab w:val="left" w:pos="708"/>
        </w:tabs>
        <w:suppressAutoHyphens/>
        <w:spacing w:line="100" w:lineRule="atLeast"/>
        <w:jc w:val="both"/>
        <w:rPr>
          <w:szCs w:val="28"/>
        </w:rPr>
      </w:pPr>
      <w:r>
        <w:rPr>
          <w:szCs w:val="28"/>
        </w:rPr>
        <w:t xml:space="preserve">   Глава </w:t>
      </w:r>
      <w:proofErr w:type="spellStart"/>
      <w:r>
        <w:rPr>
          <w:szCs w:val="28"/>
        </w:rPr>
        <w:t>Татищевского</w:t>
      </w:r>
      <w:proofErr w:type="spellEnd"/>
    </w:p>
    <w:p w:rsidR="00DE3DD4" w:rsidRDefault="00DE3DD4" w:rsidP="00DE3DD4">
      <w:pPr>
        <w:tabs>
          <w:tab w:val="left" w:pos="708"/>
        </w:tabs>
        <w:suppressAutoHyphens/>
        <w:spacing w:line="100" w:lineRule="atLeast"/>
        <w:jc w:val="both"/>
        <w:rPr>
          <w:szCs w:val="28"/>
        </w:rPr>
      </w:pPr>
      <w:r>
        <w:rPr>
          <w:szCs w:val="28"/>
        </w:rPr>
        <w:t>муниципального района                                                                  А.В.Мордвинцев</w:t>
      </w:r>
    </w:p>
    <w:p w:rsidR="00DE3DD4" w:rsidRDefault="00DE3DD4" w:rsidP="00DE3DD4">
      <w:pPr>
        <w:tabs>
          <w:tab w:val="left" w:pos="708"/>
        </w:tabs>
        <w:suppressAutoHyphens/>
        <w:spacing w:line="100" w:lineRule="atLeast"/>
        <w:jc w:val="both"/>
        <w:rPr>
          <w:szCs w:val="28"/>
        </w:rPr>
        <w:sectPr w:rsidR="00DE3DD4">
          <w:headerReference w:type="default" r:id="rId9"/>
          <w:pgSz w:w="11906" w:h="16838"/>
          <w:pgMar w:top="1134" w:right="1134" w:bottom="1134" w:left="1134" w:header="709" w:footer="0" w:gutter="0"/>
          <w:pgNumType w:start="1"/>
          <w:cols w:space="720"/>
          <w:formProt w:val="0"/>
          <w:docGrid w:linePitch="360" w:charSpace="8192"/>
        </w:sectPr>
      </w:pPr>
    </w:p>
    <w:p w:rsidR="00DE3DD4" w:rsidRPr="00DE3DD4" w:rsidRDefault="00DE3DD4" w:rsidP="00DE3DD4">
      <w:pPr>
        <w:ind w:left="6024" w:hanging="360"/>
        <w:jc w:val="center"/>
        <w:rPr>
          <w:szCs w:val="28"/>
          <w:lang w:eastAsia="zh-CN"/>
        </w:rPr>
      </w:pPr>
      <w:r w:rsidRPr="00DE3DD4">
        <w:rPr>
          <w:szCs w:val="28"/>
          <w:lang w:eastAsia="zh-CN"/>
        </w:rPr>
        <w:lastRenderedPageBreak/>
        <w:t xml:space="preserve">Приложение </w:t>
      </w:r>
    </w:p>
    <w:p w:rsidR="00DE3DD4" w:rsidRPr="00DE3DD4" w:rsidRDefault="00DE3DD4" w:rsidP="00DE3DD4">
      <w:pPr>
        <w:ind w:left="6024" w:hanging="360"/>
        <w:jc w:val="center"/>
        <w:rPr>
          <w:szCs w:val="28"/>
          <w:lang w:eastAsia="zh-CN"/>
        </w:rPr>
      </w:pPr>
      <w:r w:rsidRPr="00DE3DD4">
        <w:rPr>
          <w:szCs w:val="28"/>
          <w:lang w:eastAsia="zh-CN"/>
        </w:rPr>
        <w:t>к постановлению</w:t>
      </w:r>
    </w:p>
    <w:p w:rsidR="00DE3DD4" w:rsidRPr="00DE3DD4" w:rsidRDefault="00DE3DD4" w:rsidP="00DE3DD4">
      <w:pPr>
        <w:ind w:left="6024" w:hanging="360"/>
        <w:jc w:val="center"/>
        <w:rPr>
          <w:szCs w:val="28"/>
          <w:lang w:eastAsia="zh-CN"/>
        </w:rPr>
      </w:pPr>
      <w:r w:rsidRPr="00DE3DD4">
        <w:rPr>
          <w:szCs w:val="28"/>
          <w:lang w:eastAsia="zh-CN"/>
        </w:rPr>
        <w:t xml:space="preserve">администрации </w:t>
      </w:r>
      <w:proofErr w:type="spellStart"/>
      <w:r w:rsidRPr="00DE3DD4">
        <w:rPr>
          <w:szCs w:val="28"/>
          <w:lang w:eastAsia="zh-CN"/>
        </w:rPr>
        <w:t>Татищевского</w:t>
      </w:r>
      <w:proofErr w:type="spellEnd"/>
    </w:p>
    <w:p w:rsidR="00DE3DD4" w:rsidRPr="00DE3DD4" w:rsidRDefault="00DE3DD4" w:rsidP="00DE3DD4">
      <w:pPr>
        <w:ind w:left="6024" w:hanging="360"/>
        <w:jc w:val="center"/>
        <w:rPr>
          <w:szCs w:val="28"/>
          <w:lang w:eastAsia="zh-CN"/>
        </w:rPr>
      </w:pPr>
      <w:r w:rsidRPr="00DE3DD4">
        <w:rPr>
          <w:szCs w:val="28"/>
          <w:lang w:eastAsia="zh-CN"/>
        </w:rPr>
        <w:t>муниципального района</w:t>
      </w:r>
    </w:p>
    <w:p w:rsidR="00DE3DD4" w:rsidRPr="00DE3DD4" w:rsidRDefault="00DE3DD4" w:rsidP="00DE3DD4">
      <w:pPr>
        <w:ind w:left="6024" w:hanging="360"/>
        <w:jc w:val="center"/>
        <w:rPr>
          <w:szCs w:val="28"/>
          <w:lang w:eastAsia="zh-CN"/>
        </w:rPr>
      </w:pPr>
      <w:r w:rsidRPr="00DE3DD4">
        <w:rPr>
          <w:szCs w:val="28"/>
          <w:lang w:eastAsia="zh-CN"/>
        </w:rPr>
        <w:t>Саратовской области</w:t>
      </w:r>
    </w:p>
    <w:p w:rsidR="00DE3DD4" w:rsidRDefault="00BC49D1" w:rsidP="00BC49D1">
      <w:pPr>
        <w:ind w:left="6521"/>
      </w:pPr>
      <w:r>
        <w:t>от 16.04.2025 № 424</w:t>
      </w:r>
    </w:p>
    <w:p w:rsidR="00DE3DD4" w:rsidRDefault="00DE3DD4" w:rsidP="00DE3DD4">
      <w:pPr>
        <w:ind w:left="5670"/>
      </w:pPr>
    </w:p>
    <w:p w:rsidR="00DE3DD4" w:rsidRDefault="00DE3DD4" w:rsidP="00DE3DD4">
      <w:pPr>
        <w:ind w:left="5670"/>
        <w:jc w:val="center"/>
      </w:pPr>
      <w:r>
        <w:t xml:space="preserve">«Приложение </w:t>
      </w:r>
    </w:p>
    <w:p w:rsidR="00DE3DD4" w:rsidRDefault="00DE3DD4" w:rsidP="00DE3DD4">
      <w:pPr>
        <w:ind w:left="5670"/>
        <w:jc w:val="center"/>
      </w:pPr>
      <w:r>
        <w:t>к постановлению</w:t>
      </w:r>
    </w:p>
    <w:p w:rsidR="00DE3DD4" w:rsidRDefault="00DE3DD4" w:rsidP="00DE3DD4">
      <w:pPr>
        <w:ind w:left="5670"/>
        <w:jc w:val="center"/>
      </w:pPr>
      <w:r>
        <w:t xml:space="preserve">администрации </w:t>
      </w:r>
      <w:proofErr w:type="spellStart"/>
      <w:r>
        <w:t>Татищевского</w:t>
      </w:r>
      <w:proofErr w:type="spellEnd"/>
    </w:p>
    <w:p w:rsidR="00DE3DD4" w:rsidRDefault="00DE3DD4" w:rsidP="00DE3DD4">
      <w:pPr>
        <w:ind w:left="5670"/>
        <w:jc w:val="center"/>
      </w:pPr>
      <w:r>
        <w:t>муниципального района</w:t>
      </w:r>
    </w:p>
    <w:p w:rsidR="00DE3DD4" w:rsidRDefault="00DE3DD4" w:rsidP="00DE3DD4">
      <w:pPr>
        <w:ind w:left="5670"/>
        <w:jc w:val="center"/>
      </w:pPr>
      <w:r>
        <w:t>Саратовской области</w:t>
      </w:r>
    </w:p>
    <w:p w:rsidR="00DE3DD4" w:rsidRDefault="00DE3DD4" w:rsidP="00DE3DD4">
      <w:pPr>
        <w:ind w:left="5670"/>
        <w:jc w:val="center"/>
      </w:pPr>
      <w:r>
        <w:t>от 03.06.2021 № 535</w:t>
      </w:r>
    </w:p>
    <w:p w:rsidR="00DE3DD4" w:rsidRDefault="00DE3DD4" w:rsidP="00DE3DD4">
      <w:pPr>
        <w:ind w:left="5670"/>
        <w:jc w:val="center"/>
      </w:pPr>
    </w:p>
    <w:p w:rsidR="00DE3DD4" w:rsidRDefault="00DE3DD4" w:rsidP="00DE3DD4">
      <w:pPr>
        <w:tabs>
          <w:tab w:val="left" w:pos="708"/>
        </w:tabs>
        <w:suppressAutoHyphens/>
        <w:spacing w:line="100" w:lineRule="atLeast"/>
        <w:jc w:val="center"/>
        <w:rPr>
          <w:szCs w:val="28"/>
        </w:rPr>
      </w:pPr>
      <w:r>
        <w:rPr>
          <w:szCs w:val="28"/>
        </w:rPr>
        <w:t>С О С Т А В</w:t>
      </w:r>
    </w:p>
    <w:p w:rsidR="00DE3DD4" w:rsidRDefault="00DE3DD4" w:rsidP="00DE3DD4">
      <w:pPr>
        <w:tabs>
          <w:tab w:val="left" w:pos="708"/>
        </w:tabs>
        <w:suppressAutoHyphens/>
        <w:spacing w:line="100" w:lineRule="atLeast"/>
        <w:jc w:val="center"/>
        <w:rPr>
          <w:szCs w:val="28"/>
        </w:rPr>
      </w:pPr>
      <w:r>
        <w:rPr>
          <w:szCs w:val="28"/>
        </w:rPr>
        <w:t xml:space="preserve">комиссии по осмотру зданий, сооружений в целях оценки технического состояния и надлежащего технического обслуживания на территории </w:t>
      </w:r>
      <w:proofErr w:type="spellStart"/>
      <w:r>
        <w:rPr>
          <w:szCs w:val="28"/>
        </w:rPr>
        <w:t>Татищевского</w:t>
      </w:r>
      <w:proofErr w:type="spellEnd"/>
      <w:r>
        <w:rPr>
          <w:szCs w:val="28"/>
        </w:rPr>
        <w:t xml:space="preserve"> муниципального района</w:t>
      </w:r>
    </w:p>
    <w:p w:rsidR="00DE3DD4" w:rsidRDefault="00DE3DD4" w:rsidP="00DE3DD4">
      <w:pPr>
        <w:tabs>
          <w:tab w:val="left" w:pos="708"/>
        </w:tabs>
        <w:suppressAutoHyphens/>
        <w:spacing w:line="100" w:lineRule="atLeast"/>
        <w:jc w:val="center"/>
        <w:rPr>
          <w:szCs w:val="28"/>
        </w:rPr>
      </w:pPr>
      <w:r>
        <w:rPr>
          <w:szCs w:val="28"/>
        </w:rPr>
        <w:t xml:space="preserve"> Саратовской области</w:t>
      </w:r>
    </w:p>
    <w:p w:rsidR="00DE3DD4" w:rsidRDefault="00DE3DD4" w:rsidP="00DE3DD4">
      <w:pPr>
        <w:tabs>
          <w:tab w:val="left" w:pos="708"/>
        </w:tabs>
        <w:suppressAutoHyphens/>
        <w:spacing w:line="100" w:lineRule="atLeast"/>
        <w:jc w:val="center"/>
        <w:rPr>
          <w:szCs w:val="28"/>
        </w:rPr>
      </w:pPr>
    </w:p>
    <w:tbl>
      <w:tblPr>
        <w:tblW w:w="5000" w:type="pct"/>
        <w:tblLook w:val="04A0"/>
      </w:tblPr>
      <w:tblGrid>
        <w:gridCol w:w="9854"/>
      </w:tblGrid>
      <w:tr w:rsidR="00DE3DD4" w:rsidRPr="008A54EE" w:rsidTr="00764012">
        <w:trPr>
          <w:trHeight w:val="737"/>
        </w:trPr>
        <w:tc>
          <w:tcPr>
            <w:tcW w:w="5000" w:type="pct"/>
          </w:tcPr>
          <w:p w:rsidR="00DE3DD4" w:rsidRDefault="00DE3DD4" w:rsidP="00764012">
            <w:pPr>
              <w:jc w:val="both"/>
              <w:rPr>
                <w:szCs w:val="28"/>
              </w:rPr>
            </w:pPr>
            <w:r>
              <w:rPr>
                <w:szCs w:val="28"/>
              </w:rPr>
              <w:t xml:space="preserve">- </w:t>
            </w:r>
            <w:r w:rsidRPr="008A54EE">
              <w:rPr>
                <w:szCs w:val="28"/>
              </w:rPr>
              <w:t>заместитель главы администрации района</w:t>
            </w:r>
            <w:r>
              <w:rPr>
                <w:szCs w:val="28"/>
              </w:rPr>
              <w:t xml:space="preserve"> – </w:t>
            </w:r>
            <w:r w:rsidRPr="008A54EE">
              <w:rPr>
                <w:szCs w:val="28"/>
              </w:rPr>
              <w:t>начальник управления индустриальной, строи</w:t>
            </w:r>
            <w:r>
              <w:rPr>
                <w:szCs w:val="28"/>
              </w:rPr>
              <w:t>тельной и коммунальной политики</w:t>
            </w:r>
            <w:r w:rsidRPr="008A54EE">
              <w:rPr>
                <w:szCs w:val="28"/>
              </w:rPr>
              <w:t xml:space="preserve"> администрации </w:t>
            </w:r>
            <w:proofErr w:type="spellStart"/>
            <w:r w:rsidRPr="008A54EE">
              <w:rPr>
                <w:color w:val="000000"/>
                <w:szCs w:val="28"/>
              </w:rPr>
              <w:t>Татищевского</w:t>
            </w:r>
            <w:proofErr w:type="spellEnd"/>
            <w:r w:rsidRPr="008A54EE">
              <w:rPr>
                <w:color w:val="000000"/>
                <w:szCs w:val="28"/>
              </w:rPr>
              <w:t xml:space="preserve"> муниципального района Саратовской области,</w:t>
            </w:r>
            <w:r w:rsidRPr="008A54EE">
              <w:rPr>
                <w:szCs w:val="28"/>
              </w:rPr>
              <w:t xml:space="preserve"> председатель комиссии;</w:t>
            </w:r>
          </w:p>
          <w:p w:rsidR="00DE3DD4" w:rsidRDefault="00DE3DD4" w:rsidP="00764012">
            <w:pPr>
              <w:jc w:val="both"/>
              <w:rPr>
                <w:szCs w:val="28"/>
              </w:rPr>
            </w:pPr>
          </w:p>
          <w:p w:rsidR="00DE3DD4" w:rsidRDefault="00DE3DD4" w:rsidP="00764012">
            <w:pPr>
              <w:jc w:val="both"/>
              <w:rPr>
                <w:color w:val="000000"/>
                <w:szCs w:val="28"/>
              </w:rPr>
            </w:pPr>
            <w:r>
              <w:rPr>
                <w:szCs w:val="28"/>
              </w:rPr>
              <w:t xml:space="preserve">- заместитель </w:t>
            </w:r>
            <w:r w:rsidRPr="008A54EE">
              <w:rPr>
                <w:szCs w:val="28"/>
              </w:rPr>
              <w:t>начальник</w:t>
            </w:r>
            <w:r>
              <w:rPr>
                <w:szCs w:val="28"/>
              </w:rPr>
              <w:t>а</w:t>
            </w:r>
            <w:r w:rsidRPr="008A54EE">
              <w:rPr>
                <w:szCs w:val="28"/>
              </w:rPr>
              <w:t xml:space="preserve"> управления индустриальной, строи</w:t>
            </w:r>
            <w:r>
              <w:rPr>
                <w:szCs w:val="28"/>
              </w:rPr>
              <w:t xml:space="preserve">тельной и коммунальной политики – начальник отдела </w:t>
            </w:r>
            <w:r w:rsidRPr="008A54EE">
              <w:rPr>
                <w:bCs/>
                <w:szCs w:val="28"/>
              </w:rPr>
              <w:t xml:space="preserve">жилищно-коммунального хозяйства и благоустройства администрации </w:t>
            </w:r>
            <w:proofErr w:type="spellStart"/>
            <w:r w:rsidRPr="008A54EE">
              <w:rPr>
                <w:bCs/>
                <w:szCs w:val="28"/>
              </w:rPr>
              <w:t>Татищевского</w:t>
            </w:r>
            <w:proofErr w:type="spellEnd"/>
            <w:r w:rsidRPr="008A54EE">
              <w:rPr>
                <w:bCs/>
                <w:szCs w:val="28"/>
              </w:rPr>
              <w:t xml:space="preserve"> муниципального района Саратовской области, </w:t>
            </w:r>
            <w:r w:rsidRPr="008A54EE">
              <w:rPr>
                <w:color w:val="000000"/>
                <w:szCs w:val="28"/>
              </w:rPr>
              <w:t>заместитель председателя комиссии;</w:t>
            </w:r>
          </w:p>
          <w:p w:rsidR="00DE3DD4" w:rsidRPr="008A54EE" w:rsidRDefault="00DE3DD4" w:rsidP="00764012">
            <w:pPr>
              <w:jc w:val="both"/>
              <w:rPr>
                <w:szCs w:val="28"/>
              </w:rPr>
            </w:pPr>
          </w:p>
        </w:tc>
      </w:tr>
      <w:tr w:rsidR="00DE3DD4" w:rsidRPr="008A54EE" w:rsidTr="00764012">
        <w:tc>
          <w:tcPr>
            <w:tcW w:w="5000" w:type="pct"/>
          </w:tcPr>
          <w:p w:rsidR="00DE3DD4" w:rsidRPr="008A54EE" w:rsidRDefault="00DE3DD4" w:rsidP="00764012">
            <w:pPr>
              <w:jc w:val="both"/>
              <w:rPr>
                <w:color w:val="000000"/>
                <w:szCs w:val="28"/>
              </w:rPr>
            </w:pPr>
            <w:r w:rsidRPr="008A54EE">
              <w:rPr>
                <w:color w:val="000000"/>
                <w:szCs w:val="28"/>
              </w:rPr>
              <w:t>-</w:t>
            </w:r>
            <w:r w:rsidRPr="008A54EE">
              <w:rPr>
                <w:szCs w:val="28"/>
              </w:rPr>
              <w:t xml:space="preserve">руководитель сектора жилищной политики отдела жилищно-коммунального хозяйства и благоустройства управления индустриальной, строительной и коммунальной политики администрации </w:t>
            </w:r>
            <w:proofErr w:type="spellStart"/>
            <w:r w:rsidRPr="008A54EE">
              <w:rPr>
                <w:color w:val="000000"/>
                <w:szCs w:val="28"/>
              </w:rPr>
              <w:t>Татищевского</w:t>
            </w:r>
            <w:proofErr w:type="spellEnd"/>
            <w:r w:rsidRPr="008A54EE">
              <w:rPr>
                <w:color w:val="000000"/>
                <w:szCs w:val="28"/>
              </w:rPr>
              <w:t xml:space="preserve"> муниципального района Саратовской области, секретарь комиссии.</w:t>
            </w:r>
          </w:p>
          <w:p w:rsidR="00DE3DD4" w:rsidRPr="008A54EE" w:rsidRDefault="00DE3DD4" w:rsidP="00764012">
            <w:pPr>
              <w:tabs>
                <w:tab w:val="left" w:pos="163"/>
              </w:tabs>
              <w:jc w:val="both"/>
              <w:rPr>
                <w:szCs w:val="28"/>
              </w:rPr>
            </w:pPr>
          </w:p>
        </w:tc>
      </w:tr>
    </w:tbl>
    <w:p w:rsidR="00DE3DD4" w:rsidRDefault="00DE3DD4" w:rsidP="00DE3DD4">
      <w:pPr>
        <w:tabs>
          <w:tab w:val="left" w:pos="708"/>
        </w:tabs>
        <w:suppressAutoHyphens/>
        <w:spacing w:line="100" w:lineRule="atLeast"/>
        <w:ind w:left="-567"/>
        <w:jc w:val="center"/>
        <w:rPr>
          <w:szCs w:val="28"/>
        </w:rPr>
      </w:pPr>
    </w:p>
    <w:tbl>
      <w:tblPr>
        <w:tblW w:w="9923" w:type="dxa"/>
        <w:tblInd w:w="64" w:type="dxa"/>
        <w:tblLayout w:type="fixed"/>
        <w:tblLook w:val="0000"/>
      </w:tblPr>
      <w:tblGrid>
        <w:gridCol w:w="9923"/>
      </w:tblGrid>
      <w:tr w:rsidR="00DE3DD4" w:rsidTr="00764012">
        <w:trPr>
          <w:trHeight w:val="483"/>
        </w:trPr>
        <w:tc>
          <w:tcPr>
            <w:tcW w:w="9923" w:type="dxa"/>
            <w:shd w:val="clear" w:color="auto" w:fill="auto"/>
          </w:tcPr>
          <w:p w:rsidR="00DE3DD4" w:rsidRDefault="00DE3DD4" w:rsidP="00764012">
            <w:pPr>
              <w:widowControl w:val="0"/>
              <w:tabs>
                <w:tab w:val="left" w:pos="708"/>
              </w:tabs>
              <w:suppressAutoHyphens/>
              <w:spacing w:line="100" w:lineRule="atLeast"/>
              <w:ind w:left="708"/>
              <w:jc w:val="center"/>
              <w:rPr>
                <w:szCs w:val="28"/>
              </w:rPr>
            </w:pPr>
            <w:r>
              <w:rPr>
                <w:szCs w:val="28"/>
              </w:rPr>
              <w:t>Члены комиссии:</w:t>
            </w:r>
          </w:p>
          <w:p w:rsidR="00DE3DD4" w:rsidRDefault="00DE3DD4" w:rsidP="00764012">
            <w:pPr>
              <w:widowControl w:val="0"/>
              <w:tabs>
                <w:tab w:val="left" w:pos="708"/>
              </w:tabs>
              <w:suppressAutoHyphens/>
              <w:spacing w:line="100" w:lineRule="atLeast"/>
              <w:ind w:left="708"/>
              <w:jc w:val="center"/>
              <w:rPr>
                <w:szCs w:val="28"/>
              </w:rPr>
            </w:pPr>
          </w:p>
          <w:p w:rsidR="00DE3DD4" w:rsidRDefault="00DE3DD4" w:rsidP="00764012">
            <w:pPr>
              <w:suppressAutoHyphens/>
              <w:snapToGrid w:val="0"/>
              <w:jc w:val="both"/>
              <w:rPr>
                <w:szCs w:val="28"/>
              </w:rPr>
            </w:pPr>
            <w:r w:rsidRPr="008A54EE">
              <w:rPr>
                <w:szCs w:val="28"/>
              </w:rPr>
              <w:t xml:space="preserve">- </w:t>
            </w:r>
            <w:r>
              <w:rPr>
                <w:szCs w:val="28"/>
              </w:rPr>
              <w:t>начальник</w:t>
            </w:r>
            <w:r w:rsidRPr="008A54EE">
              <w:rPr>
                <w:szCs w:val="28"/>
              </w:rPr>
              <w:t xml:space="preserve"> отдел</w:t>
            </w:r>
            <w:r>
              <w:rPr>
                <w:szCs w:val="28"/>
              </w:rPr>
              <w:t>а</w:t>
            </w:r>
            <w:r w:rsidRPr="008A54EE">
              <w:rPr>
                <w:szCs w:val="28"/>
              </w:rPr>
              <w:t xml:space="preserve"> правового обеспечения</w:t>
            </w:r>
            <w:r>
              <w:rPr>
                <w:szCs w:val="28"/>
              </w:rPr>
              <w:t xml:space="preserve"> аппарата</w:t>
            </w:r>
            <w:r w:rsidRPr="008A54EE">
              <w:rPr>
                <w:szCs w:val="28"/>
              </w:rPr>
              <w:t xml:space="preserve"> администрации </w:t>
            </w:r>
            <w:proofErr w:type="spellStart"/>
            <w:r w:rsidRPr="008A54EE">
              <w:rPr>
                <w:szCs w:val="28"/>
              </w:rPr>
              <w:t>Татищевского</w:t>
            </w:r>
            <w:proofErr w:type="spellEnd"/>
            <w:r w:rsidRPr="008A54EE">
              <w:rPr>
                <w:szCs w:val="28"/>
              </w:rPr>
              <w:t xml:space="preserve"> муниципального района Саратовской области;</w:t>
            </w:r>
          </w:p>
          <w:p w:rsidR="00DE3DD4" w:rsidRDefault="00DE3DD4" w:rsidP="00764012">
            <w:pPr>
              <w:suppressAutoHyphens/>
              <w:snapToGrid w:val="0"/>
              <w:jc w:val="both"/>
              <w:rPr>
                <w:szCs w:val="28"/>
              </w:rPr>
            </w:pPr>
          </w:p>
          <w:p w:rsidR="00DE3DD4" w:rsidRDefault="00DE3DD4" w:rsidP="00764012">
            <w:pPr>
              <w:widowControl w:val="0"/>
              <w:tabs>
                <w:tab w:val="left" w:pos="929"/>
              </w:tabs>
              <w:suppressAutoHyphens/>
              <w:spacing w:line="100" w:lineRule="atLeast"/>
              <w:jc w:val="both"/>
              <w:rPr>
                <w:szCs w:val="28"/>
              </w:rPr>
            </w:pPr>
            <w:r w:rsidRPr="008A54EE">
              <w:rPr>
                <w:szCs w:val="28"/>
              </w:rPr>
              <w:t>- начальник отдела архитектуры и градостроительствауправления индустриальной, строительной и коммунальной политики</w:t>
            </w:r>
            <w:r w:rsidRPr="008A54EE">
              <w:rPr>
                <w:bCs/>
                <w:szCs w:val="28"/>
              </w:rPr>
              <w:t xml:space="preserve"> администрации </w:t>
            </w:r>
            <w:proofErr w:type="spellStart"/>
            <w:r w:rsidRPr="008A54EE">
              <w:rPr>
                <w:bCs/>
                <w:szCs w:val="28"/>
              </w:rPr>
              <w:t>Татищевского</w:t>
            </w:r>
            <w:proofErr w:type="spellEnd"/>
            <w:r w:rsidRPr="008A54EE">
              <w:rPr>
                <w:bCs/>
                <w:szCs w:val="28"/>
              </w:rPr>
              <w:t xml:space="preserve"> муниципаль</w:t>
            </w:r>
            <w:r>
              <w:rPr>
                <w:bCs/>
                <w:szCs w:val="28"/>
              </w:rPr>
              <w:t>ного района Саратовской области -</w:t>
            </w:r>
            <w:r w:rsidRPr="008A54EE">
              <w:rPr>
                <w:szCs w:val="28"/>
              </w:rPr>
              <w:t xml:space="preserve"> главный архитектор администрации </w:t>
            </w:r>
            <w:proofErr w:type="spellStart"/>
            <w:r w:rsidRPr="008A54EE">
              <w:rPr>
                <w:szCs w:val="28"/>
              </w:rPr>
              <w:t>Татищевского</w:t>
            </w:r>
            <w:proofErr w:type="spellEnd"/>
            <w:r w:rsidRPr="008A54EE">
              <w:rPr>
                <w:szCs w:val="28"/>
              </w:rPr>
              <w:t xml:space="preserve"> муниципального района Саратовской </w:t>
            </w:r>
            <w:r w:rsidRPr="008A54EE">
              <w:rPr>
                <w:szCs w:val="28"/>
              </w:rPr>
              <w:lastRenderedPageBreak/>
              <w:t>области;</w:t>
            </w:r>
          </w:p>
          <w:p w:rsidR="00DE3DD4" w:rsidRDefault="00DE3DD4" w:rsidP="00764012">
            <w:pPr>
              <w:widowControl w:val="0"/>
              <w:tabs>
                <w:tab w:val="left" w:pos="929"/>
              </w:tabs>
              <w:suppressAutoHyphens/>
              <w:spacing w:line="100" w:lineRule="atLeast"/>
              <w:jc w:val="both"/>
              <w:rPr>
                <w:szCs w:val="28"/>
              </w:rPr>
            </w:pPr>
          </w:p>
          <w:p w:rsidR="00DE3DD4" w:rsidRDefault="00DE3DD4" w:rsidP="00764012">
            <w:pPr>
              <w:widowControl w:val="0"/>
              <w:tabs>
                <w:tab w:val="left" w:pos="929"/>
              </w:tabs>
              <w:suppressAutoHyphens/>
              <w:spacing w:line="100" w:lineRule="atLeast"/>
              <w:jc w:val="both"/>
              <w:rPr>
                <w:color w:val="000000" w:themeColor="text1"/>
                <w:szCs w:val="28"/>
              </w:rPr>
            </w:pPr>
            <w:r w:rsidRPr="009168BB">
              <w:rPr>
                <w:color w:val="000000" w:themeColor="text1"/>
                <w:szCs w:val="28"/>
              </w:rPr>
              <w:t xml:space="preserve">- начальник отдела земельных и имущественных отношений администрации </w:t>
            </w:r>
            <w:proofErr w:type="spellStart"/>
            <w:r w:rsidRPr="009168BB">
              <w:rPr>
                <w:color w:val="000000" w:themeColor="text1"/>
                <w:szCs w:val="28"/>
              </w:rPr>
              <w:t>Татищевского</w:t>
            </w:r>
            <w:proofErr w:type="spellEnd"/>
            <w:r w:rsidRPr="009168BB">
              <w:rPr>
                <w:color w:val="000000" w:themeColor="text1"/>
                <w:szCs w:val="28"/>
              </w:rPr>
              <w:t xml:space="preserve"> муниципального района Саратовской области;</w:t>
            </w:r>
          </w:p>
          <w:p w:rsidR="00DE3DD4" w:rsidRPr="009168BB" w:rsidRDefault="00DE3DD4" w:rsidP="00764012">
            <w:pPr>
              <w:jc w:val="both"/>
              <w:rPr>
                <w:color w:val="000000" w:themeColor="text1"/>
                <w:szCs w:val="28"/>
              </w:rPr>
            </w:pPr>
          </w:p>
          <w:p w:rsidR="00DE3DD4" w:rsidRDefault="00DE3DD4" w:rsidP="00764012">
            <w:pPr>
              <w:jc w:val="both"/>
              <w:rPr>
                <w:color w:val="000000" w:themeColor="text1"/>
                <w:szCs w:val="28"/>
              </w:rPr>
            </w:pPr>
            <w:r w:rsidRPr="009168BB">
              <w:rPr>
                <w:color w:val="000000" w:themeColor="text1"/>
                <w:shd w:val="clear" w:color="auto" w:fill="FFFFFF"/>
              </w:rPr>
              <w:t>- начальник отдела развития сельского хозяйства и предпринимательства</w:t>
            </w:r>
            <w:r w:rsidRPr="009168BB">
              <w:rPr>
                <w:color w:val="000000" w:themeColor="text1"/>
                <w:szCs w:val="28"/>
              </w:rPr>
              <w:t xml:space="preserve"> администрации </w:t>
            </w:r>
            <w:proofErr w:type="spellStart"/>
            <w:r w:rsidRPr="009168BB">
              <w:rPr>
                <w:color w:val="000000" w:themeColor="text1"/>
                <w:szCs w:val="28"/>
              </w:rPr>
              <w:t>Татищевского</w:t>
            </w:r>
            <w:proofErr w:type="spellEnd"/>
            <w:r w:rsidRPr="009168BB">
              <w:rPr>
                <w:color w:val="000000" w:themeColor="text1"/>
                <w:szCs w:val="28"/>
              </w:rPr>
              <w:t xml:space="preserve"> муниципального района Саратовской области;</w:t>
            </w:r>
          </w:p>
          <w:p w:rsidR="00DE3DD4" w:rsidRDefault="00DE3DD4" w:rsidP="00764012">
            <w:pPr>
              <w:widowControl w:val="0"/>
              <w:tabs>
                <w:tab w:val="left" w:pos="929"/>
              </w:tabs>
              <w:suppressAutoHyphens/>
              <w:spacing w:line="100" w:lineRule="atLeast"/>
              <w:jc w:val="both"/>
              <w:rPr>
                <w:szCs w:val="28"/>
              </w:rPr>
            </w:pPr>
          </w:p>
          <w:p w:rsidR="00DE3DD4" w:rsidRDefault="00DE3DD4" w:rsidP="00764012">
            <w:pPr>
              <w:widowControl w:val="0"/>
              <w:tabs>
                <w:tab w:val="left" w:pos="929"/>
              </w:tabs>
              <w:suppressAutoHyphens/>
              <w:spacing w:line="100" w:lineRule="atLeast"/>
              <w:jc w:val="both"/>
              <w:rPr>
                <w:color w:val="000000"/>
                <w:szCs w:val="28"/>
              </w:rPr>
            </w:pPr>
            <w:r>
              <w:rPr>
                <w:szCs w:val="28"/>
              </w:rPr>
              <w:t xml:space="preserve">- заведующий отделом строительства, промышленности, транспорта и связи управления индустриальной, строительной и коммунальной политики администрации </w:t>
            </w:r>
            <w:proofErr w:type="spellStart"/>
            <w:r>
              <w:rPr>
                <w:color w:val="000000"/>
                <w:szCs w:val="28"/>
              </w:rPr>
              <w:t>Татищевского</w:t>
            </w:r>
            <w:proofErr w:type="spellEnd"/>
            <w:r>
              <w:rPr>
                <w:color w:val="000000"/>
                <w:szCs w:val="28"/>
              </w:rPr>
              <w:t xml:space="preserve"> муниципального района Саратовской области;</w:t>
            </w:r>
          </w:p>
          <w:p w:rsidR="00DE3DD4" w:rsidRDefault="00DE3DD4" w:rsidP="00764012">
            <w:pPr>
              <w:widowControl w:val="0"/>
              <w:tabs>
                <w:tab w:val="left" w:pos="929"/>
              </w:tabs>
              <w:suppressAutoHyphens/>
              <w:spacing w:line="100" w:lineRule="atLeast"/>
              <w:jc w:val="both"/>
              <w:rPr>
                <w:szCs w:val="28"/>
              </w:rPr>
            </w:pPr>
          </w:p>
          <w:p w:rsidR="00DE3DD4" w:rsidRPr="008A54EE" w:rsidRDefault="00DE3DD4" w:rsidP="00764012">
            <w:pPr>
              <w:widowControl w:val="0"/>
              <w:tabs>
                <w:tab w:val="left" w:pos="929"/>
              </w:tabs>
              <w:suppressAutoHyphens/>
              <w:spacing w:line="100" w:lineRule="atLeast"/>
              <w:jc w:val="both"/>
              <w:rPr>
                <w:color w:val="000000"/>
                <w:szCs w:val="28"/>
              </w:rPr>
            </w:pPr>
            <w:r w:rsidRPr="008A54EE">
              <w:rPr>
                <w:szCs w:val="28"/>
              </w:rPr>
              <w:t xml:space="preserve">- </w:t>
            </w:r>
            <w:r>
              <w:rPr>
                <w:bCs/>
                <w:szCs w:val="28"/>
              </w:rPr>
              <w:t>руководитель сектора</w:t>
            </w:r>
            <w:r w:rsidRPr="008A54EE">
              <w:rPr>
                <w:bCs/>
                <w:szCs w:val="28"/>
              </w:rPr>
              <w:t xml:space="preserve"> жилищно-коммунального хозяйства отдел</w:t>
            </w:r>
            <w:r>
              <w:rPr>
                <w:bCs/>
                <w:szCs w:val="28"/>
              </w:rPr>
              <w:t>а</w:t>
            </w:r>
            <w:r w:rsidRPr="008A54EE">
              <w:rPr>
                <w:bCs/>
                <w:szCs w:val="28"/>
              </w:rPr>
              <w:t xml:space="preserve"> жилищно-коммунального хозяйства и благоустройства </w:t>
            </w:r>
            <w:r w:rsidRPr="008A54EE">
              <w:rPr>
                <w:szCs w:val="28"/>
              </w:rPr>
              <w:t>управления индустриальной, строительной и коммунальной политики</w:t>
            </w:r>
            <w:r w:rsidRPr="008A54EE">
              <w:rPr>
                <w:bCs/>
                <w:szCs w:val="28"/>
              </w:rPr>
              <w:t xml:space="preserve"> администрации </w:t>
            </w:r>
            <w:proofErr w:type="spellStart"/>
            <w:r w:rsidRPr="008A54EE">
              <w:rPr>
                <w:bCs/>
                <w:szCs w:val="28"/>
              </w:rPr>
              <w:t>Татищевского</w:t>
            </w:r>
            <w:proofErr w:type="spellEnd"/>
            <w:r w:rsidRPr="008A54EE">
              <w:rPr>
                <w:bCs/>
                <w:szCs w:val="28"/>
              </w:rPr>
              <w:t xml:space="preserve"> муниципаль</w:t>
            </w:r>
            <w:r>
              <w:rPr>
                <w:bCs/>
                <w:szCs w:val="28"/>
              </w:rPr>
              <w:t>ного района Саратовской области;</w:t>
            </w:r>
          </w:p>
          <w:p w:rsidR="00DE3DD4" w:rsidRPr="008A54EE" w:rsidRDefault="00DE3DD4" w:rsidP="00764012">
            <w:pPr>
              <w:jc w:val="both"/>
              <w:rPr>
                <w:szCs w:val="28"/>
              </w:rPr>
            </w:pPr>
          </w:p>
          <w:p w:rsidR="00DE3DD4" w:rsidRDefault="00DE3DD4" w:rsidP="00764012">
            <w:pPr>
              <w:jc w:val="both"/>
              <w:rPr>
                <w:szCs w:val="28"/>
              </w:rPr>
            </w:pPr>
            <w:r w:rsidRPr="008A54EE">
              <w:rPr>
                <w:szCs w:val="28"/>
              </w:rPr>
              <w:t xml:space="preserve">- руководитель сектора имущественных отношений </w:t>
            </w:r>
            <w:r>
              <w:rPr>
                <w:szCs w:val="28"/>
              </w:rPr>
              <w:t>отдела</w:t>
            </w:r>
            <w:r w:rsidRPr="008A54EE">
              <w:rPr>
                <w:szCs w:val="28"/>
              </w:rPr>
              <w:t xml:space="preserve"> земельных и имущественных отношений администрации </w:t>
            </w:r>
            <w:proofErr w:type="spellStart"/>
            <w:r w:rsidRPr="008A54EE">
              <w:rPr>
                <w:szCs w:val="28"/>
              </w:rPr>
              <w:t>Татищевского</w:t>
            </w:r>
            <w:proofErr w:type="spellEnd"/>
            <w:r w:rsidRPr="008A54EE">
              <w:rPr>
                <w:szCs w:val="28"/>
              </w:rPr>
              <w:t xml:space="preserve"> муниципального района Саратовской области;</w:t>
            </w:r>
          </w:p>
          <w:p w:rsidR="00DE3DD4" w:rsidRDefault="00DE3DD4" w:rsidP="00764012">
            <w:pPr>
              <w:jc w:val="both"/>
              <w:rPr>
                <w:szCs w:val="28"/>
              </w:rPr>
            </w:pPr>
          </w:p>
          <w:p w:rsidR="00DE3DD4" w:rsidRPr="008A54EE" w:rsidRDefault="00DE3DD4" w:rsidP="00764012">
            <w:pPr>
              <w:jc w:val="both"/>
              <w:rPr>
                <w:color w:val="000000"/>
                <w:szCs w:val="28"/>
              </w:rPr>
            </w:pPr>
            <w:r w:rsidRPr="008A54EE">
              <w:rPr>
                <w:color w:val="000000"/>
                <w:szCs w:val="28"/>
              </w:rPr>
              <w:t>-</w:t>
            </w:r>
            <w:r w:rsidRPr="008A54EE">
              <w:rPr>
                <w:szCs w:val="28"/>
              </w:rPr>
              <w:t xml:space="preserve">руководитель сектора жилищной политики отдела жилищно-коммунального хозяйства и благоустройства управления индустриальной, строительной и коммунальной политики администрации </w:t>
            </w:r>
            <w:proofErr w:type="spellStart"/>
            <w:r w:rsidRPr="008A54EE">
              <w:rPr>
                <w:color w:val="000000"/>
                <w:szCs w:val="28"/>
              </w:rPr>
              <w:t>Татищевского</w:t>
            </w:r>
            <w:proofErr w:type="spellEnd"/>
            <w:r w:rsidRPr="008A54EE">
              <w:rPr>
                <w:color w:val="000000"/>
                <w:szCs w:val="28"/>
              </w:rPr>
              <w:t xml:space="preserve"> муниципальн</w:t>
            </w:r>
            <w:r>
              <w:rPr>
                <w:color w:val="000000"/>
                <w:szCs w:val="28"/>
              </w:rPr>
              <w:t>ого района Саратовской области</w:t>
            </w:r>
            <w:proofErr w:type="gramStart"/>
            <w:r>
              <w:rPr>
                <w:color w:val="000000"/>
                <w:szCs w:val="28"/>
              </w:rPr>
              <w:t>.».</w:t>
            </w:r>
            <w:bookmarkStart w:id="0" w:name="_GoBack"/>
            <w:bookmarkEnd w:id="0"/>
            <w:proofErr w:type="gramEnd"/>
          </w:p>
          <w:p w:rsidR="00DE3DD4" w:rsidRPr="008A54EE" w:rsidRDefault="00DE3DD4" w:rsidP="00764012">
            <w:pPr>
              <w:jc w:val="both"/>
              <w:rPr>
                <w:szCs w:val="28"/>
              </w:rPr>
            </w:pPr>
          </w:p>
          <w:p w:rsidR="00DE3DD4" w:rsidRDefault="00DE3DD4" w:rsidP="00764012">
            <w:pPr>
              <w:widowControl w:val="0"/>
              <w:tabs>
                <w:tab w:val="left" w:pos="929"/>
              </w:tabs>
              <w:suppressAutoHyphens/>
              <w:spacing w:line="100" w:lineRule="atLeast"/>
              <w:jc w:val="both"/>
              <w:rPr>
                <w:szCs w:val="28"/>
              </w:rPr>
            </w:pPr>
          </w:p>
          <w:p w:rsidR="00DE3DD4" w:rsidRDefault="00DE3DD4" w:rsidP="00764012">
            <w:pPr>
              <w:widowControl w:val="0"/>
              <w:tabs>
                <w:tab w:val="left" w:pos="929"/>
              </w:tabs>
              <w:suppressAutoHyphens/>
              <w:spacing w:line="100" w:lineRule="atLeast"/>
              <w:jc w:val="both"/>
              <w:rPr>
                <w:szCs w:val="28"/>
              </w:rPr>
            </w:pPr>
          </w:p>
        </w:tc>
      </w:tr>
    </w:tbl>
    <w:p w:rsidR="00DE3DD4" w:rsidRDefault="00DE3DD4" w:rsidP="000B1325">
      <w:pPr>
        <w:tabs>
          <w:tab w:val="left" w:pos="3480"/>
        </w:tabs>
        <w:suppressAutoHyphens/>
        <w:jc w:val="both"/>
        <w:rPr>
          <w:szCs w:val="28"/>
          <w:lang w:eastAsia="zh-CN"/>
        </w:rPr>
      </w:pPr>
    </w:p>
    <w:sectPr w:rsidR="00DE3DD4" w:rsidSect="009F7484">
      <w:headerReference w:type="default" r:id="rId10"/>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FEC" w:rsidRDefault="00304FEC" w:rsidP="0069478B">
      <w:r>
        <w:separator/>
      </w:r>
    </w:p>
  </w:endnote>
  <w:endnote w:type="continuationSeparator" w:id="1">
    <w:p w:rsidR="00304FEC" w:rsidRDefault="00304FEC"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FEC" w:rsidRDefault="00304FEC" w:rsidP="0069478B">
      <w:r>
        <w:separator/>
      </w:r>
    </w:p>
  </w:footnote>
  <w:footnote w:type="continuationSeparator" w:id="1">
    <w:p w:rsidR="00304FEC" w:rsidRDefault="00304FEC"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D4" w:rsidRDefault="00DE3DD4">
    <w:pPr>
      <w:pStyle w:val="a5"/>
      <w:jc w:val="center"/>
    </w:pPr>
  </w:p>
  <w:p w:rsidR="00DE3DD4" w:rsidRDefault="00DE3D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437378">
        <w:pPr>
          <w:pStyle w:val="a5"/>
          <w:jc w:val="center"/>
        </w:pPr>
        <w:r>
          <w:fldChar w:fldCharType="begin"/>
        </w:r>
        <w:r w:rsidR="00E93B33">
          <w:instrText>PAGE   \* MERGEFORMAT</w:instrText>
        </w:r>
        <w:r>
          <w:fldChar w:fldCharType="separate"/>
        </w:r>
        <w:r w:rsidR="00BC49D1">
          <w:rPr>
            <w:noProof/>
          </w:rPr>
          <w:t>2</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4FEC"/>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37378"/>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49D1"/>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3DD4"/>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37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A7B1-62C8-443E-852F-7042CB42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Pages>
  <Words>484</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2025-04-16T10:18:00Z</cp:lastPrinted>
  <dcterms:created xsi:type="dcterms:W3CDTF">2025-04-21T09:14:00Z</dcterms:created>
  <dcterms:modified xsi:type="dcterms:W3CDTF">2025-04-21T09:14:00Z</dcterms:modified>
</cp:coreProperties>
</file>