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A60E8E" w:rsidP="00A60E8E">
      <w:pPr>
        <w:suppressAutoHyphens/>
        <w:rPr>
          <w:szCs w:val="28"/>
        </w:rPr>
      </w:pPr>
      <w:r>
        <w:rPr>
          <w:szCs w:val="28"/>
        </w:rPr>
        <w:t>24.04.2025                                                                                                            № 456</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5F70C0" w:rsidRPr="005F70C0" w:rsidRDefault="005F70C0" w:rsidP="005F70C0">
      <w:pPr>
        <w:widowControl w:val="0"/>
        <w:suppressAutoHyphens/>
        <w:jc w:val="center"/>
        <w:rPr>
          <w:rFonts w:eastAsia="SimSun" w:cs="Mangal"/>
          <w:kern w:val="2"/>
          <w:szCs w:val="28"/>
          <w:lang w:eastAsia="zh-CN" w:bidi="hi-IN"/>
        </w:rPr>
      </w:pPr>
      <w:r w:rsidRPr="005F70C0">
        <w:rPr>
          <w:rFonts w:eastAsia="SimSun" w:cs="Mangal"/>
          <w:kern w:val="2"/>
          <w:szCs w:val="28"/>
          <w:lang w:eastAsia="zh-CN" w:bidi="hi-IN"/>
        </w:rPr>
        <w:t xml:space="preserve">О внесении изменений в постановление </w:t>
      </w:r>
    </w:p>
    <w:p w:rsidR="005F70C0" w:rsidRPr="005F70C0" w:rsidRDefault="005F70C0" w:rsidP="005F70C0">
      <w:pPr>
        <w:widowControl w:val="0"/>
        <w:suppressAutoHyphens/>
        <w:jc w:val="center"/>
        <w:rPr>
          <w:rFonts w:eastAsia="SimSun"/>
          <w:kern w:val="2"/>
          <w:szCs w:val="28"/>
          <w:lang w:eastAsia="zh-CN" w:bidi="hi-IN"/>
        </w:rPr>
      </w:pPr>
      <w:r w:rsidRPr="005F70C0">
        <w:rPr>
          <w:rFonts w:eastAsia="SimSun" w:cs="Mangal"/>
          <w:kern w:val="2"/>
          <w:szCs w:val="28"/>
          <w:lang w:eastAsia="zh-CN" w:bidi="hi-IN"/>
        </w:rPr>
        <w:t xml:space="preserve">администрации </w:t>
      </w:r>
      <w:proofErr w:type="spellStart"/>
      <w:r w:rsidRPr="005F70C0">
        <w:rPr>
          <w:rFonts w:eastAsia="SimSun" w:cs="Mangal"/>
          <w:kern w:val="2"/>
          <w:szCs w:val="28"/>
          <w:lang w:eastAsia="zh-CN" w:bidi="hi-IN"/>
        </w:rPr>
        <w:t>Татищевского</w:t>
      </w:r>
      <w:proofErr w:type="spellEnd"/>
      <w:r w:rsidRPr="005F70C0">
        <w:rPr>
          <w:rFonts w:eastAsia="SimSun" w:cs="Mangal"/>
          <w:kern w:val="2"/>
          <w:szCs w:val="28"/>
          <w:lang w:eastAsia="zh-CN" w:bidi="hi-IN"/>
        </w:rPr>
        <w:t xml:space="preserve"> муниципального района </w:t>
      </w:r>
    </w:p>
    <w:p w:rsidR="005F70C0" w:rsidRPr="005F70C0" w:rsidRDefault="005F70C0" w:rsidP="005F70C0">
      <w:pPr>
        <w:widowControl w:val="0"/>
        <w:suppressAutoHyphens/>
        <w:jc w:val="center"/>
        <w:rPr>
          <w:rFonts w:eastAsia="SimSun"/>
          <w:kern w:val="2"/>
          <w:szCs w:val="28"/>
          <w:lang w:eastAsia="zh-CN" w:bidi="hi-IN"/>
        </w:rPr>
      </w:pPr>
      <w:r w:rsidRPr="005F70C0">
        <w:rPr>
          <w:rFonts w:eastAsia="SimSun"/>
          <w:kern w:val="2"/>
          <w:szCs w:val="28"/>
          <w:lang w:eastAsia="zh-CN" w:bidi="hi-IN"/>
        </w:rPr>
        <w:t>Саратовской области от 16.06.2022 № 677</w:t>
      </w:r>
    </w:p>
    <w:p w:rsidR="005F70C0" w:rsidRDefault="005F70C0" w:rsidP="005F70C0">
      <w:pPr>
        <w:widowControl w:val="0"/>
        <w:suppressAutoHyphens/>
        <w:jc w:val="center"/>
        <w:rPr>
          <w:rFonts w:eastAsia="SimSun"/>
          <w:kern w:val="2"/>
          <w:szCs w:val="28"/>
          <w:lang w:eastAsia="zh-CN" w:bidi="hi-IN"/>
        </w:rPr>
      </w:pPr>
    </w:p>
    <w:p w:rsidR="005F70C0" w:rsidRPr="005F70C0" w:rsidRDefault="005F70C0" w:rsidP="005F70C0">
      <w:pPr>
        <w:widowControl w:val="0"/>
        <w:suppressAutoHyphens/>
        <w:jc w:val="center"/>
        <w:rPr>
          <w:rFonts w:eastAsia="SimSun"/>
          <w:kern w:val="2"/>
          <w:szCs w:val="28"/>
          <w:lang w:eastAsia="zh-CN" w:bidi="hi-IN"/>
        </w:rPr>
      </w:pPr>
    </w:p>
    <w:p w:rsidR="005F70C0" w:rsidRPr="005F70C0" w:rsidRDefault="005F70C0" w:rsidP="005F70C0">
      <w:pPr>
        <w:widowControl w:val="0"/>
        <w:suppressAutoHyphens/>
        <w:ind w:firstLine="567"/>
        <w:jc w:val="both"/>
        <w:rPr>
          <w:rFonts w:eastAsia="SimSun"/>
          <w:kern w:val="2"/>
          <w:szCs w:val="28"/>
          <w:lang w:eastAsia="zh-CN" w:bidi="hi-IN"/>
        </w:rPr>
      </w:pPr>
      <w:r w:rsidRPr="005F70C0">
        <w:rPr>
          <w:rFonts w:eastAsia="SimSun" w:cs="Mangal"/>
          <w:kern w:val="2"/>
          <w:szCs w:val="28"/>
          <w:lang w:eastAsia="zh-CN" w:bidi="hi-IN"/>
        </w:rPr>
        <w:t xml:space="preserve">В соответствии с Федеральным законом от 06.10.2003 № 131-ФЗ </w:t>
      </w:r>
      <w:r>
        <w:rPr>
          <w:rFonts w:eastAsia="SimSun" w:cs="Mangal"/>
          <w:kern w:val="2"/>
          <w:szCs w:val="28"/>
          <w:lang w:eastAsia="zh-CN" w:bidi="hi-IN"/>
        </w:rPr>
        <w:br/>
      </w:r>
      <w:r w:rsidRPr="005F70C0">
        <w:rPr>
          <w:rFonts w:eastAsia="SimSun" w:cs="Mangal"/>
          <w:kern w:val="2"/>
          <w:szCs w:val="28"/>
          <w:lang w:eastAsia="zh-CN" w:bidi="hi-IN"/>
        </w:rPr>
        <w:t xml:space="preserve">«Об общих принципах организации местного самоуправления в Российской Федерации», на основании Устава </w:t>
      </w:r>
      <w:proofErr w:type="spellStart"/>
      <w:r w:rsidRPr="005F70C0">
        <w:rPr>
          <w:rFonts w:eastAsia="SimSun" w:cs="Mangal"/>
          <w:kern w:val="2"/>
          <w:szCs w:val="28"/>
          <w:lang w:eastAsia="zh-CN" w:bidi="hi-IN"/>
        </w:rPr>
        <w:t>Татищевского</w:t>
      </w:r>
      <w:proofErr w:type="spellEnd"/>
      <w:r w:rsidRPr="005F70C0">
        <w:rPr>
          <w:rFonts w:eastAsia="SimSun" w:cs="Mangal"/>
          <w:kern w:val="2"/>
          <w:szCs w:val="28"/>
          <w:lang w:eastAsia="zh-CN" w:bidi="hi-IN"/>
        </w:rPr>
        <w:t xml:space="preserve"> муниципального района Саратовской областип </w:t>
      </w:r>
      <w:proofErr w:type="gramStart"/>
      <w:r w:rsidRPr="005F70C0">
        <w:rPr>
          <w:rFonts w:eastAsia="SimSun" w:cs="Mangal"/>
          <w:kern w:val="2"/>
          <w:szCs w:val="28"/>
          <w:lang w:eastAsia="zh-CN" w:bidi="hi-IN"/>
        </w:rPr>
        <w:t>о</w:t>
      </w:r>
      <w:proofErr w:type="gramEnd"/>
      <w:r w:rsidRPr="005F70C0">
        <w:rPr>
          <w:rFonts w:eastAsia="SimSun" w:cs="Mangal"/>
          <w:kern w:val="2"/>
          <w:szCs w:val="28"/>
          <w:lang w:eastAsia="zh-CN" w:bidi="hi-IN"/>
        </w:rPr>
        <w:t xml:space="preserve"> с т а н о в л я ю:</w:t>
      </w:r>
    </w:p>
    <w:p w:rsidR="005F70C0" w:rsidRPr="005F70C0" w:rsidRDefault="005F70C0" w:rsidP="005F70C0">
      <w:pPr>
        <w:widowControl w:val="0"/>
        <w:suppressAutoHyphens/>
        <w:ind w:firstLine="567"/>
        <w:jc w:val="both"/>
        <w:rPr>
          <w:rFonts w:eastAsia="SimSun"/>
          <w:kern w:val="2"/>
          <w:szCs w:val="28"/>
          <w:lang w:eastAsia="zh-CN" w:bidi="hi-IN"/>
        </w:rPr>
      </w:pPr>
      <w:r w:rsidRPr="005F70C0">
        <w:rPr>
          <w:rFonts w:eastAsia="SimSun"/>
          <w:kern w:val="2"/>
          <w:szCs w:val="28"/>
          <w:lang w:eastAsia="zh-CN" w:bidi="hi-IN"/>
        </w:rPr>
        <w:t xml:space="preserve">1. </w:t>
      </w:r>
      <w:proofErr w:type="gramStart"/>
      <w:r w:rsidRPr="005F70C0">
        <w:rPr>
          <w:rFonts w:eastAsia="SimSun"/>
          <w:kern w:val="2"/>
          <w:szCs w:val="28"/>
          <w:lang w:eastAsia="zh-CN" w:bidi="hi-IN"/>
        </w:rPr>
        <w:t xml:space="preserve">Внести в постановление администрации </w:t>
      </w:r>
      <w:proofErr w:type="spellStart"/>
      <w:r w:rsidRPr="005F70C0">
        <w:rPr>
          <w:rFonts w:eastAsia="SimSun"/>
          <w:kern w:val="2"/>
          <w:szCs w:val="28"/>
          <w:lang w:eastAsia="zh-CN" w:bidi="hi-IN"/>
        </w:rPr>
        <w:t>Татищевского</w:t>
      </w:r>
      <w:proofErr w:type="spellEnd"/>
      <w:r w:rsidRPr="005F70C0">
        <w:rPr>
          <w:rFonts w:eastAsia="SimSun"/>
          <w:kern w:val="2"/>
          <w:szCs w:val="28"/>
          <w:lang w:eastAsia="zh-CN" w:bidi="hi-IN"/>
        </w:rPr>
        <w:t xml:space="preserve"> муниципального района Саратовской области от 16.06.2022 № 677 «О создании комиссии по рассмотрению заявок на участие и проведение аукциона на право размещения нестационарных торговых объектов на территории </w:t>
      </w:r>
      <w:proofErr w:type="spellStart"/>
      <w:r w:rsidRPr="005F70C0">
        <w:rPr>
          <w:rFonts w:eastAsia="SimSun"/>
          <w:kern w:val="2"/>
          <w:szCs w:val="28"/>
          <w:lang w:eastAsia="zh-CN" w:bidi="hi-IN"/>
        </w:rPr>
        <w:t>Татищевского</w:t>
      </w:r>
      <w:proofErr w:type="spellEnd"/>
      <w:r w:rsidRPr="005F70C0">
        <w:rPr>
          <w:rFonts w:eastAsia="SimSun"/>
          <w:kern w:val="2"/>
          <w:szCs w:val="28"/>
          <w:lang w:eastAsia="zh-CN" w:bidi="hi-IN"/>
        </w:rPr>
        <w:t xml:space="preserve"> муниципального района Саратовской области» (с изменениями от 03.07.2023 </w:t>
      </w:r>
      <w:r>
        <w:rPr>
          <w:rFonts w:eastAsia="SimSun"/>
          <w:kern w:val="2"/>
          <w:szCs w:val="28"/>
          <w:lang w:eastAsia="zh-CN" w:bidi="hi-IN"/>
        </w:rPr>
        <w:br/>
      </w:r>
      <w:r w:rsidRPr="005F70C0">
        <w:rPr>
          <w:rFonts w:eastAsia="SimSun"/>
          <w:kern w:val="2"/>
          <w:szCs w:val="28"/>
          <w:lang w:eastAsia="zh-CN" w:bidi="hi-IN"/>
        </w:rPr>
        <w:t>№ 760, от 25.08.2023 №982) изменения, изложив приложение №1 в новой редакции согласно приложению.</w:t>
      </w:r>
      <w:proofErr w:type="gramEnd"/>
    </w:p>
    <w:p w:rsidR="005F70C0" w:rsidRPr="005F70C0" w:rsidRDefault="005F70C0" w:rsidP="005F70C0">
      <w:pPr>
        <w:widowControl w:val="0"/>
        <w:suppressAutoHyphens/>
        <w:ind w:firstLine="567"/>
        <w:jc w:val="both"/>
        <w:rPr>
          <w:rFonts w:eastAsia="SimSun"/>
          <w:kern w:val="2"/>
          <w:szCs w:val="28"/>
          <w:lang w:eastAsia="zh-CN" w:bidi="hi-IN"/>
        </w:rPr>
      </w:pPr>
      <w:r w:rsidRPr="005F70C0">
        <w:rPr>
          <w:rFonts w:eastAsia="SimSun"/>
          <w:kern w:val="2"/>
          <w:szCs w:val="28"/>
          <w:lang w:eastAsia="zh-CN" w:bidi="hi-IN"/>
        </w:rPr>
        <w:t xml:space="preserve">2. Опубликовать настоящее постановление в газете </w:t>
      </w:r>
      <w:proofErr w:type="spellStart"/>
      <w:r w:rsidRPr="005F70C0">
        <w:rPr>
          <w:rFonts w:eastAsia="SimSun"/>
          <w:kern w:val="2"/>
          <w:szCs w:val="28"/>
          <w:lang w:eastAsia="zh-CN" w:bidi="hi-IN"/>
        </w:rPr>
        <w:t>Татищевского</w:t>
      </w:r>
      <w:proofErr w:type="spellEnd"/>
      <w:r w:rsidRPr="005F70C0">
        <w:rPr>
          <w:rFonts w:eastAsia="SimSun"/>
          <w:kern w:val="2"/>
          <w:szCs w:val="28"/>
          <w:lang w:eastAsia="zh-CN" w:bidi="hi-IN"/>
        </w:rPr>
        <w:t xml:space="preserve"> муниципального района Саратовской области «Вестник </w:t>
      </w:r>
      <w:proofErr w:type="spellStart"/>
      <w:r w:rsidRPr="005F70C0">
        <w:rPr>
          <w:rFonts w:eastAsia="SimSun"/>
          <w:kern w:val="2"/>
          <w:szCs w:val="28"/>
          <w:lang w:eastAsia="zh-CN" w:bidi="hi-IN"/>
        </w:rPr>
        <w:t>Татищевского</w:t>
      </w:r>
      <w:proofErr w:type="spellEnd"/>
      <w:r w:rsidRPr="005F70C0">
        <w:rPr>
          <w:rFonts w:eastAsia="SimSun"/>
          <w:kern w:val="2"/>
          <w:szCs w:val="28"/>
          <w:lang w:eastAsia="zh-CN" w:bidi="hi-IN"/>
        </w:rPr>
        <w:t xml:space="preserve"> муниципального района Саратовской области» и разместить на официальном сайте </w:t>
      </w:r>
      <w:proofErr w:type="spellStart"/>
      <w:r w:rsidRPr="005F70C0">
        <w:rPr>
          <w:rFonts w:eastAsia="SimSun"/>
          <w:kern w:val="2"/>
          <w:szCs w:val="28"/>
          <w:lang w:eastAsia="zh-CN" w:bidi="hi-IN"/>
        </w:rPr>
        <w:t>Татищевского</w:t>
      </w:r>
      <w:proofErr w:type="spellEnd"/>
      <w:r w:rsidRPr="005F70C0">
        <w:rPr>
          <w:rFonts w:eastAsia="SimSun"/>
          <w:kern w:val="2"/>
          <w:szCs w:val="28"/>
          <w:lang w:eastAsia="zh-CN" w:bidi="hi-IN"/>
        </w:rPr>
        <w:t xml:space="preserve"> муниципального района Саратовской области в сети «Интернет». </w:t>
      </w:r>
    </w:p>
    <w:p w:rsidR="005F70C0" w:rsidRPr="005F70C0" w:rsidRDefault="005F70C0" w:rsidP="005F70C0">
      <w:pPr>
        <w:widowControl w:val="0"/>
        <w:suppressAutoHyphens/>
        <w:ind w:firstLine="567"/>
        <w:jc w:val="both"/>
        <w:rPr>
          <w:rFonts w:eastAsia="SimSun"/>
          <w:kern w:val="2"/>
          <w:sz w:val="24"/>
          <w:szCs w:val="24"/>
          <w:lang w:eastAsia="zh-CN" w:bidi="hi-IN"/>
        </w:rPr>
      </w:pPr>
      <w:r w:rsidRPr="005F70C0">
        <w:rPr>
          <w:rFonts w:eastAsia="SimSun"/>
          <w:kern w:val="2"/>
          <w:szCs w:val="28"/>
          <w:lang w:eastAsia="zh-CN" w:bidi="hi-IN"/>
        </w:rPr>
        <w:t xml:space="preserve">3. </w:t>
      </w:r>
      <w:proofErr w:type="gramStart"/>
      <w:r w:rsidRPr="005F70C0">
        <w:rPr>
          <w:rFonts w:eastAsia="SimSun"/>
          <w:kern w:val="2"/>
          <w:szCs w:val="28"/>
          <w:lang w:eastAsia="zh-CN" w:bidi="hi-IN"/>
        </w:rPr>
        <w:t>Контроль за</w:t>
      </w:r>
      <w:proofErr w:type="gramEnd"/>
      <w:r w:rsidRPr="005F70C0">
        <w:rPr>
          <w:rFonts w:eastAsia="SimSun"/>
          <w:kern w:val="2"/>
          <w:szCs w:val="28"/>
          <w:lang w:eastAsia="zh-CN" w:bidi="hi-IN"/>
        </w:rPr>
        <w:t xml:space="preserve"> исполнением настоящего постановления возложить на заместителя главы администрации </w:t>
      </w:r>
      <w:proofErr w:type="spellStart"/>
      <w:r w:rsidRPr="005F70C0">
        <w:rPr>
          <w:rFonts w:eastAsia="SimSun"/>
          <w:kern w:val="2"/>
          <w:szCs w:val="28"/>
          <w:lang w:eastAsia="zh-CN" w:bidi="hi-IN"/>
        </w:rPr>
        <w:t>Татищевского</w:t>
      </w:r>
      <w:proofErr w:type="spellEnd"/>
      <w:r w:rsidRPr="005F70C0">
        <w:rPr>
          <w:rFonts w:eastAsia="SimSun"/>
          <w:kern w:val="2"/>
          <w:szCs w:val="28"/>
          <w:lang w:eastAsia="zh-CN" w:bidi="hi-IN"/>
        </w:rPr>
        <w:t xml:space="preserve"> муниципального района Саратовской области Родионова А.А.</w:t>
      </w:r>
    </w:p>
    <w:p w:rsidR="005F70C0" w:rsidRPr="005F70C0" w:rsidRDefault="005F70C0" w:rsidP="005F70C0">
      <w:pPr>
        <w:widowControl w:val="0"/>
        <w:suppressAutoHyphens/>
        <w:jc w:val="both"/>
        <w:rPr>
          <w:rFonts w:eastAsia="SimSun"/>
          <w:kern w:val="2"/>
          <w:szCs w:val="28"/>
          <w:lang w:eastAsia="zh-CN" w:bidi="hi-IN"/>
        </w:rPr>
      </w:pPr>
    </w:p>
    <w:p w:rsidR="005F70C0" w:rsidRPr="005F70C0" w:rsidRDefault="005F70C0" w:rsidP="005F70C0">
      <w:pPr>
        <w:widowControl w:val="0"/>
        <w:suppressAutoHyphens/>
        <w:jc w:val="both"/>
        <w:rPr>
          <w:rFonts w:eastAsia="SimSun"/>
          <w:kern w:val="2"/>
          <w:szCs w:val="28"/>
          <w:lang w:eastAsia="zh-CN" w:bidi="hi-IN"/>
        </w:rPr>
      </w:pPr>
    </w:p>
    <w:p w:rsidR="005F70C0" w:rsidRPr="005F70C0" w:rsidRDefault="005F70C0" w:rsidP="005F70C0">
      <w:pPr>
        <w:tabs>
          <w:tab w:val="left" w:pos="4962"/>
          <w:tab w:val="left" w:pos="5245"/>
        </w:tabs>
        <w:suppressAutoHyphens/>
        <w:rPr>
          <w:szCs w:val="28"/>
        </w:rPr>
      </w:pPr>
      <w:r w:rsidRPr="005F70C0">
        <w:rPr>
          <w:szCs w:val="28"/>
        </w:rPr>
        <w:t xml:space="preserve">   Глава </w:t>
      </w:r>
      <w:proofErr w:type="spellStart"/>
      <w:r w:rsidRPr="005F70C0">
        <w:rPr>
          <w:szCs w:val="28"/>
        </w:rPr>
        <w:t>Татищевского</w:t>
      </w:r>
      <w:proofErr w:type="spellEnd"/>
    </w:p>
    <w:p w:rsidR="005F70C0" w:rsidRDefault="005F70C0" w:rsidP="005F70C0">
      <w:pPr>
        <w:rPr>
          <w:szCs w:val="28"/>
        </w:rPr>
      </w:pPr>
      <w:r w:rsidRPr="005F70C0">
        <w:rPr>
          <w:szCs w:val="28"/>
        </w:rPr>
        <w:t>муниципального района                                                                   А.В.Мордвинцев</w:t>
      </w:r>
    </w:p>
    <w:p w:rsidR="005F70C0" w:rsidRDefault="005F70C0" w:rsidP="005F70C0">
      <w:pPr>
        <w:rPr>
          <w:szCs w:val="28"/>
        </w:rPr>
        <w:sectPr w:rsidR="005F70C0" w:rsidSect="005F70C0">
          <w:pgSz w:w="11906" w:h="16838"/>
          <w:pgMar w:top="1134" w:right="1134" w:bottom="1134" w:left="1134" w:header="720" w:footer="44" w:gutter="0"/>
          <w:cols w:space="720"/>
          <w:docGrid w:linePitch="381"/>
        </w:sectPr>
      </w:pPr>
    </w:p>
    <w:p w:rsidR="005F70C0" w:rsidRPr="005F70C0" w:rsidRDefault="005F70C0" w:rsidP="005F70C0">
      <w:pPr>
        <w:ind w:left="6024" w:hanging="360"/>
        <w:jc w:val="center"/>
        <w:rPr>
          <w:szCs w:val="28"/>
          <w:lang w:eastAsia="zh-CN"/>
        </w:rPr>
      </w:pPr>
      <w:r w:rsidRPr="005F70C0">
        <w:rPr>
          <w:szCs w:val="28"/>
          <w:lang w:eastAsia="zh-CN"/>
        </w:rPr>
        <w:lastRenderedPageBreak/>
        <w:t xml:space="preserve">Приложение </w:t>
      </w:r>
    </w:p>
    <w:p w:rsidR="005F70C0" w:rsidRPr="005F70C0" w:rsidRDefault="005F70C0" w:rsidP="005F70C0">
      <w:pPr>
        <w:ind w:left="6024" w:hanging="360"/>
        <w:jc w:val="center"/>
        <w:rPr>
          <w:szCs w:val="28"/>
          <w:lang w:eastAsia="zh-CN"/>
        </w:rPr>
      </w:pPr>
      <w:r w:rsidRPr="005F70C0">
        <w:rPr>
          <w:szCs w:val="28"/>
          <w:lang w:eastAsia="zh-CN"/>
        </w:rPr>
        <w:t>к постановлению</w:t>
      </w:r>
    </w:p>
    <w:p w:rsidR="005F70C0" w:rsidRPr="005F70C0" w:rsidRDefault="005F70C0" w:rsidP="005F70C0">
      <w:pPr>
        <w:ind w:left="6024" w:hanging="360"/>
        <w:jc w:val="center"/>
        <w:rPr>
          <w:szCs w:val="28"/>
          <w:lang w:eastAsia="zh-CN"/>
        </w:rPr>
      </w:pPr>
      <w:r w:rsidRPr="005F70C0">
        <w:rPr>
          <w:szCs w:val="28"/>
          <w:lang w:eastAsia="zh-CN"/>
        </w:rPr>
        <w:t xml:space="preserve">администрации </w:t>
      </w:r>
      <w:proofErr w:type="spellStart"/>
      <w:r w:rsidRPr="005F70C0">
        <w:rPr>
          <w:szCs w:val="28"/>
          <w:lang w:eastAsia="zh-CN"/>
        </w:rPr>
        <w:t>Татищевского</w:t>
      </w:r>
      <w:proofErr w:type="spellEnd"/>
    </w:p>
    <w:p w:rsidR="005F70C0" w:rsidRPr="005F70C0" w:rsidRDefault="005F70C0" w:rsidP="005F70C0">
      <w:pPr>
        <w:ind w:left="6024" w:hanging="360"/>
        <w:jc w:val="center"/>
        <w:rPr>
          <w:szCs w:val="28"/>
          <w:lang w:eastAsia="zh-CN"/>
        </w:rPr>
      </w:pPr>
      <w:r w:rsidRPr="005F70C0">
        <w:rPr>
          <w:szCs w:val="28"/>
          <w:lang w:eastAsia="zh-CN"/>
        </w:rPr>
        <w:t>муниципального района</w:t>
      </w:r>
    </w:p>
    <w:p w:rsidR="005F70C0" w:rsidRPr="005F70C0" w:rsidRDefault="005F70C0" w:rsidP="005F70C0">
      <w:pPr>
        <w:ind w:left="6024" w:hanging="360"/>
        <w:jc w:val="center"/>
        <w:rPr>
          <w:szCs w:val="28"/>
          <w:lang w:eastAsia="zh-CN"/>
        </w:rPr>
      </w:pPr>
      <w:r w:rsidRPr="005F70C0">
        <w:rPr>
          <w:szCs w:val="28"/>
          <w:lang w:eastAsia="zh-CN"/>
        </w:rPr>
        <w:t>Саратовской области</w:t>
      </w:r>
    </w:p>
    <w:p w:rsidR="005F70C0" w:rsidRDefault="005F70C0" w:rsidP="005F70C0">
      <w:pPr>
        <w:suppressAutoHyphens/>
        <w:ind w:left="5670"/>
        <w:jc w:val="center"/>
        <w:rPr>
          <w:rFonts w:eastAsia="SimSun" w:cs="Mangal"/>
          <w:kern w:val="2"/>
          <w:szCs w:val="28"/>
          <w:lang w:eastAsia="zh-CN" w:bidi="hi-IN"/>
        </w:rPr>
      </w:pPr>
    </w:p>
    <w:p w:rsidR="005F70C0" w:rsidRDefault="005F70C0" w:rsidP="005F70C0">
      <w:pPr>
        <w:suppressAutoHyphens/>
        <w:ind w:left="5670"/>
        <w:jc w:val="center"/>
        <w:rPr>
          <w:rFonts w:eastAsia="SimSun" w:cs="Mangal"/>
          <w:kern w:val="2"/>
          <w:szCs w:val="28"/>
          <w:lang w:eastAsia="zh-CN" w:bidi="hi-IN"/>
        </w:rPr>
      </w:pPr>
    </w:p>
    <w:p w:rsidR="005F70C0" w:rsidRPr="005F70C0" w:rsidRDefault="005F70C0" w:rsidP="005F70C0">
      <w:pPr>
        <w:suppressAutoHyphens/>
        <w:ind w:left="5670"/>
        <w:jc w:val="center"/>
        <w:rPr>
          <w:rFonts w:eastAsia="SimSun" w:cs="Mangal"/>
          <w:kern w:val="2"/>
          <w:szCs w:val="28"/>
          <w:lang w:eastAsia="zh-CN" w:bidi="hi-IN"/>
        </w:rPr>
      </w:pPr>
      <w:r w:rsidRPr="005F70C0">
        <w:rPr>
          <w:rFonts w:eastAsia="SimSun" w:cs="Mangal"/>
          <w:kern w:val="2"/>
          <w:szCs w:val="28"/>
          <w:lang w:eastAsia="zh-CN" w:bidi="hi-IN"/>
        </w:rPr>
        <w:t>«Приложение №1</w:t>
      </w:r>
    </w:p>
    <w:p w:rsidR="005F70C0" w:rsidRPr="005F70C0" w:rsidRDefault="005F70C0" w:rsidP="005F70C0">
      <w:pPr>
        <w:suppressAutoHyphens/>
        <w:ind w:left="5669" w:hanging="170"/>
        <w:jc w:val="center"/>
        <w:rPr>
          <w:rFonts w:eastAsia="SimSun" w:cs="Mangal"/>
          <w:kern w:val="2"/>
          <w:szCs w:val="28"/>
          <w:lang w:eastAsia="zh-CN" w:bidi="hi-IN"/>
        </w:rPr>
      </w:pPr>
      <w:r w:rsidRPr="005F70C0">
        <w:rPr>
          <w:rFonts w:eastAsia="SimSun" w:cs="Mangal"/>
          <w:kern w:val="2"/>
          <w:szCs w:val="28"/>
          <w:lang w:eastAsia="zh-CN" w:bidi="hi-IN"/>
        </w:rPr>
        <w:t xml:space="preserve">к постановлению </w:t>
      </w:r>
    </w:p>
    <w:p w:rsidR="005F70C0" w:rsidRPr="005F70C0" w:rsidRDefault="005F70C0" w:rsidP="005F70C0">
      <w:pPr>
        <w:suppressAutoHyphens/>
        <w:ind w:left="5499"/>
        <w:jc w:val="center"/>
        <w:rPr>
          <w:kern w:val="2"/>
          <w:szCs w:val="28"/>
          <w:lang w:eastAsia="zh-CN" w:bidi="hi-IN"/>
        </w:rPr>
      </w:pPr>
      <w:r w:rsidRPr="005F70C0">
        <w:rPr>
          <w:rFonts w:eastAsia="SimSun" w:cs="Mangal"/>
          <w:kern w:val="2"/>
          <w:szCs w:val="28"/>
          <w:lang w:eastAsia="zh-CN" w:bidi="hi-IN"/>
        </w:rPr>
        <w:t xml:space="preserve">администрации </w:t>
      </w:r>
      <w:proofErr w:type="spellStart"/>
      <w:r w:rsidRPr="005F70C0">
        <w:rPr>
          <w:rFonts w:eastAsia="SimSun" w:cs="Mangal"/>
          <w:kern w:val="2"/>
          <w:szCs w:val="28"/>
          <w:lang w:eastAsia="zh-CN" w:bidi="hi-IN"/>
        </w:rPr>
        <w:t>Татищевского</w:t>
      </w:r>
      <w:proofErr w:type="spellEnd"/>
      <w:r w:rsidRPr="005F70C0">
        <w:rPr>
          <w:rFonts w:eastAsia="SimSun" w:cs="Mangal"/>
          <w:kern w:val="2"/>
          <w:szCs w:val="28"/>
          <w:lang w:eastAsia="zh-CN" w:bidi="hi-IN"/>
        </w:rPr>
        <w:t xml:space="preserve"> муниципального района Саратовской области </w:t>
      </w:r>
    </w:p>
    <w:p w:rsidR="005F70C0" w:rsidRPr="005F70C0" w:rsidRDefault="005F70C0" w:rsidP="005F70C0">
      <w:pPr>
        <w:suppressAutoHyphens/>
        <w:spacing w:line="100" w:lineRule="atLeast"/>
        <w:ind w:left="5670"/>
        <w:jc w:val="center"/>
        <w:rPr>
          <w:rFonts w:eastAsia="SimSun" w:cs="Mangal"/>
          <w:kern w:val="2"/>
          <w:sz w:val="24"/>
          <w:szCs w:val="24"/>
          <w:lang w:eastAsia="zh-CN" w:bidi="hi-IN"/>
        </w:rPr>
      </w:pPr>
      <w:r w:rsidRPr="005F70C0">
        <w:rPr>
          <w:kern w:val="2"/>
          <w:szCs w:val="28"/>
          <w:lang w:eastAsia="zh-CN" w:bidi="hi-IN"/>
        </w:rPr>
        <w:t>от 16.06.2022 № 677</w:t>
      </w:r>
    </w:p>
    <w:p w:rsidR="005F70C0" w:rsidRPr="005F70C0" w:rsidRDefault="005F70C0" w:rsidP="005F70C0">
      <w:pPr>
        <w:suppressAutoHyphens/>
        <w:spacing w:line="100" w:lineRule="atLeast"/>
        <w:jc w:val="center"/>
        <w:rPr>
          <w:rFonts w:eastAsia="SimSun" w:cs="Mangal"/>
          <w:kern w:val="2"/>
          <w:szCs w:val="28"/>
          <w:lang w:eastAsia="zh-CN" w:bidi="hi-IN"/>
        </w:rPr>
      </w:pPr>
    </w:p>
    <w:p w:rsidR="005F70C0" w:rsidRPr="005F70C0" w:rsidRDefault="005F70C0" w:rsidP="005F70C0">
      <w:pPr>
        <w:suppressAutoHyphens/>
        <w:spacing w:line="0" w:lineRule="atLeast"/>
        <w:jc w:val="center"/>
        <w:rPr>
          <w:rFonts w:eastAsia="SimSun" w:cs="Mangal"/>
          <w:color w:val="000000"/>
          <w:kern w:val="2"/>
          <w:szCs w:val="28"/>
          <w:lang w:eastAsia="zh-CN" w:bidi="hi-IN"/>
        </w:rPr>
      </w:pPr>
      <w:r w:rsidRPr="005F70C0">
        <w:rPr>
          <w:rFonts w:eastAsia="SimSun" w:cs="Mangal"/>
          <w:kern w:val="2"/>
          <w:szCs w:val="28"/>
          <w:lang w:eastAsia="zh-CN" w:bidi="hi-IN"/>
        </w:rPr>
        <w:t>Состав</w:t>
      </w:r>
    </w:p>
    <w:p w:rsidR="005F70C0" w:rsidRDefault="005F70C0" w:rsidP="005F70C0">
      <w:pPr>
        <w:suppressAutoHyphens/>
        <w:spacing w:line="0" w:lineRule="atLeast"/>
        <w:jc w:val="center"/>
        <w:rPr>
          <w:rFonts w:eastAsia="SimSun" w:cs="Mangal"/>
          <w:color w:val="000000"/>
          <w:kern w:val="2"/>
          <w:szCs w:val="28"/>
          <w:lang w:eastAsia="zh-CN" w:bidi="hi-IN"/>
        </w:rPr>
      </w:pPr>
      <w:r w:rsidRPr="005F70C0">
        <w:rPr>
          <w:rFonts w:eastAsia="SimSun" w:cs="Mangal"/>
          <w:color w:val="000000"/>
          <w:kern w:val="2"/>
          <w:szCs w:val="28"/>
          <w:lang w:eastAsia="zh-CN" w:bidi="hi-IN"/>
        </w:rPr>
        <w:t xml:space="preserve">комиссии по рассмотрению заявок на участие и проведение аукциона </w:t>
      </w:r>
    </w:p>
    <w:p w:rsidR="005F70C0" w:rsidRPr="005F70C0" w:rsidRDefault="005F70C0" w:rsidP="005F70C0">
      <w:pPr>
        <w:suppressAutoHyphens/>
        <w:spacing w:line="0" w:lineRule="atLeast"/>
        <w:jc w:val="center"/>
        <w:rPr>
          <w:rFonts w:eastAsia="SimSun" w:cs="Mangal"/>
          <w:kern w:val="2"/>
          <w:szCs w:val="28"/>
          <w:lang w:eastAsia="zh-CN" w:bidi="hi-IN"/>
        </w:rPr>
      </w:pPr>
      <w:r w:rsidRPr="005F70C0">
        <w:rPr>
          <w:rFonts w:eastAsia="SimSun" w:cs="Mangal"/>
          <w:color w:val="000000"/>
          <w:kern w:val="2"/>
          <w:szCs w:val="28"/>
          <w:lang w:eastAsia="zh-CN" w:bidi="hi-IN"/>
        </w:rPr>
        <w:t xml:space="preserve">на право размещения нестационарных торговых объектов на территории </w:t>
      </w:r>
      <w:proofErr w:type="spellStart"/>
      <w:r w:rsidRPr="005F70C0">
        <w:rPr>
          <w:rFonts w:eastAsia="SimSun" w:cs="Mangal"/>
          <w:color w:val="000000"/>
          <w:kern w:val="2"/>
          <w:szCs w:val="28"/>
          <w:lang w:eastAsia="zh-CN" w:bidi="hi-IN"/>
        </w:rPr>
        <w:t>Татищевского</w:t>
      </w:r>
      <w:proofErr w:type="spellEnd"/>
      <w:r w:rsidRPr="005F70C0">
        <w:rPr>
          <w:rFonts w:eastAsia="SimSun" w:cs="Mangal"/>
          <w:color w:val="000000"/>
          <w:kern w:val="2"/>
          <w:szCs w:val="28"/>
          <w:lang w:eastAsia="zh-CN" w:bidi="hi-IN"/>
        </w:rPr>
        <w:t xml:space="preserve"> муниципального района Саратовской области</w:t>
      </w:r>
    </w:p>
    <w:p w:rsidR="005F70C0" w:rsidRPr="005F70C0" w:rsidRDefault="005F70C0" w:rsidP="005F70C0">
      <w:pPr>
        <w:suppressAutoHyphens/>
        <w:spacing w:line="100" w:lineRule="atLeast"/>
        <w:jc w:val="center"/>
        <w:rPr>
          <w:rFonts w:eastAsia="SimSun" w:cs="Mangal"/>
          <w:kern w:val="2"/>
          <w:szCs w:val="28"/>
          <w:lang w:eastAsia="zh-CN" w:bidi="hi-IN"/>
        </w:rPr>
      </w:pPr>
    </w:p>
    <w:tbl>
      <w:tblPr>
        <w:tblW w:w="5000" w:type="pct"/>
        <w:tblLook w:val="0000"/>
      </w:tblPr>
      <w:tblGrid>
        <w:gridCol w:w="2889"/>
        <w:gridCol w:w="6965"/>
      </w:tblGrid>
      <w:tr w:rsidR="005F70C0" w:rsidRPr="005F70C0" w:rsidTr="005F70C0">
        <w:tc>
          <w:tcPr>
            <w:tcW w:w="1466" w:type="pct"/>
            <w:shd w:val="clear" w:color="auto" w:fill="FFFFFF"/>
          </w:tcPr>
          <w:p w:rsidR="005F70C0" w:rsidRDefault="005F70C0" w:rsidP="005F70C0">
            <w:pPr>
              <w:suppressAutoHyphens/>
              <w:spacing w:line="300" w:lineRule="exact"/>
              <w:jc w:val="center"/>
              <w:rPr>
                <w:rFonts w:eastAsia="SimSun" w:cs="Mangal"/>
                <w:kern w:val="2"/>
                <w:szCs w:val="28"/>
                <w:lang w:eastAsia="zh-CN" w:bidi="hi-IN"/>
              </w:rPr>
            </w:pPr>
            <w:r w:rsidRPr="005F70C0">
              <w:rPr>
                <w:rFonts w:eastAsia="SimSun" w:cs="Mangal"/>
                <w:kern w:val="2"/>
                <w:szCs w:val="28"/>
                <w:lang w:eastAsia="zh-CN" w:bidi="hi-IN"/>
              </w:rPr>
              <w:t xml:space="preserve">Родионов </w:t>
            </w:r>
          </w:p>
          <w:p w:rsidR="005F70C0" w:rsidRPr="005F70C0" w:rsidRDefault="005F70C0" w:rsidP="005F70C0">
            <w:pPr>
              <w:suppressAutoHyphens/>
              <w:spacing w:line="300" w:lineRule="exact"/>
              <w:jc w:val="center"/>
              <w:rPr>
                <w:rFonts w:eastAsia="SimSun" w:cs="Mangal"/>
                <w:kern w:val="2"/>
                <w:sz w:val="24"/>
                <w:szCs w:val="24"/>
                <w:lang w:eastAsia="zh-CN" w:bidi="hi-IN"/>
              </w:rPr>
            </w:pPr>
            <w:r w:rsidRPr="005F70C0">
              <w:rPr>
                <w:rFonts w:eastAsia="SimSun" w:cs="Mangal"/>
                <w:kern w:val="2"/>
                <w:szCs w:val="28"/>
                <w:lang w:eastAsia="zh-CN" w:bidi="hi-IN"/>
              </w:rPr>
              <w:t>Александр Александрович</w:t>
            </w:r>
          </w:p>
        </w:tc>
        <w:tc>
          <w:tcPr>
            <w:tcW w:w="3534" w:type="pct"/>
            <w:shd w:val="clear" w:color="auto" w:fill="FFFFFF"/>
          </w:tcPr>
          <w:p w:rsidR="005F70C0" w:rsidRPr="005F70C0" w:rsidRDefault="005F70C0" w:rsidP="005F70C0">
            <w:pPr>
              <w:suppressAutoHyphens/>
              <w:spacing w:line="300" w:lineRule="exact"/>
              <w:jc w:val="both"/>
              <w:rPr>
                <w:rFonts w:eastAsia="SimSun" w:cs="Mangal"/>
                <w:kern w:val="2"/>
                <w:szCs w:val="28"/>
                <w:lang w:eastAsia="zh-CN" w:bidi="hi-IN"/>
              </w:rPr>
            </w:pPr>
            <w:r w:rsidRPr="005F70C0">
              <w:rPr>
                <w:rFonts w:eastAsia="SimSun" w:cs="Mangal"/>
                <w:kern w:val="2"/>
                <w:szCs w:val="28"/>
                <w:lang w:eastAsia="zh-CN" w:bidi="hi-IN"/>
              </w:rPr>
              <w:t>- заместитель главы</w:t>
            </w:r>
            <w:bookmarkStart w:id="0" w:name="__DdeLink__1608_1929520794"/>
            <w:bookmarkEnd w:id="0"/>
            <w:r w:rsidRPr="005F70C0">
              <w:rPr>
                <w:rFonts w:eastAsia="SimSun" w:cs="Mangal"/>
                <w:kern w:val="2"/>
                <w:szCs w:val="28"/>
                <w:lang w:eastAsia="zh-CN" w:bidi="hi-IN"/>
              </w:rPr>
              <w:t xml:space="preserve"> администрации </w:t>
            </w:r>
            <w:proofErr w:type="spellStart"/>
            <w:r w:rsidRPr="005F70C0">
              <w:rPr>
                <w:rFonts w:eastAsia="SimSun" w:cs="Mangal"/>
                <w:kern w:val="2"/>
                <w:szCs w:val="28"/>
                <w:lang w:eastAsia="zh-CN" w:bidi="hi-IN"/>
              </w:rPr>
              <w:t>Татищевского</w:t>
            </w:r>
            <w:proofErr w:type="spellEnd"/>
            <w:r w:rsidRPr="005F70C0">
              <w:rPr>
                <w:rFonts w:eastAsia="SimSun" w:cs="Mangal"/>
                <w:kern w:val="2"/>
                <w:szCs w:val="28"/>
                <w:lang w:eastAsia="zh-CN" w:bidi="hi-IN"/>
              </w:rPr>
              <w:t xml:space="preserve"> муниципального района Саратовской области, председатель комиссии;</w:t>
            </w:r>
          </w:p>
          <w:p w:rsidR="005F70C0" w:rsidRPr="005F70C0" w:rsidRDefault="005F70C0" w:rsidP="005F70C0">
            <w:pPr>
              <w:suppressAutoHyphens/>
              <w:spacing w:line="300" w:lineRule="exact"/>
              <w:jc w:val="both"/>
              <w:rPr>
                <w:rFonts w:eastAsia="SimSun" w:cs="Mangal"/>
                <w:kern w:val="2"/>
                <w:szCs w:val="28"/>
                <w:lang w:eastAsia="zh-CN" w:bidi="hi-IN"/>
              </w:rPr>
            </w:pPr>
          </w:p>
        </w:tc>
      </w:tr>
      <w:tr w:rsidR="005F70C0" w:rsidRPr="005F70C0" w:rsidTr="005F70C0">
        <w:tc>
          <w:tcPr>
            <w:tcW w:w="1466" w:type="pct"/>
            <w:shd w:val="clear" w:color="auto" w:fill="FFFFFF"/>
          </w:tcPr>
          <w:p w:rsidR="005F70C0" w:rsidRDefault="005F70C0" w:rsidP="005F70C0">
            <w:pPr>
              <w:suppressAutoHyphens/>
              <w:snapToGrid w:val="0"/>
              <w:spacing w:line="300" w:lineRule="exact"/>
              <w:jc w:val="center"/>
              <w:rPr>
                <w:rFonts w:eastAsia="SimSun" w:cs="Mangal"/>
                <w:kern w:val="2"/>
                <w:szCs w:val="28"/>
                <w:lang w:eastAsia="zh-CN" w:bidi="hi-IN"/>
              </w:rPr>
            </w:pPr>
            <w:r w:rsidRPr="005F70C0">
              <w:rPr>
                <w:rFonts w:eastAsia="SimSun" w:cs="Mangal"/>
                <w:kern w:val="2"/>
                <w:szCs w:val="28"/>
                <w:lang w:eastAsia="zh-CN" w:bidi="hi-IN"/>
              </w:rPr>
              <w:t xml:space="preserve">Якунин </w:t>
            </w:r>
          </w:p>
          <w:p w:rsidR="005F70C0" w:rsidRDefault="005F70C0" w:rsidP="005F70C0">
            <w:pPr>
              <w:suppressAutoHyphens/>
              <w:snapToGrid w:val="0"/>
              <w:spacing w:line="300" w:lineRule="exact"/>
              <w:jc w:val="center"/>
              <w:rPr>
                <w:rFonts w:eastAsia="SimSun" w:cs="Mangal"/>
                <w:kern w:val="2"/>
                <w:szCs w:val="28"/>
                <w:lang w:eastAsia="zh-CN" w:bidi="hi-IN"/>
              </w:rPr>
            </w:pPr>
            <w:r w:rsidRPr="005F70C0">
              <w:rPr>
                <w:rFonts w:eastAsia="SimSun" w:cs="Mangal"/>
                <w:kern w:val="2"/>
                <w:szCs w:val="28"/>
                <w:lang w:eastAsia="zh-CN" w:bidi="hi-IN"/>
              </w:rPr>
              <w:t xml:space="preserve">Алексей </w:t>
            </w:r>
          </w:p>
          <w:p w:rsidR="005F70C0" w:rsidRPr="005F70C0" w:rsidRDefault="005F70C0" w:rsidP="005F70C0">
            <w:pPr>
              <w:suppressAutoHyphens/>
              <w:snapToGrid w:val="0"/>
              <w:spacing w:line="300" w:lineRule="exact"/>
              <w:jc w:val="center"/>
              <w:rPr>
                <w:rFonts w:eastAsia="SimSun" w:cs="Mangal"/>
                <w:kern w:val="2"/>
                <w:sz w:val="24"/>
                <w:szCs w:val="24"/>
                <w:lang w:eastAsia="zh-CN" w:bidi="hi-IN"/>
              </w:rPr>
            </w:pPr>
            <w:r w:rsidRPr="005F70C0">
              <w:rPr>
                <w:rFonts w:eastAsia="SimSun" w:cs="Mangal"/>
                <w:kern w:val="2"/>
                <w:szCs w:val="28"/>
                <w:lang w:eastAsia="zh-CN" w:bidi="hi-IN"/>
              </w:rPr>
              <w:t>Егорович</w:t>
            </w:r>
          </w:p>
        </w:tc>
        <w:tc>
          <w:tcPr>
            <w:tcW w:w="3534" w:type="pct"/>
            <w:shd w:val="clear" w:color="auto" w:fill="FFFFFF"/>
          </w:tcPr>
          <w:p w:rsidR="005F70C0" w:rsidRPr="005F70C0" w:rsidRDefault="005F70C0" w:rsidP="005F70C0">
            <w:pPr>
              <w:suppressAutoHyphens/>
              <w:snapToGrid w:val="0"/>
              <w:spacing w:line="300" w:lineRule="exact"/>
              <w:jc w:val="both"/>
              <w:rPr>
                <w:rFonts w:eastAsia="SimSun" w:cs="Mangal"/>
                <w:kern w:val="2"/>
                <w:sz w:val="24"/>
                <w:szCs w:val="24"/>
                <w:lang w:eastAsia="zh-CN" w:bidi="hi-IN"/>
              </w:rPr>
            </w:pPr>
            <w:r w:rsidRPr="005F70C0">
              <w:rPr>
                <w:rFonts w:eastAsia="SimSun" w:cs="Mangal"/>
                <w:kern w:val="2"/>
                <w:szCs w:val="28"/>
                <w:lang w:eastAsia="zh-CN" w:bidi="hi-IN"/>
              </w:rPr>
              <w:t xml:space="preserve">- начальник отдела развития сельского хозяйства и предпринимательства администрации </w:t>
            </w:r>
            <w:proofErr w:type="spellStart"/>
            <w:r w:rsidRPr="005F70C0">
              <w:rPr>
                <w:rFonts w:eastAsia="SimSun" w:cs="Mangal"/>
                <w:kern w:val="2"/>
                <w:szCs w:val="28"/>
                <w:lang w:eastAsia="zh-CN" w:bidi="hi-IN"/>
              </w:rPr>
              <w:t>Татищевского</w:t>
            </w:r>
            <w:proofErr w:type="spellEnd"/>
            <w:r w:rsidRPr="005F70C0">
              <w:rPr>
                <w:rFonts w:eastAsia="SimSun" w:cs="Mangal"/>
                <w:kern w:val="2"/>
                <w:szCs w:val="28"/>
                <w:lang w:eastAsia="zh-CN" w:bidi="hi-IN"/>
              </w:rPr>
              <w:t xml:space="preserve"> муниципального района Саратовской области, заместитель председателя комиссии;</w:t>
            </w:r>
          </w:p>
          <w:p w:rsidR="005F70C0" w:rsidRPr="005F70C0" w:rsidRDefault="005F70C0" w:rsidP="005F70C0">
            <w:pPr>
              <w:suppressAutoHyphens/>
              <w:snapToGrid w:val="0"/>
              <w:spacing w:line="300" w:lineRule="exact"/>
              <w:ind w:left="227"/>
              <w:jc w:val="both"/>
              <w:rPr>
                <w:rFonts w:eastAsia="SimSun" w:cs="Mangal"/>
                <w:kern w:val="2"/>
                <w:sz w:val="24"/>
                <w:szCs w:val="24"/>
                <w:lang w:eastAsia="zh-CN" w:bidi="hi-IN"/>
              </w:rPr>
            </w:pPr>
          </w:p>
        </w:tc>
      </w:tr>
      <w:tr w:rsidR="005F70C0" w:rsidRPr="005F70C0" w:rsidTr="005F70C0">
        <w:tc>
          <w:tcPr>
            <w:tcW w:w="1466" w:type="pct"/>
            <w:shd w:val="clear" w:color="auto" w:fill="FFFFFF"/>
          </w:tcPr>
          <w:p w:rsidR="005F70C0" w:rsidRDefault="005F70C0" w:rsidP="005F70C0">
            <w:pPr>
              <w:suppressAutoHyphens/>
              <w:spacing w:line="300" w:lineRule="exact"/>
              <w:jc w:val="center"/>
              <w:rPr>
                <w:rFonts w:eastAsia="SimSun" w:cs="Mangal"/>
                <w:kern w:val="2"/>
                <w:szCs w:val="28"/>
                <w:lang w:eastAsia="zh-CN" w:bidi="hi-IN"/>
              </w:rPr>
            </w:pPr>
            <w:r w:rsidRPr="005F70C0">
              <w:rPr>
                <w:rFonts w:eastAsia="SimSun" w:cs="Mangal"/>
                <w:kern w:val="2"/>
                <w:szCs w:val="28"/>
                <w:lang w:eastAsia="zh-CN" w:bidi="hi-IN"/>
              </w:rPr>
              <w:t xml:space="preserve">Пятых </w:t>
            </w:r>
          </w:p>
          <w:p w:rsidR="005F70C0" w:rsidRDefault="005F70C0" w:rsidP="005F70C0">
            <w:pPr>
              <w:suppressAutoHyphens/>
              <w:spacing w:line="300" w:lineRule="exact"/>
              <w:jc w:val="center"/>
              <w:rPr>
                <w:rFonts w:eastAsia="SimSun" w:cs="Mangal"/>
                <w:kern w:val="2"/>
                <w:szCs w:val="28"/>
                <w:lang w:eastAsia="zh-CN" w:bidi="hi-IN"/>
              </w:rPr>
            </w:pPr>
            <w:r w:rsidRPr="005F70C0">
              <w:rPr>
                <w:rFonts w:eastAsia="SimSun" w:cs="Mangal"/>
                <w:kern w:val="2"/>
                <w:szCs w:val="28"/>
                <w:lang w:eastAsia="zh-CN" w:bidi="hi-IN"/>
              </w:rPr>
              <w:t xml:space="preserve">Надежда </w:t>
            </w:r>
          </w:p>
          <w:p w:rsidR="005F70C0" w:rsidRPr="005F70C0" w:rsidRDefault="005F70C0" w:rsidP="005F70C0">
            <w:pPr>
              <w:suppressAutoHyphens/>
              <w:spacing w:line="300" w:lineRule="exact"/>
              <w:jc w:val="center"/>
              <w:rPr>
                <w:rFonts w:eastAsia="SimSun" w:cs="Mangal"/>
                <w:kern w:val="2"/>
                <w:szCs w:val="28"/>
                <w:lang w:eastAsia="zh-CN" w:bidi="hi-IN"/>
              </w:rPr>
            </w:pPr>
            <w:proofErr w:type="spellStart"/>
            <w:r w:rsidRPr="005F70C0">
              <w:rPr>
                <w:rFonts w:eastAsia="SimSun" w:cs="Mangal"/>
                <w:kern w:val="2"/>
                <w:szCs w:val="28"/>
                <w:lang w:eastAsia="zh-CN" w:bidi="hi-IN"/>
              </w:rPr>
              <w:t>Игорьевна</w:t>
            </w:r>
            <w:proofErr w:type="spellEnd"/>
          </w:p>
          <w:p w:rsidR="005F70C0" w:rsidRPr="005F70C0" w:rsidRDefault="005F70C0" w:rsidP="005F70C0">
            <w:pPr>
              <w:suppressAutoHyphens/>
              <w:spacing w:line="300" w:lineRule="exact"/>
              <w:jc w:val="center"/>
              <w:rPr>
                <w:rFonts w:eastAsia="SimSun" w:cs="Mangal"/>
                <w:kern w:val="2"/>
                <w:szCs w:val="28"/>
                <w:lang w:eastAsia="zh-CN" w:bidi="hi-IN"/>
              </w:rPr>
            </w:pPr>
          </w:p>
          <w:p w:rsidR="005F70C0" w:rsidRPr="005F70C0" w:rsidRDefault="005F70C0" w:rsidP="005F70C0">
            <w:pPr>
              <w:suppressAutoHyphens/>
              <w:spacing w:line="300" w:lineRule="exact"/>
              <w:jc w:val="center"/>
              <w:rPr>
                <w:rFonts w:eastAsia="SimSun" w:cs="Mangal"/>
                <w:kern w:val="2"/>
                <w:szCs w:val="28"/>
                <w:lang w:eastAsia="zh-CN" w:bidi="hi-IN"/>
              </w:rPr>
            </w:pPr>
          </w:p>
        </w:tc>
        <w:tc>
          <w:tcPr>
            <w:tcW w:w="3534" w:type="pct"/>
            <w:shd w:val="clear" w:color="auto" w:fill="FFFFFF"/>
          </w:tcPr>
          <w:p w:rsidR="005F70C0" w:rsidRPr="005F70C0" w:rsidRDefault="005F70C0" w:rsidP="005F70C0">
            <w:pPr>
              <w:suppressAutoHyphens/>
              <w:spacing w:line="300" w:lineRule="exact"/>
              <w:jc w:val="both"/>
              <w:rPr>
                <w:rFonts w:eastAsia="SimSun" w:cs="Mangal"/>
                <w:kern w:val="2"/>
                <w:szCs w:val="28"/>
                <w:lang w:eastAsia="zh-CN" w:bidi="hi-IN"/>
              </w:rPr>
            </w:pPr>
            <w:r w:rsidRPr="005F70C0">
              <w:rPr>
                <w:rFonts w:eastAsia="SimSun" w:cs="Mangal"/>
                <w:kern w:val="2"/>
                <w:szCs w:val="28"/>
                <w:lang w:eastAsia="zh-CN" w:bidi="hi-IN"/>
              </w:rPr>
              <w:t xml:space="preserve">- руководитель </w:t>
            </w:r>
            <w:proofErr w:type="gramStart"/>
            <w:r w:rsidRPr="005F70C0">
              <w:rPr>
                <w:rFonts w:eastAsia="SimSun" w:cs="Mangal"/>
                <w:kern w:val="2"/>
                <w:szCs w:val="28"/>
                <w:lang w:eastAsia="zh-CN" w:bidi="hi-IN"/>
              </w:rPr>
              <w:t>сектора развития предпринимательства отдела развития сельского хозяйства</w:t>
            </w:r>
            <w:proofErr w:type="gramEnd"/>
            <w:r w:rsidRPr="005F70C0">
              <w:rPr>
                <w:rFonts w:eastAsia="SimSun" w:cs="Mangal"/>
                <w:kern w:val="2"/>
                <w:szCs w:val="28"/>
                <w:lang w:eastAsia="zh-CN" w:bidi="hi-IN"/>
              </w:rPr>
              <w:t xml:space="preserve"> и предпринимательства </w:t>
            </w:r>
            <w:bookmarkStart w:id="1" w:name="__DdeLink__1723_870847841"/>
            <w:r w:rsidRPr="005F70C0">
              <w:rPr>
                <w:rFonts w:eastAsia="SimSun" w:cs="Mangal"/>
                <w:kern w:val="2"/>
                <w:szCs w:val="28"/>
                <w:lang w:eastAsia="zh-CN" w:bidi="hi-IN"/>
              </w:rPr>
              <w:t xml:space="preserve">администрации </w:t>
            </w:r>
            <w:proofErr w:type="spellStart"/>
            <w:r w:rsidRPr="005F70C0">
              <w:rPr>
                <w:rFonts w:eastAsia="SimSun" w:cs="Mangal"/>
                <w:kern w:val="2"/>
                <w:szCs w:val="28"/>
                <w:lang w:eastAsia="zh-CN" w:bidi="hi-IN"/>
              </w:rPr>
              <w:t>Татищевского</w:t>
            </w:r>
            <w:proofErr w:type="spellEnd"/>
            <w:r w:rsidRPr="005F70C0">
              <w:rPr>
                <w:rFonts w:eastAsia="SimSun" w:cs="Mangal"/>
                <w:kern w:val="2"/>
                <w:szCs w:val="28"/>
                <w:lang w:eastAsia="zh-CN" w:bidi="hi-IN"/>
              </w:rPr>
              <w:t xml:space="preserve"> муниципального района Саратовской области, </w:t>
            </w:r>
            <w:bookmarkEnd w:id="1"/>
            <w:r w:rsidRPr="005F70C0">
              <w:rPr>
                <w:rFonts w:eastAsia="SimSun" w:cs="Mangal"/>
                <w:kern w:val="2"/>
                <w:szCs w:val="28"/>
                <w:lang w:eastAsia="zh-CN" w:bidi="hi-IN"/>
              </w:rPr>
              <w:t>секретарь комиссии</w:t>
            </w:r>
          </w:p>
          <w:p w:rsidR="005F70C0" w:rsidRPr="005F70C0" w:rsidRDefault="005F70C0" w:rsidP="005F70C0">
            <w:pPr>
              <w:suppressAutoHyphens/>
              <w:spacing w:line="300" w:lineRule="exact"/>
              <w:jc w:val="both"/>
              <w:rPr>
                <w:rFonts w:eastAsia="SimSun" w:cs="Mangal"/>
                <w:kern w:val="2"/>
                <w:szCs w:val="28"/>
                <w:lang w:eastAsia="zh-CN" w:bidi="hi-IN"/>
              </w:rPr>
            </w:pPr>
          </w:p>
        </w:tc>
      </w:tr>
      <w:tr w:rsidR="005F70C0" w:rsidRPr="005F70C0" w:rsidTr="005F70C0">
        <w:tc>
          <w:tcPr>
            <w:tcW w:w="1466" w:type="pct"/>
            <w:shd w:val="clear" w:color="auto" w:fill="FFFFFF"/>
          </w:tcPr>
          <w:p w:rsidR="005F70C0" w:rsidRPr="005F70C0" w:rsidRDefault="005F70C0" w:rsidP="005F70C0">
            <w:pPr>
              <w:suppressAutoHyphens/>
              <w:snapToGrid w:val="0"/>
              <w:spacing w:line="300" w:lineRule="exact"/>
              <w:jc w:val="center"/>
              <w:rPr>
                <w:rFonts w:eastAsia="SimSun" w:cs="Mangal"/>
                <w:kern w:val="2"/>
                <w:szCs w:val="28"/>
                <w:lang w:eastAsia="zh-CN" w:bidi="hi-IN"/>
              </w:rPr>
            </w:pPr>
          </w:p>
        </w:tc>
        <w:tc>
          <w:tcPr>
            <w:tcW w:w="3534" w:type="pct"/>
            <w:shd w:val="clear" w:color="auto" w:fill="FFFFFF"/>
          </w:tcPr>
          <w:p w:rsidR="005F70C0" w:rsidRPr="005F70C0" w:rsidRDefault="005F70C0" w:rsidP="005F70C0">
            <w:pPr>
              <w:suppressAutoHyphens/>
              <w:snapToGrid w:val="0"/>
              <w:spacing w:line="300" w:lineRule="exact"/>
              <w:ind w:left="1080"/>
              <w:rPr>
                <w:rFonts w:eastAsia="SimSun" w:cs="Mangal"/>
                <w:kern w:val="2"/>
                <w:szCs w:val="28"/>
                <w:lang w:eastAsia="zh-CN" w:bidi="hi-IN"/>
              </w:rPr>
            </w:pPr>
            <w:r w:rsidRPr="005F70C0">
              <w:rPr>
                <w:rFonts w:eastAsia="SimSun" w:cs="Mangal"/>
                <w:kern w:val="2"/>
                <w:szCs w:val="28"/>
                <w:lang w:eastAsia="zh-CN" w:bidi="hi-IN"/>
              </w:rPr>
              <w:t>Члены комиссии:</w:t>
            </w:r>
          </w:p>
          <w:p w:rsidR="005F70C0" w:rsidRPr="005F70C0" w:rsidRDefault="005F70C0" w:rsidP="005F70C0">
            <w:pPr>
              <w:suppressAutoHyphens/>
              <w:snapToGrid w:val="0"/>
              <w:spacing w:line="300" w:lineRule="exact"/>
              <w:rPr>
                <w:rFonts w:eastAsia="SimSun" w:cs="Mangal"/>
                <w:kern w:val="2"/>
                <w:szCs w:val="28"/>
                <w:lang w:eastAsia="zh-CN" w:bidi="hi-IN"/>
              </w:rPr>
            </w:pPr>
          </w:p>
        </w:tc>
      </w:tr>
      <w:tr w:rsidR="005F70C0" w:rsidRPr="005F70C0" w:rsidTr="005F70C0">
        <w:trPr>
          <w:trHeight w:val="1202"/>
        </w:trPr>
        <w:tc>
          <w:tcPr>
            <w:tcW w:w="1466" w:type="pct"/>
            <w:shd w:val="clear" w:color="auto" w:fill="FFFFFF"/>
          </w:tcPr>
          <w:p w:rsidR="005F70C0" w:rsidRDefault="005F70C0" w:rsidP="005F70C0">
            <w:pPr>
              <w:suppressAutoHyphens/>
              <w:spacing w:line="300" w:lineRule="exact"/>
              <w:jc w:val="center"/>
              <w:rPr>
                <w:rFonts w:eastAsia="SimSun" w:cs="Mangal"/>
                <w:kern w:val="2"/>
                <w:szCs w:val="28"/>
                <w:lang w:eastAsia="zh-CN" w:bidi="hi-IN"/>
              </w:rPr>
            </w:pPr>
            <w:r w:rsidRPr="005F70C0">
              <w:rPr>
                <w:rFonts w:eastAsia="SimSun" w:cs="Mangal"/>
                <w:kern w:val="2"/>
                <w:szCs w:val="28"/>
                <w:lang w:eastAsia="zh-CN" w:bidi="hi-IN"/>
              </w:rPr>
              <w:t xml:space="preserve">Бредихина </w:t>
            </w:r>
          </w:p>
          <w:p w:rsidR="005F70C0" w:rsidRDefault="005F70C0" w:rsidP="005F70C0">
            <w:pPr>
              <w:suppressAutoHyphens/>
              <w:spacing w:line="300" w:lineRule="exact"/>
              <w:jc w:val="center"/>
              <w:rPr>
                <w:rFonts w:eastAsia="SimSun" w:cs="Mangal"/>
                <w:kern w:val="2"/>
                <w:szCs w:val="28"/>
                <w:lang w:eastAsia="zh-CN" w:bidi="hi-IN"/>
              </w:rPr>
            </w:pPr>
            <w:r w:rsidRPr="005F70C0">
              <w:rPr>
                <w:rFonts w:eastAsia="SimSun" w:cs="Mangal"/>
                <w:kern w:val="2"/>
                <w:szCs w:val="28"/>
                <w:lang w:eastAsia="zh-CN" w:bidi="hi-IN"/>
              </w:rPr>
              <w:t xml:space="preserve">Татьяна </w:t>
            </w:r>
          </w:p>
          <w:p w:rsidR="005F70C0" w:rsidRPr="005F70C0" w:rsidRDefault="005F70C0" w:rsidP="005F70C0">
            <w:pPr>
              <w:suppressAutoHyphens/>
              <w:spacing w:line="300" w:lineRule="exact"/>
              <w:jc w:val="center"/>
              <w:rPr>
                <w:rFonts w:eastAsia="SimSun" w:cs="Mangal"/>
                <w:kern w:val="2"/>
                <w:sz w:val="24"/>
                <w:szCs w:val="24"/>
                <w:lang w:eastAsia="zh-CN" w:bidi="hi-IN"/>
              </w:rPr>
            </w:pPr>
            <w:proofErr w:type="spellStart"/>
            <w:r w:rsidRPr="005F70C0">
              <w:rPr>
                <w:rFonts w:eastAsia="SimSun" w:cs="Mangal"/>
                <w:kern w:val="2"/>
                <w:szCs w:val="28"/>
                <w:lang w:eastAsia="zh-CN" w:bidi="hi-IN"/>
              </w:rPr>
              <w:t>Валерьена</w:t>
            </w:r>
            <w:proofErr w:type="spellEnd"/>
          </w:p>
        </w:tc>
        <w:tc>
          <w:tcPr>
            <w:tcW w:w="3534" w:type="pct"/>
            <w:shd w:val="clear" w:color="auto" w:fill="FFFFFF"/>
          </w:tcPr>
          <w:p w:rsidR="005F70C0" w:rsidRPr="005F70C0" w:rsidRDefault="005F70C0" w:rsidP="005F70C0">
            <w:pPr>
              <w:suppressAutoHyphens/>
              <w:spacing w:line="300" w:lineRule="exact"/>
              <w:jc w:val="both"/>
              <w:rPr>
                <w:rFonts w:eastAsia="SimSun" w:cs="Mangal"/>
                <w:kern w:val="2"/>
                <w:szCs w:val="28"/>
                <w:lang w:eastAsia="zh-CN" w:bidi="hi-IN"/>
              </w:rPr>
            </w:pPr>
            <w:r w:rsidRPr="005F70C0">
              <w:rPr>
                <w:rFonts w:eastAsia="SimSun" w:cs="Mangal"/>
                <w:kern w:val="2"/>
                <w:szCs w:val="28"/>
                <w:lang w:eastAsia="zh-CN" w:bidi="hi-IN"/>
              </w:rPr>
              <w:t xml:space="preserve">- начальник отдела земельных и имущественных отношений администрации </w:t>
            </w:r>
            <w:proofErr w:type="spellStart"/>
            <w:r w:rsidRPr="005F70C0">
              <w:rPr>
                <w:rFonts w:eastAsia="SimSun" w:cs="Mangal"/>
                <w:kern w:val="2"/>
                <w:szCs w:val="28"/>
                <w:lang w:eastAsia="zh-CN" w:bidi="hi-IN"/>
              </w:rPr>
              <w:t>Татищевского</w:t>
            </w:r>
            <w:proofErr w:type="spellEnd"/>
            <w:r w:rsidRPr="005F70C0">
              <w:rPr>
                <w:rFonts w:eastAsia="SimSun" w:cs="Mangal"/>
                <w:kern w:val="2"/>
                <w:szCs w:val="28"/>
                <w:lang w:eastAsia="zh-CN" w:bidi="hi-IN"/>
              </w:rPr>
              <w:t xml:space="preserve"> муниципального района Саратовской области;</w:t>
            </w:r>
          </w:p>
          <w:p w:rsidR="005F70C0" w:rsidRPr="005F70C0" w:rsidRDefault="005F70C0" w:rsidP="005F70C0">
            <w:pPr>
              <w:suppressAutoHyphens/>
              <w:spacing w:line="300" w:lineRule="exact"/>
              <w:jc w:val="both"/>
              <w:rPr>
                <w:rFonts w:eastAsia="SimSun" w:cs="Mangal"/>
                <w:kern w:val="2"/>
                <w:szCs w:val="28"/>
                <w:lang w:eastAsia="zh-CN" w:bidi="hi-IN"/>
              </w:rPr>
            </w:pPr>
          </w:p>
        </w:tc>
      </w:tr>
      <w:tr w:rsidR="005F70C0" w:rsidRPr="005F70C0" w:rsidTr="005F70C0">
        <w:trPr>
          <w:trHeight w:val="1202"/>
        </w:trPr>
        <w:tc>
          <w:tcPr>
            <w:tcW w:w="1466" w:type="pct"/>
            <w:shd w:val="clear" w:color="auto" w:fill="FFFFFF"/>
          </w:tcPr>
          <w:p w:rsidR="005F70C0" w:rsidRDefault="005F70C0" w:rsidP="005F70C0">
            <w:pPr>
              <w:suppressAutoHyphens/>
              <w:spacing w:line="300" w:lineRule="exact"/>
              <w:jc w:val="center"/>
              <w:rPr>
                <w:rFonts w:eastAsia="Calibri" w:cs="Mangal"/>
                <w:kern w:val="2"/>
                <w:szCs w:val="28"/>
                <w:lang w:eastAsia="en-US" w:bidi="hi-IN"/>
              </w:rPr>
            </w:pPr>
            <w:r w:rsidRPr="005F70C0">
              <w:rPr>
                <w:rFonts w:eastAsia="Calibri" w:cs="Mangal"/>
                <w:kern w:val="2"/>
                <w:szCs w:val="28"/>
                <w:lang w:eastAsia="en-US" w:bidi="hi-IN"/>
              </w:rPr>
              <w:t xml:space="preserve">Иванов </w:t>
            </w:r>
          </w:p>
          <w:p w:rsidR="005F70C0" w:rsidRPr="005F70C0" w:rsidRDefault="005F70C0" w:rsidP="005F70C0">
            <w:pPr>
              <w:suppressAutoHyphens/>
              <w:spacing w:line="300" w:lineRule="exact"/>
              <w:jc w:val="center"/>
              <w:rPr>
                <w:rFonts w:eastAsia="SimSun" w:cs="Mangal"/>
                <w:kern w:val="2"/>
                <w:sz w:val="24"/>
                <w:szCs w:val="24"/>
                <w:lang w:eastAsia="zh-CN" w:bidi="hi-IN"/>
              </w:rPr>
            </w:pPr>
            <w:r w:rsidRPr="005F70C0">
              <w:rPr>
                <w:rFonts w:eastAsia="Calibri" w:cs="Mangal"/>
                <w:kern w:val="2"/>
                <w:szCs w:val="28"/>
                <w:lang w:eastAsia="en-US" w:bidi="hi-IN"/>
              </w:rPr>
              <w:t>Кирилл Владимирович</w:t>
            </w:r>
          </w:p>
        </w:tc>
        <w:tc>
          <w:tcPr>
            <w:tcW w:w="3534" w:type="pct"/>
            <w:shd w:val="clear" w:color="auto" w:fill="FFFFFF"/>
          </w:tcPr>
          <w:p w:rsidR="005F70C0" w:rsidRPr="005F70C0" w:rsidRDefault="005F70C0" w:rsidP="008A679C">
            <w:pPr>
              <w:suppressAutoHyphens/>
              <w:spacing w:line="300" w:lineRule="exact"/>
              <w:jc w:val="both"/>
              <w:rPr>
                <w:rFonts w:eastAsia="Calibri" w:cs="Mangal"/>
                <w:kern w:val="2"/>
                <w:szCs w:val="28"/>
                <w:lang w:eastAsia="en-US" w:bidi="hi-IN"/>
              </w:rPr>
            </w:pPr>
            <w:r w:rsidRPr="005F70C0">
              <w:rPr>
                <w:rFonts w:eastAsia="Calibri" w:cs="Mangal"/>
                <w:kern w:val="2"/>
                <w:szCs w:val="28"/>
                <w:lang w:eastAsia="en-US" w:bidi="hi-IN"/>
              </w:rPr>
              <w:t xml:space="preserve">- начальник отдела правового обеспечения </w:t>
            </w:r>
            <w:r>
              <w:rPr>
                <w:rFonts w:eastAsia="Calibri" w:cs="Mangal"/>
                <w:kern w:val="2"/>
                <w:szCs w:val="28"/>
                <w:lang w:eastAsia="en-US" w:bidi="hi-IN"/>
              </w:rPr>
              <w:t xml:space="preserve">аппарата </w:t>
            </w:r>
            <w:r w:rsidRPr="005F70C0">
              <w:rPr>
                <w:rFonts w:eastAsia="Calibri" w:cs="Mangal"/>
                <w:kern w:val="2"/>
                <w:szCs w:val="28"/>
                <w:lang w:eastAsia="en-US" w:bidi="hi-IN"/>
              </w:rPr>
              <w:t xml:space="preserve">администрации </w:t>
            </w:r>
            <w:proofErr w:type="spellStart"/>
            <w:r w:rsidRPr="005F70C0">
              <w:rPr>
                <w:rFonts w:eastAsia="Calibri" w:cs="Mangal"/>
                <w:kern w:val="2"/>
                <w:szCs w:val="28"/>
                <w:lang w:eastAsia="en-US" w:bidi="hi-IN"/>
              </w:rPr>
              <w:t>Татищевского</w:t>
            </w:r>
            <w:proofErr w:type="spellEnd"/>
            <w:r w:rsidRPr="005F70C0">
              <w:rPr>
                <w:rFonts w:eastAsia="Calibri" w:cs="Mangal"/>
                <w:kern w:val="2"/>
                <w:szCs w:val="28"/>
                <w:lang w:eastAsia="en-US" w:bidi="hi-IN"/>
              </w:rPr>
              <w:t xml:space="preserve"> муниципального района Саратовской области;</w:t>
            </w:r>
          </w:p>
          <w:p w:rsidR="005F70C0" w:rsidRPr="005F70C0" w:rsidRDefault="005F70C0" w:rsidP="008A679C">
            <w:pPr>
              <w:suppressAutoHyphens/>
              <w:spacing w:line="300" w:lineRule="exact"/>
              <w:jc w:val="both"/>
              <w:rPr>
                <w:rFonts w:eastAsia="Calibri" w:cs="Mangal"/>
                <w:kern w:val="2"/>
                <w:szCs w:val="28"/>
                <w:lang w:eastAsia="en-US" w:bidi="hi-IN"/>
              </w:rPr>
            </w:pPr>
          </w:p>
        </w:tc>
      </w:tr>
      <w:tr w:rsidR="005F70C0" w:rsidRPr="005F70C0" w:rsidTr="005F70C0">
        <w:trPr>
          <w:trHeight w:val="881"/>
        </w:trPr>
        <w:tc>
          <w:tcPr>
            <w:tcW w:w="1466" w:type="pct"/>
            <w:shd w:val="clear" w:color="auto" w:fill="FFFFFF"/>
          </w:tcPr>
          <w:p w:rsidR="005F70C0" w:rsidRDefault="005F70C0" w:rsidP="005F70C0">
            <w:pPr>
              <w:suppressAutoHyphens/>
              <w:spacing w:line="300" w:lineRule="exact"/>
              <w:jc w:val="center"/>
              <w:rPr>
                <w:rFonts w:eastAsia="Calibri" w:cs="Mangal"/>
                <w:kern w:val="2"/>
                <w:szCs w:val="28"/>
                <w:lang w:eastAsia="en-US" w:bidi="hi-IN"/>
              </w:rPr>
            </w:pPr>
            <w:proofErr w:type="spellStart"/>
            <w:r w:rsidRPr="005F70C0">
              <w:rPr>
                <w:rFonts w:eastAsia="Calibri" w:cs="Mangal"/>
                <w:kern w:val="2"/>
                <w:szCs w:val="28"/>
                <w:lang w:eastAsia="en-US" w:bidi="hi-IN"/>
              </w:rPr>
              <w:t>Кальная</w:t>
            </w:r>
            <w:proofErr w:type="spellEnd"/>
          </w:p>
          <w:p w:rsidR="005F70C0" w:rsidRDefault="005F70C0" w:rsidP="005F70C0">
            <w:pPr>
              <w:suppressAutoHyphens/>
              <w:spacing w:line="300" w:lineRule="exact"/>
              <w:jc w:val="center"/>
              <w:rPr>
                <w:rFonts w:eastAsia="Calibri" w:cs="Mangal"/>
                <w:kern w:val="2"/>
                <w:szCs w:val="28"/>
                <w:lang w:eastAsia="en-US" w:bidi="hi-IN"/>
              </w:rPr>
            </w:pPr>
            <w:r w:rsidRPr="005F70C0">
              <w:rPr>
                <w:rFonts w:eastAsia="Calibri" w:cs="Mangal"/>
                <w:kern w:val="2"/>
                <w:szCs w:val="28"/>
                <w:lang w:eastAsia="en-US" w:bidi="hi-IN"/>
              </w:rPr>
              <w:t xml:space="preserve">Татьяна </w:t>
            </w:r>
          </w:p>
          <w:p w:rsidR="005F70C0" w:rsidRPr="005F70C0" w:rsidRDefault="005F70C0" w:rsidP="005F70C0">
            <w:pPr>
              <w:suppressAutoHyphens/>
              <w:spacing w:line="300" w:lineRule="exact"/>
              <w:jc w:val="center"/>
              <w:rPr>
                <w:rFonts w:eastAsia="SimSun" w:cs="Mangal"/>
                <w:kern w:val="2"/>
                <w:sz w:val="24"/>
                <w:szCs w:val="24"/>
                <w:lang w:eastAsia="zh-CN" w:bidi="hi-IN"/>
              </w:rPr>
            </w:pPr>
            <w:r w:rsidRPr="005F70C0">
              <w:rPr>
                <w:rFonts w:eastAsia="Calibri" w:cs="Mangal"/>
                <w:kern w:val="2"/>
                <w:szCs w:val="28"/>
                <w:lang w:eastAsia="en-US" w:bidi="hi-IN"/>
              </w:rPr>
              <w:t>Михайловна</w:t>
            </w:r>
          </w:p>
        </w:tc>
        <w:tc>
          <w:tcPr>
            <w:tcW w:w="3534" w:type="pct"/>
            <w:shd w:val="clear" w:color="auto" w:fill="FFFFFF"/>
          </w:tcPr>
          <w:p w:rsidR="005F70C0" w:rsidRPr="005F70C0" w:rsidRDefault="005F70C0" w:rsidP="008A679C">
            <w:pPr>
              <w:suppressAutoHyphens/>
              <w:spacing w:line="300" w:lineRule="exact"/>
              <w:jc w:val="both"/>
              <w:rPr>
                <w:rFonts w:eastAsia="SimSun" w:cs="Mangal"/>
                <w:kern w:val="2"/>
                <w:sz w:val="24"/>
                <w:szCs w:val="24"/>
                <w:lang w:eastAsia="zh-CN" w:bidi="hi-IN"/>
              </w:rPr>
            </w:pPr>
            <w:r w:rsidRPr="005F70C0">
              <w:rPr>
                <w:rFonts w:eastAsia="Calibri" w:cs="Mangal"/>
                <w:kern w:val="2"/>
                <w:szCs w:val="28"/>
                <w:lang w:eastAsia="en-US" w:bidi="hi-IN"/>
              </w:rPr>
              <w:t xml:space="preserve">- </w:t>
            </w:r>
            <w:r w:rsidRPr="005F70C0">
              <w:rPr>
                <w:szCs w:val="28"/>
              </w:rPr>
              <w:t xml:space="preserve">руководитель муниципального казенного учреждения «Централизованная бухгалтерия </w:t>
            </w:r>
            <w:proofErr w:type="spellStart"/>
            <w:r w:rsidRPr="005F70C0">
              <w:rPr>
                <w:szCs w:val="28"/>
              </w:rPr>
              <w:t>Татищевского</w:t>
            </w:r>
            <w:proofErr w:type="spellEnd"/>
            <w:r w:rsidRPr="005F70C0">
              <w:rPr>
                <w:szCs w:val="28"/>
              </w:rPr>
              <w:t xml:space="preserve"> муниципального района Саратовской области» (по согласованию);</w:t>
            </w:r>
          </w:p>
        </w:tc>
      </w:tr>
      <w:tr w:rsidR="005F70C0" w:rsidRPr="005F70C0" w:rsidTr="005F70C0">
        <w:trPr>
          <w:trHeight w:val="694"/>
        </w:trPr>
        <w:tc>
          <w:tcPr>
            <w:tcW w:w="1466" w:type="pct"/>
            <w:shd w:val="clear" w:color="auto" w:fill="FFFFFF"/>
          </w:tcPr>
          <w:p w:rsidR="005F70C0" w:rsidRPr="005F70C0" w:rsidRDefault="005F70C0" w:rsidP="005F70C0">
            <w:pPr>
              <w:suppressAutoHyphens/>
              <w:spacing w:line="300" w:lineRule="exact"/>
              <w:jc w:val="center"/>
              <w:rPr>
                <w:rFonts w:eastAsia="Calibri" w:cs="Mangal"/>
                <w:kern w:val="2"/>
                <w:szCs w:val="28"/>
                <w:lang w:eastAsia="en-US" w:bidi="hi-IN"/>
              </w:rPr>
            </w:pPr>
            <w:r w:rsidRPr="005F70C0">
              <w:rPr>
                <w:rFonts w:eastAsia="Calibri" w:cs="Mangal"/>
                <w:kern w:val="2"/>
                <w:szCs w:val="28"/>
                <w:lang w:eastAsia="en-US" w:bidi="hi-IN"/>
              </w:rPr>
              <w:lastRenderedPageBreak/>
              <w:t>Котлярова</w:t>
            </w:r>
          </w:p>
          <w:p w:rsidR="005F70C0" w:rsidRPr="005F70C0" w:rsidRDefault="005F70C0" w:rsidP="005F70C0">
            <w:pPr>
              <w:suppressAutoHyphens/>
              <w:spacing w:line="300" w:lineRule="exact"/>
              <w:jc w:val="center"/>
              <w:rPr>
                <w:rFonts w:eastAsia="Calibri" w:cs="Mangal"/>
                <w:kern w:val="2"/>
                <w:szCs w:val="28"/>
                <w:lang w:eastAsia="en-US" w:bidi="hi-IN"/>
              </w:rPr>
            </w:pPr>
            <w:r w:rsidRPr="005F70C0">
              <w:rPr>
                <w:rFonts w:eastAsia="Calibri" w:cs="Mangal"/>
                <w:kern w:val="2"/>
                <w:szCs w:val="28"/>
                <w:lang w:eastAsia="en-US" w:bidi="hi-IN"/>
              </w:rPr>
              <w:t xml:space="preserve">Ирина </w:t>
            </w:r>
          </w:p>
          <w:p w:rsidR="005F70C0" w:rsidRPr="005F70C0" w:rsidRDefault="005F70C0" w:rsidP="005F70C0">
            <w:pPr>
              <w:suppressAutoHyphens/>
              <w:spacing w:line="300" w:lineRule="exact"/>
              <w:jc w:val="center"/>
              <w:rPr>
                <w:rFonts w:eastAsia="SimSun" w:cs="Mangal"/>
                <w:kern w:val="2"/>
                <w:sz w:val="24"/>
                <w:szCs w:val="24"/>
                <w:lang w:eastAsia="zh-CN" w:bidi="hi-IN"/>
              </w:rPr>
            </w:pPr>
            <w:r w:rsidRPr="005F70C0">
              <w:rPr>
                <w:rFonts w:eastAsia="Calibri" w:cs="Mangal"/>
                <w:kern w:val="2"/>
                <w:szCs w:val="28"/>
                <w:lang w:eastAsia="en-US" w:bidi="hi-IN"/>
              </w:rPr>
              <w:t>Юрьевна</w:t>
            </w:r>
          </w:p>
        </w:tc>
        <w:tc>
          <w:tcPr>
            <w:tcW w:w="3534" w:type="pct"/>
            <w:shd w:val="clear" w:color="auto" w:fill="FFFFFF"/>
          </w:tcPr>
          <w:p w:rsidR="005F70C0" w:rsidRPr="005F70C0" w:rsidRDefault="005F70C0" w:rsidP="008A679C">
            <w:pPr>
              <w:suppressAutoHyphens/>
              <w:spacing w:line="300" w:lineRule="exact"/>
              <w:jc w:val="both"/>
              <w:rPr>
                <w:rFonts w:eastAsia="Calibri" w:cs="Mangal"/>
                <w:kern w:val="2"/>
                <w:szCs w:val="28"/>
                <w:lang w:eastAsia="en-US" w:bidi="hi-IN"/>
              </w:rPr>
            </w:pPr>
            <w:r w:rsidRPr="005F70C0">
              <w:rPr>
                <w:rFonts w:eastAsia="Calibri" w:cs="Mangal"/>
                <w:kern w:val="2"/>
                <w:szCs w:val="28"/>
                <w:lang w:eastAsia="en-US" w:bidi="hi-IN"/>
              </w:rPr>
              <w:t>- начальник отдела арх</w:t>
            </w:r>
            <w:r>
              <w:rPr>
                <w:rFonts w:eastAsia="Calibri" w:cs="Mangal"/>
                <w:kern w:val="2"/>
                <w:szCs w:val="28"/>
                <w:lang w:eastAsia="en-US" w:bidi="hi-IN"/>
              </w:rPr>
              <w:t>итектуры и градостроительства</w:t>
            </w:r>
            <w:bookmarkStart w:id="2" w:name="_GoBack"/>
            <w:bookmarkEnd w:id="2"/>
            <w:r>
              <w:rPr>
                <w:rFonts w:eastAsia="Calibri" w:cs="Mangal"/>
                <w:kern w:val="2"/>
                <w:szCs w:val="28"/>
                <w:lang w:eastAsia="en-US" w:bidi="hi-IN"/>
              </w:rPr>
              <w:t xml:space="preserve"> – </w:t>
            </w:r>
            <w:r w:rsidRPr="005F70C0">
              <w:rPr>
                <w:rFonts w:eastAsia="Calibri" w:cs="Mangal"/>
                <w:kern w:val="2"/>
                <w:szCs w:val="28"/>
                <w:lang w:eastAsia="en-US" w:bidi="hi-IN"/>
              </w:rPr>
              <w:t xml:space="preserve">главный архитектор управления индустриальной, строительной и коммунальной политики администрации </w:t>
            </w:r>
            <w:proofErr w:type="spellStart"/>
            <w:r w:rsidRPr="005F70C0">
              <w:rPr>
                <w:rFonts w:eastAsia="Calibri" w:cs="Mangal"/>
                <w:kern w:val="2"/>
                <w:szCs w:val="28"/>
                <w:lang w:eastAsia="en-US" w:bidi="hi-IN"/>
              </w:rPr>
              <w:t>Татищевского</w:t>
            </w:r>
            <w:proofErr w:type="spellEnd"/>
            <w:r w:rsidRPr="005F70C0">
              <w:rPr>
                <w:rFonts w:eastAsia="Calibri" w:cs="Mangal"/>
                <w:kern w:val="2"/>
                <w:szCs w:val="28"/>
                <w:lang w:eastAsia="en-US" w:bidi="hi-IN"/>
              </w:rPr>
              <w:t xml:space="preserve"> муниципального района Саратовской области;</w:t>
            </w:r>
          </w:p>
          <w:p w:rsidR="005F70C0" w:rsidRPr="005F70C0" w:rsidRDefault="005F70C0" w:rsidP="008A679C">
            <w:pPr>
              <w:suppressAutoHyphens/>
              <w:spacing w:line="300" w:lineRule="exact"/>
              <w:jc w:val="both"/>
              <w:rPr>
                <w:rFonts w:eastAsia="Calibri" w:cs="Mangal"/>
                <w:kern w:val="2"/>
                <w:szCs w:val="28"/>
                <w:lang w:eastAsia="en-US" w:bidi="hi-IN"/>
              </w:rPr>
            </w:pPr>
          </w:p>
        </w:tc>
      </w:tr>
      <w:tr w:rsidR="005F70C0" w:rsidRPr="005F70C0" w:rsidTr="005F70C0">
        <w:trPr>
          <w:trHeight w:val="1043"/>
        </w:trPr>
        <w:tc>
          <w:tcPr>
            <w:tcW w:w="1466" w:type="pct"/>
            <w:shd w:val="clear" w:color="auto" w:fill="FFFFFF"/>
          </w:tcPr>
          <w:p w:rsidR="005F70C0" w:rsidRDefault="005F70C0" w:rsidP="005F70C0">
            <w:pPr>
              <w:suppressAutoHyphens/>
              <w:spacing w:line="300" w:lineRule="exact"/>
              <w:jc w:val="center"/>
              <w:rPr>
                <w:rFonts w:eastAsia="Calibri" w:cs="Mangal"/>
                <w:kern w:val="2"/>
                <w:szCs w:val="28"/>
                <w:lang w:eastAsia="en-US" w:bidi="hi-IN"/>
              </w:rPr>
            </w:pPr>
            <w:proofErr w:type="spellStart"/>
            <w:r w:rsidRPr="005F70C0">
              <w:rPr>
                <w:rFonts w:eastAsia="Calibri" w:cs="Mangal"/>
                <w:kern w:val="2"/>
                <w:szCs w:val="28"/>
                <w:lang w:eastAsia="en-US" w:bidi="hi-IN"/>
              </w:rPr>
              <w:t>Пимонов</w:t>
            </w:r>
            <w:proofErr w:type="spellEnd"/>
          </w:p>
          <w:p w:rsidR="005F70C0" w:rsidRPr="005F70C0" w:rsidRDefault="005F70C0" w:rsidP="005F70C0">
            <w:pPr>
              <w:suppressAutoHyphens/>
              <w:spacing w:line="300" w:lineRule="exact"/>
              <w:jc w:val="center"/>
              <w:rPr>
                <w:rFonts w:eastAsia="SimSun" w:cs="Mangal"/>
                <w:kern w:val="2"/>
                <w:sz w:val="24"/>
                <w:szCs w:val="24"/>
                <w:lang w:eastAsia="zh-CN" w:bidi="hi-IN"/>
              </w:rPr>
            </w:pPr>
            <w:r w:rsidRPr="005F70C0">
              <w:rPr>
                <w:rFonts w:eastAsia="Calibri" w:cs="Mangal"/>
                <w:kern w:val="2"/>
                <w:szCs w:val="28"/>
                <w:lang w:eastAsia="en-US" w:bidi="hi-IN"/>
              </w:rPr>
              <w:t>Владимир Александрович</w:t>
            </w:r>
          </w:p>
        </w:tc>
        <w:tc>
          <w:tcPr>
            <w:tcW w:w="3534" w:type="pct"/>
            <w:shd w:val="clear" w:color="auto" w:fill="FFFFFF"/>
          </w:tcPr>
          <w:p w:rsidR="005F70C0" w:rsidRPr="005F70C0" w:rsidRDefault="005F70C0" w:rsidP="008A679C">
            <w:pPr>
              <w:tabs>
                <w:tab w:val="left" w:pos="1080"/>
              </w:tabs>
              <w:suppressAutoHyphens/>
              <w:spacing w:line="300" w:lineRule="exact"/>
              <w:jc w:val="both"/>
              <w:rPr>
                <w:rFonts w:eastAsia="SimSun" w:cs="Mangal"/>
                <w:kern w:val="2"/>
                <w:szCs w:val="28"/>
                <w:lang w:eastAsia="zh-CN" w:bidi="hi-IN"/>
              </w:rPr>
            </w:pPr>
            <w:r w:rsidRPr="005F70C0">
              <w:rPr>
                <w:rFonts w:eastAsia="Calibri" w:cs="Mangal"/>
                <w:kern w:val="2"/>
                <w:szCs w:val="28"/>
                <w:lang w:eastAsia="en-US" w:bidi="hi-IN"/>
              </w:rPr>
              <w:t xml:space="preserve">- </w:t>
            </w:r>
            <w:r>
              <w:rPr>
                <w:rFonts w:eastAsia="Calibri" w:cs="Mangal"/>
                <w:kern w:val="2"/>
                <w:szCs w:val="28"/>
                <w:lang w:eastAsia="en-US" w:bidi="hi-IN"/>
              </w:rPr>
              <w:t xml:space="preserve">заместитель начальника управления финансов – начальник отдела экономического развития и инвестиций администрации </w:t>
            </w:r>
            <w:proofErr w:type="spellStart"/>
            <w:r>
              <w:rPr>
                <w:rFonts w:eastAsia="Calibri" w:cs="Mangal"/>
                <w:kern w:val="2"/>
                <w:szCs w:val="28"/>
                <w:lang w:eastAsia="en-US" w:bidi="hi-IN"/>
              </w:rPr>
              <w:t>Татищевского</w:t>
            </w:r>
            <w:proofErr w:type="spellEnd"/>
            <w:r>
              <w:rPr>
                <w:rFonts w:eastAsia="Calibri" w:cs="Mangal"/>
                <w:kern w:val="2"/>
                <w:szCs w:val="28"/>
                <w:lang w:eastAsia="en-US" w:bidi="hi-IN"/>
              </w:rPr>
              <w:t xml:space="preserve"> муниципального района Саратовской области</w:t>
            </w:r>
            <w:proofErr w:type="gramStart"/>
            <w:r>
              <w:rPr>
                <w:rFonts w:eastAsia="Calibri" w:cs="Mangal"/>
                <w:kern w:val="2"/>
                <w:szCs w:val="28"/>
                <w:lang w:eastAsia="en-US" w:bidi="hi-IN"/>
              </w:rPr>
              <w:t>.».</w:t>
            </w:r>
            <w:proofErr w:type="gramEnd"/>
          </w:p>
          <w:p w:rsidR="005F70C0" w:rsidRPr="005F70C0" w:rsidRDefault="005F70C0" w:rsidP="008A679C">
            <w:pPr>
              <w:tabs>
                <w:tab w:val="left" w:pos="1080"/>
              </w:tabs>
              <w:suppressAutoHyphens/>
              <w:spacing w:line="300" w:lineRule="exact"/>
              <w:jc w:val="both"/>
              <w:rPr>
                <w:rFonts w:eastAsia="SimSun" w:cs="Mangal"/>
                <w:kern w:val="2"/>
                <w:szCs w:val="28"/>
                <w:lang w:eastAsia="zh-CN" w:bidi="hi-IN"/>
              </w:rPr>
            </w:pPr>
          </w:p>
        </w:tc>
      </w:tr>
    </w:tbl>
    <w:p w:rsidR="005F70C0" w:rsidRPr="005F70C0" w:rsidRDefault="005F70C0" w:rsidP="005F70C0">
      <w:pPr>
        <w:tabs>
          <w:tab w:val="left" w:pos="420"/>
          <w:tab w:val="left" w:pos="708"/>
        </w:tabs>
        <w:suppressAutoHyphens/>
        <w:jc w:val="both"/>
        <w:rPr>
          <w:rFonts w:eastAsia="SimSun" w:cs="Mangal"/>
          <w:kern w:val="2"/>
          <w:sz w:val="24"/>
          <w:szCs w:val="24"/>
          <w:lang w:eastAsia="zh-CN" w:bidi="hi-IN"/>
        </w:rPr>
      </w:pPr>
    </w:p>
    <w:p w:rsidR="005F70C0" w:rsidRDefault="005F70C0" w:rsidP="005F70C0">
      <w:pPr>
        <w:tabs>
          <w:tab w:val="left" w:pos="3480"/>
        </w:tabs>
        <w:suppressAutoHyphens/>
        <w:jc w:val="both"/>
        <w:rPr>
          <w:szCs w:val="28"/>
          <w:lang w:eastAsia="zh-CN"/>
        </w:rPr>
      </w:pPr>
    </w:p>
    <w:sectPr w:rsidR="005F70C0" w:rsidSect="005F70C0">
      <w:pgSz w:w="11906" w:h="16838"/>
      <w:pgMar w:top="851"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564" w:rsidRDefault="00FB4564" w:rsidP="0069478B">
      <w:r>
        <w:separator/>
      </w:r>
    </w:p>
  </w:endnote>
  <w:endnote w:type="continuationSeparator" w:id="1">
    <w:p w:rsidR="00FB4564" w:rsidRDefault="00FB4564"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00"/>
    <w:family w:val="auto"/>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564" w:rsidRDefault="00FB4564" w:rsidP="0069478B">
      <w:r>
        <w:separator/>
      </w:r>
    </w:p>
  </w:footnote>
  <w:footnote w:type="continuationSeparator" w:id="1">
    <w:p w:rsidR="00FB4564" w:rsidRDefault="00FB4564" w:rsidP="00694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37B2C62"/>
    <w:multiLevelType w:val="hybridMultilevel"/>
    <w:tmpl w:val="2DE899CA"/>
    <w:lvl w:ilvl="0" w:tplc="860058E8">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2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2"/>
  </w:num>
  <w:num w:numId="5">
    <w:abstractNumId w:val="28"/>
  </w:num>
  <w:num w:numId="6">
    <w:abstractNumId w:val="22"/>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6"/>
  </w:num>
  <w:num w:numId="19">
    <w:abstractNumId w:val="25"/>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1"/>
  </w:num>
  <w:num w:numId="27">
    <w:abstractNumId w:val="31"/>
  </w:num>
  <w:num w:numId="28">
    <w:abstractNumId w:val="33"/>
  </w:num>
  <w:num w:numId="29">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685"/>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5F70C0"/>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3F44"/>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79C"/>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78A"/>
    <w:rsid w:val="009F1FD4"/>
    <w:rsid w:val="009F29B7"/>
    <w:rsid w:val="009F4500"/>
    <w:rsid w:val="009F7229"/>
    <w:rsid w:val="009F7484"/>
    <w:rsid w:val="00A129A1"/>
    <w:rsid w:val="00A13061"/>
    <w:rsid w:val="00A1674C"/>
    <w:rsid w:val="00A25A3A"/>
    <w:rsid w:val="00A37458"/>
    <w:rsid w:val="00A416B3"/>
    <w:rsid w:val="00A4319A"/>
    <w:rsid w:val="00A55983"/>
    <w:rsid w:val="00A60E8E"/>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3C8A"/>
    <w:rsid w:val="00BF7B2A"/>
    <w:rsid w:val="00C1002F"/>
    <w:rsid w:val="00C10A79"/>
    <w:rsid w:val="00C1230E"/>
    <w:rsid w:val="00C12F95"/>
    <w:rsid w:val="00C151A5"/>
    <w:rsid w:val="00C20266"/>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3D64"/>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93B33"/>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EF5C10"/>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0C70"/>
    <w:rsid w:val="00F71039"/>
    <w:rsid w:val="00F769B2"/>
    <w:rsid w:val="00F801FD"/>
    <w:rsid w:val="00F81334"/>
    <w:rsid w:val="00F8169A"/>
    <w:rsid w:val="00F8315F"/>
    <w:rsid w:val="00F844C5"/>
    <w:rsid w:val="00F856CF"/>
    <w:rsid w:val="00F875F0"/>
    <w:rsid w:val="00F907DE"/>
    <w:rsid w:val="00F91E48"/>
    <w:rsid w:val="00F944E0"/>
    <w:rsid w:val="00F95BEB"/>
    <w:rsid w:val="00F972E4"/>
    <w:rsid w:val="00FA5297"/>
    <w:rsid w:val="00FB210E"/>
    <w:rsid w:val="00FB38E5"/>
    <w:rsid w:val="00FB4564"/>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6963"/>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0C70"/>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77567-D335-4F61-98E7-CDF95D5C6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3</Pages>
  <Words>378</Words>
  <Characters>3199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2025-04-30T07:28:00Z</cp:lastPrinted>
  <dcterms:created xsi:type="dcterms:W3CDTF">2025-04-30T07:28:00Z</dcterms:created>
  <dcterms:modified xsi:type="dcterms:W3CDTF">2025-04-30T07:28:00Z</dcterms:modified>
</cp:coreProperties>
</file>