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579AF" w:rsidP="00F579AF">
      <w:pPr>
        <w:suppressAutoHyphens/>
        <w:rPr>
          <w:szCs w:val="28"/>
        </w:rPr>
      </w:pPr>
      <w:r>
        <w:rPr>
          <w:szCs w:val="28"/>
        </w:rPr>
        <w:t>28.04.2025                                                                                                            № 467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3139C0" w:rsidRDefault="003139C0" w:rsidP="003139C0">
      <w:pPr>
        <w:suppressAutoHyphens/>
        <w:jc w:val="center"/>
        <w:rPr>
          <w:szCs w:val="28"/>
        </w:rPr>
      </w:pPr>
      <w:r>
        <w:rPr>
          <w:szCs w:val="28"/>
        </w:rPr>
        <w:t xml:space="preserve">О внесении изменений в постановление </w:t>
      </w:r>
    </w:p>
    <w:p w:rsidR="003139C0" w:rsidRDefault="003139C0" w:rsidP="003139C0">
      <w:pPr>
        <w:suppressAutoHyphens/>
        <w:jc w:val="center"/>
        <w:rPr>
          <w:szCs w:val="28"/>
        </w:rPr>
      </w:pPr>
      <w:r>
        <w:rPr>
          <w:szCs w:val="28"/>
        </w:rPr>
        <w:t xml:space="preserve">администрации Татищевского муниципального района </w:t>
      </w:r>
    </w:p>
    <w:p w:rsidR="003139C0" w:rsidRDefault="003139C0" w:rsidP="003139C0">
      <w:pPr>
        <w:suppressAutoHyphens/>
        <w:jc w:val="center"/>
        <w:rPr>
          <w:szCs w:val="28"/>
        </w:rPr>
      </w:pPr>
      <w:r>
        <w:rPr>
          <w:szCs w:val="28"/>
        </w:rPr>
        <w:t xml:space="preserve">Саратовской области от 30.05.2018 № 566 </w:t>
      </w:r>
    </w:p>
    <w:p w:rsidR="003139C0" w:rsidRDefault="003139C0" w:rsidP="003139C0">
      <w:pPr>
        <w:suppressAutoHyphens/>
        <w:jc w:val="center"/>
        <w:rPr>
          <w:szCs w:val="28"/>
        </w:rPr>
      </w:pPr>
    </w:p>
    <w:p w:rsidR="003139C0" w:rsidRDefault="003139C0" w:rsidP="003139C0">
      <w:pPr>
        <w:suppressAutoHyphens/>
        <w:jc w:val="center"/>
        <w:rPr>
          <w:szCs w:val="28"/>
        </w:rPr>
      </w:pPr>
    </w:p>
    <w:p w:rsidR="003139C0" w:rsidRDefault="003139C0" w:rsidP="003139C0">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Законом Саратовской области от 05.08.2014 № 89-ЗСО </w:t>
      </w:r>
      <w:r>
        <w:rPr>
          <w:szCs w:val="28"/>
        </w:rPr>
        <w:br/>
        <w:t>«Об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на основании Устава</w:t>
      </w:r>
      <w:proofErr w:type="gramEnd"/>
      <w:r>
        <w:rPr>
          <w:szCs w:val="28"/>
        </w:rPr>
        <w:t xml:space="preserve"> Татищевского муниципального района Саратовской области </w:t>
      </w:r>
      <w:r>
        <w:rPr>
          <w:szCs w:val="28"/>
        </w:rPr>
        <w:br/>
      </w:r>
      <w:proofErr w:type="gramStart"/>
      <w:r>
        <w:rPr>
          <w:szCs w:val="28"/>
        </w:rPr>
        <w:t>п</w:t>
      </w:r>
      <w:proofErr w:type="gramEnd"/>
      <w:r>
        <w:rPr>
          <w:szCs w:val="28"/>
        </w:rPr>
        <w:t xml:space="preserve"> о с т а н о в л я ю:</w:t>
      </w:r>
    </w:p>
    <w:p w:rsidR="003139C0" w:rsidRPr="00A53160" w:rsidRDefault="003139C0" w:rsidP="003139C0">
      <w:pPr>
        <w:suppressAutoHyphens/>
        <w:ind w:firstLine="567"/>
        <w:jc w:val="both"/>
        <w:rPr>
          <w:szCs w:val="28"/>
        </w:rPr>
      </w:pPr>
      <w:r>
        <w:rPr>
          <w:szCs w:val="28"/>
        </w:rPr>
        <w:t xml:space="preserve">1. </w:t>
      </w:r>
      <w:proofErr w:type="gramStart"/>
      <w:r>
        <w:rPr>
          <w:szCs w:val="28"/>
        </w:rPr>
        <w:t xml:space="preserve">Внести в постановление администрации Татищевского муниципального района Саратовской области от 30.05.2018 № 566 «О комиссии по делам несовершеннолетних и защите их прав при администрации Татищевского муниципального района Саратовской области» (с изменениями от 26.06.2018 </w:t>
      </w:r>
      <w:r>
        <w:rPr>
          <w:szCs w:val="28"/>
        </w:rPr>
        <w:br/>
        <w:t xml:space="preserve">№ 772; от 13.08.2018 № 985; от 02.10.2018 № 1164; от 24.10.2018 № 1256; </w:t>
      </w:r>
      <w:r>
        <w:rPr>
          <w:szCs w:val="28"/>
        </w:rPr>
        <w:br/>
        <w:t xml:space="preserve">от 29.11.2018 № 1432; от 04.02.2019 № 92; от 01.04.2019 № 299;от 23.05.2019 </w:t>
      </w:r>
      <w:r>
        <w:rPr>
          <w:szCs w:val="28"/>
        </w:rPr>
        <w:br/>
        <w:t xml:space="preserve">№ 456; от 01.07.2019 № 608; от 19.07.2019 № 684; от 14.10.2019 № 969; </w:t>
      </w:r>
      <w:r>
        <w:rPr>
          <w:szCs w:val="28"/>
        </w:rPr>
        <w:br/>
        <w:t>от 25.11.2019 № 1146, от 24.07.2020 № 620, от 24.11.2020 № 1088, от 30.12.2020 № 1333; от 23.03.2021 № 277; от 09.04.2021 № 350; от 02.06.2021 № 492;</w:t>
      </w:r>
      <w:r>
        <w:rPr>
          <w:szCs w:val="28"/>
        </w:rPr>
        <w:br/>
        <w:t>от 10.09.2021 № 883; от 19.10.2021 № 1000; от 01.11.2021 № 1060; от 13.12.2021 № 1240; от 10.03.2022 № 304; от 08.07.2022 № 770;от 08.09.2022 № 1068;</w:t>
      </w:r>
      <w:r>
        <w:rPr>
          <w:szCs w:val="28"/>
        </w:rPr>
        <w:br/>
        <w:t xml:space="preserve">от 30.11.2022 № 1482; от 17.01.2023 № 75; от 27.01.2023 № 148; от 17.03.2023 </w:t>
      </w:r>
      <w:r>
        <w:rPr>
          <w:szCs w:val="28"/>
        </w:rPr>
        <w:br/>
        <w:t>№ 384; от 05.05.2023 № 547; от 11.09.2023 № 1082; от 07.12.2023 № 1420;</w:t>
      </w:r>
      <w:r>
        <w:rPr>
          <w:szCs w:val="28"/>
        </w:rPr>
        <w:br/>
        <w:t>от 19.12.2023 № 1464; от 05.03.2024 № 196;от 08.04.2024 № 290; от 07.06.2024 № 497; от 26.06.2024 № 541; от 03.09.2024 № 835; от 15.10.2024 № 1017;</w:t>
      </w:r>
      <w:r>
        <w:rPr>
          <w:szCs w:val="28"/>
        </w:rPr>
        <w:br/>
        <w:t>от 01.11.2024 № 1107; от 20.01.2025 № 50;</w:t>
      </w:r>
      <w:proofErr w:type="gramEnd"/>
      <w:r>
        <w:rPr>
          <w:szCs w:val="28"/>
        </w:rPr>
        <w:t xml:space="preserve"> от 31.01.2025 № 125; от 27.03.2025 </w:t>
      </w:r>
      <w:r>
        <w:rPr>
          <w:szCs w:val="28"/>
        </w:rPr>
        <w:br/>
        <w:t xml:space="preserve">№ 335) изменения, </w:t>
      </w:r>
      <w:r>
        <w:rPr>
          <w:szCs w:val="28"/>
          <w:shd w:val="clear" w:color="auto" w:fill="FFFFFF"/>
        </w:rPr>
        <w:t>изложив</w:t>
      </w:r>
      <w:r>
        <w:rPr>
          <w:szCs w:val="28"/>
        </w:rPr>
        <w:t>приложение № 2 к постановлению в новой редакции, согласно приложению.</w:t>
      </w:r>
    </w:p>
    <w:p w:rsidR="003139C0" w:rsidRDefault="003139C0" w:rsidP="003139C0">
      <w:pPr>
        <w:suppressAutoHyphens/>
        <w:ind w:firstLine="567"/>
        <w:jc w:val="both"/>
        <w:rPr>
          <w:szCs w:val="28"/>
        </w:rPr>
      </w:pPr>
      <w:r>
        <w:rPr>
          <w:szCs w:val="28"/>
        </w:rPr>
        <w:t xml:space="preserve">2. </w:t>
      </w:r>
      <w:proofErr w:type="gramStart"/>
      <w:r>
        <w:rPr>
          <w:szCs w:val="28"/>
        </w:rPr>
        <w:t>Разместить</w:t>
      </w:r>
      <w:proofErr w:type="gramEnd"/>
      <w:r>
        <w:rPr>
          <w:szCs w:val="28"/>
        </w:rPr>
        <w:t xml:space="preserve"> настоящее постановление на официальном сайте Татищевского муниципального района Саратовской области в сети «Интернет».</w:t>
      </w:r>
    </w:p>
    <w:p w:rsidR="003139C0" w:rsidRDefault="003139C0" w:rsidP="003139C0">
      <w:pPr>
        <w:suppressAutoHyphens/>
        <w:ind w:firstLine="567"/>
        <w:jc w:val="both"/>
        <w:rPr>
          <w:color w:val="FF0000"/>
          <w:szCs w:val="28"/>
        </w:rPr>
      </w:pPr>
      <w:r>
        <w:rPr>
          <w:szCs w:val="28"/>
        </w:rPr>
        <w:lastRenderedPageBreak/>
        <w:t xml:space="preserve">3. </w:t>
      </w:r>
      <w:proofErr w:type="gramStart"/>
      <w:r>
        <w:rPr>
          <w:szCs w:val="28"/>
        </w:rPr>
        <w:t>Контроль за</w:t>
      </w:r>
      <w:proofErr w:type="gramEnd"/>
      <w:r>
        <w:rPr>
          <w:szCs w:val="28"/>
        </w:rPr>
        <w:t xml:space="preserve"> исполнением наст</w:t>
      </w:r>
      <w:bookmarkStart w:id="0" w:name="_GoBack"/>
      <w:bookmarkEnd w:id="0"/>
      <w:r>
        <w:rPr>
          <w:szCs w:val="28"/>
        </w:rPr>
        <w:t xml:space="preserve">оящего постановления возложить на первого заместителя главы администрации Татищевского муниципального района Саратовской области </w:t>
      </w:r>
      <w:proofErr w:type="spellStart"/>
      <w:r>
        <w:rPr>
          <w:szCs w:val="28"/>
        </w:rPr>
        <w:t>Хайдарову</w:t>
      </w:r>
      <w:proofErr w:type="spellEnd"/>
      <w:r>
        <w:rPr>
          <w:szCs w:val="28"/>
        </w:rPr>
        <w:t xml:space="preserve"> А.А.</w:t>
      </w:r>
    </w:p>
    <w:p w:rsidR="003139C0" w:rsidRDefault="003139C0" w:rsidP="003139C0">
      <w:pPr>
        <w:tabs>
          <w:tab w:val="left" w:pos="4962"/>
          <w:tab w:val="left" w:pos="5245"/>
        </w:tabs>
        <w:suppressAutoHyphens/>
        <w:rPr>
          <w:szCs w:val="28"/>
        </w:rPr>
      </w:pPr>
    </w:p>
    <w:p w:rsidR="003139C0" w:rsidRDefault="003139C0" w:rsidP="003139C0">
      <w:pPr>
        <w:tabs>
          <w:tab w:val="left" w:pos="4962"/>
          <w:tab w:val="left" w:pos="5245"/>
        </w:tabs>
        <w:suppressAutoHyphens/>
        <w:rPr>
          <w:szCs w:val="28"/>
        </w:rPr>
      </w:pPr>
    </w:p>
    <w:p w:rsidR="003139C0" w:rsidRPr="003139C0" w:rsidRDefault="003139C0" w:rsidP="003139C0">
      <w:pPr>
        <w:tabs>
          <w:tab w:val="left" w:pos="4962"/>
          <w:tab w:val="left" w:pos="5245"/>
        </w:tabs>
        <w:suppressAutoHyphens/>
        <w:rPr>
          <w:szCs w:val="28"/>
        </w:rPr>
      </w:pPr>
      <w:r w:rsidRPr="003139C0">
        <w:rPr>
          <w:szCs w:val="28"/>
        </w:rPr>
        <w:t xml:space="preserve">   Глава Татищевского</w:t>
      </w:r>
    </w:p>
    <w:p w:rsidR="003139C0" w:rsidRPr="003139C0" w:rsidRDefault="003139C0" w:rsidP="003139C0">
      <w:pPr>
        <w:rPr>
          <w:szCs w:val="28"/>
        </w:rPr>
      </w:pPr>
      <w:r w:rsidRPr="003139C0">
        <w:rPr>
          <w:szCs w:val="28"/>
        </w:rPr>
        <w:t>муниципального района                                                                   А.В.Мордвинцев</w:t>
      </w:r>
    </w:p>
    <w:p w:rsidR="003139C0" w:rsidRDefault="003139C0" w:rsidP="003139C0">
      <w:pPr>
        <w:jc w:val="center"/>
        <w:rPr>
          <w:szCs w:val="28"/>
        </w:rPr>
        <w:sectPr w:rsidR="003139C0" w:rsidSect="009F7484">
          <w:headerReference w:type="default" r:id="rId9"/>
          <w:pgSz w:w="11906" w:h="16838"/>
          <w:pgMar w:top="1134" w:right="1134" w:bottom="1134" w:left="1134" w:header="567" w:footer="709" w:gutter="0"/>
          <w:pgNumType w:start="1"/>
          <w:cols w:space="708"/>
          <w:titlePg/>
          <w:docGrid w:linePitch="381"/>
        </w:sectPr>
      </w:pPr>
    </w:p>
    <w:p w:rsidR="003139C0" w:rsidRPr="003139C0" w:rsidRDefault="003139C0" w:rsidP="003139C0">
      <w:pPr>
        <w:ind w:left="6024" w:hanging="360"/>
        <w:jc w:val="center"/>
        <w:rPr>
          <w:szCs w:val="28"/>
          <w:lang w:eastAsia="zh-CN"/>
        </w:rPr>
      </w:pPr>
      <w:r w:rsidRPr="003139C0">
        <w:rPr>
          <w:szCs w:val="28"/>
          <w:lang w:eastAsia="zh-CN"/>
        </w:rPr>
        <w:lastRenderedPageBreak/>
        <w:t xml:space="preserve">Приложение </w:t>
      </w:r>
    </w:p>
    <w:p w:rsidR="003139C0" w:rsidRPr="003139C0" w:rsidRDefault="003139C0" w:rsidP="003139C0">
      <w:pPr>
        <w:ind w:left="6024" w:hanging="360"/>
        <w:jc w:val="center"/>
        <w:rPr>
          <w:szCs w:val="28"/>
          <w:lang w:eastAsia="zh-CN"/>
        </w:rPr>
      </w:pPr>
      <w:r w:rsidRPr="003139C0">
        <w:rPr>
          <w:szCs w:val="28"/>
          <w:lang w:eastAsia="zh-CN"/>
        </w:rPr>
        <w:t>к постановлению</w:t>
      </w:r>
    </w:p>
    <w:p w:rsidR="003139C0" w:rsidRPr="003139C0" w:rsidRDefault="003139C0" w:rsidP="003139C0">
      <w:pPr>
        <w:ind w:left="6024" w:hanging="360"/>
        <w:jc w:val="center"/>
        <w:rPr>
          <w:szCs w:val="28"/>
          <w:lang w:eastAsia="zh-CN"/>
        </w:rPr>
      </w:pPr>
      <w:r w:rsidRPr="003139C0">
        <w:rPr>
          <w:szCs w:val="28"/>
          <w:lang w:eastAsia="zh-CN"/>
        </w:rPr>
        <w:t>администрации Татищевского</w:t>
      </w:r>
    </w:p>
    <w:p w:rsidR="003139C0" w:rsidRPr="003139C0" w:rsidRDefault="003139C0" w:rsidP="003139C0">
      <w:pPr>
        <w:ind w:left="6024" w:hanging="360"/>
        <w:jc w:val="center"/>
        <w:rPr>
          <w:szCs w:val="28"/>
          <w:lang w:eastAsia="zh-CN"/>
        </w:rPr>
      </w:pPr>
      <w:r w:rsidRPr="003139C0">
        <w:rPr>
          <w:szCs w:val="28"/>
          <w:lang w:eastAsia="zh-CN"/>
        </w:rPr>
        <w:t>муниципального района</w:t>
      </w:r>
    </w:p>
    <w:p w:rsidR="003139C0" w:rsidRPr="003139C0" w:rsidRDefault="003139C0" w:rsidP="003139C0">
      <w:pPr>
        <w:ind w:left="6024" w:hanging="360"/>
        <w:jc w:val="center"/>
        <w:rPr>
          <w:szCs w:val="28"/>
          <w:lang w:eastAsia="zh-CN"/>
        </w:rPr>
      </w:pPr>
      <w:r w:rsidRPr="003139C0">
        <w:rPr>
          <w:szCs w:val="28"/>
          <w:lang w:eastAsia="zh-CN"/>
        </w:rPr>
        <w:t>Саратовской области</w:t>
      </w:r>
    </w:p>
    <w:p w:rsidR="003139C0" w:rsidRDefault="00F579AF" w:rsidP="00F579AF">
      <w:pPr>
        <w:ind w:left="5812"/>
        <w:jc w:val="center"/>
        <w:rPr>
          <w:szCs w:val="28"/>
        </w:rPr>
      </w:pPr>
      <w:r>
        <w:rPr>
          <w:szCs w:val="28"/>
        </w:rPr>
        <w:t>от 28.04.2025 № 467</w:t>
      </w:r>
    </w:p>
    <w:p w:rsidR="003139C0" w:rsidRDefault="003139C0" w:rsidP="003139C0">
      <w:pPr>
        <w:jc w:val="center"/>
        <w:rPr>
          <w:szCs w:val="28"/>
        </w:rPr>
      </w:pPr>
    </w:p>
    <w:p w:rsidR="003139C0" w:rsidRPr="003139C0" w:rsidRDefault="003139C0" w:rsidP="003139C0">
      <w:pPr>
        <w:ind w:left="6024" w:hanging="360"/>
        <w:jc w:val="center"/>
        <w:rPr>
          <w:szCs w:val="28"/>
          <w:lang w:eastAsia="zh-CN"/>
        </w:rPr>
      </w:pPr>
      <w:r>
        <w:rPr>
          <w:szCs w:val="28"/>
          <w:lang w:eastAsia="zh-CN"/>
        </w:rPr>
        <w:t>«</w:t>
      </w:r>
      <w:r w:rsidRPr="003139C0">
        <w:rPr>
          <w:szCs w:val="28"/>
          <w:lang w:eastAsia="zh-CN"/>
        </w:rPr>
        <w:t xml:space="preserve">Приложение </w:t>
      </w:r>
      <w:r>
        <w:rPr>
          <w:szCs w:val="28"/>
          <w:lang w:eastAsia="zh-CN"/>
        </w:rPr>
        <w:t>№ 2</w:t>
      </w:r>
    </w:p>
    <w:p w:rsidR="003139C0" w:rsidRPr="003139C0" w:rsidRDefault="003139C0" w:rsidP="003139C0">
      <w:pPr>
        <w:ind w:left="6024" w:hanging="360"/>
        <w:jc w:val="center"/>
        <w:rPr>
          <w:szCs w:val="28"/>
          <w:lang w:eastAsia="zh-CN"/>
        </w:rPr>
      </w:pPr>
      <w:r w:rsidRPr="003139C0">
        <w:rPr>
          <w:szCs w:val="28"/>
          <w:lang w:eastAsia="zh-CN"/>
        </w:rPr>
        <w:t>к постановлению</w:t>
      </w:r>
    </w:p>
    <w:p w:rsidR="003139C0" w:rsidRPr="003139C0" w:rsidRDefault="003139C0" w:rsidP="003139C0">
      <w:pPr>
        <w:ind w:left="6024" w:hanging="360"/>
        <w:jc w:val="center"/>
        <w:rPr>
          <w:szCs w:val="28"/>
          <w:lang w:eastAsia="zh-CN"/>
        </w:rPr>
      </w:pPr>
      <w:r w:rsidRPr="003139C0">
        <w:rPr>
          <w:szCs w:val="28"/>
          <w:lang w:eastAsia="zh-CN"/>
        </w:rPr>
        <w:t>администрации Татищевского</w:t>
      </w:r>
    </w:p>
    <w:p w:rsidR="003139C0" w:rsidRPr="003139C0" w:rsidRDefault="003139C0" w:rsidP="003139C0">
      <w:pPr>
        <w:ind w:left="6024" w:hanging="360"/>
        <w:jc w:val="center"/>
        <w:rPr>
          <w:szCs w:val="28"/>
          <w:lang w:eastAsia="zh-CN"/>
        </w:rPr>
      </w:pPr>
      <w:r w:rsidRPr="003139C0">
        <w:rPr>
          <w:szCs w:val="28"/>
          <w:lang w:eastAsia="zh-CN"/>
        </w:rPr>
        <w:t>муниципального района</w:t>
      </w:r>
    </w:p>
    <w:p w:rsidR="003139C0" w:rsidRDefault="003139C0" w:rsidP="003139C0">
      <w:pPr>
        <w:ind w:left="6024" w:hanging="360"/>
        <w:jc w:val="center"/>
        <w:rPr>
          <w:szCs w:val="28"/>
          <w:lang w:eastAsia="zh-CN"/>
        </w:rPr>
      </w:pPr>
      <w:r w:rsidRPr="003139C0">
        <w:rPr>
          <w:szCs w:val="28"/>
          <w:lang w:eastAsia="zh-CN"/>
        </w:rPr>
        <w:t>Саратовской области</w:t>
      </w:r>
    </w:p>
    <w:p w:rsidR="003139C0" w:rsidRPr="003139C0" w:rsidRDefault="003139C0" w:rsidP="003139C0">
      <w:pPr>
        <w:ind w:left="6024" w:hanging="360"/>
        <w:jc w:val="center"/>
        <w:rPr>
          <w:szCs w:val="28"/>
          <w:lang w:eastAsia="zh-CN"/>
        </w:rPr>
      </w:pPr>
      <w:r>
        <w:rPr>
          <w:szCs w:val="28"/>
          <w:lang w:eastAsia="zh-CN"/>
        </w:rPr>
        <w:t>от 30.05.2018 № 566</w:t>
      </w:r>
    </w:p>
    <w:p w:rsidR="003139C0" w:rsidRDefault="003139C0" w:rsidP="003139C0">
      <w:pPr>
        <w:jc w:val="center"/>
        <w:rPr>
          <w:szCs w:val="28"/>
        </w:rPr>
      </w:pPr>
    </w:p>
    <w:p w:rsidR="003139C0" w:rsidRDefault="003139C0" w:rsidP="003139C0">
      <w:pPr>
        <w:jc w:val="center"/>
        <w:rPr>
          <w:szCs w:val="28"/>
        </w:rPr>
      </w:pPr>
    </w:p>
    <w:p w:rsidR="003139C0" w:rsidRDefault="003139C0" w:rsidP="003139C0">
      <w:pPr>
        <w:suppressAutoHyphens/>
        <w:jc w:val="center"/>
        <w:rPr>
          <w:szCs w:val="28"/>
        </w:rPr>
      </w:pPr>
      <w:r>
        <w:rPr>
          <w:szCs w:val="28"/>
        </w:rPr>
        <w:t>С О С Т А В</w:t>
      </w:r>
    </w:p>
    <w:p w:rsidR="003139C0" w:rsidRDefault="003139C0" w:rsidP="003139C0">
      <w:pPr>
        <w:suppressAutoHyphens/>
        <w:jc w:val="center"/>
        <w:rPr>
          <w:szCs w:val="28"/>
        </w:rPr>
      </w:pPr>
      <w:r>
        <w:rPr>
          <w:szCs w:val="28"/>
        </w:rPr>
        <w:t>членов комиссии по делам несовершеннолетних и защите их прав при администрации Татищевского муниципального района Саратовской области</w:t>
      </w:r>
    </w:p>
    <w:p w:rsidR="0075743C" w:rsidRDefault="0075743C" w:rsidP="003139C0">
      <w:pPr>
        <w:suppressAutoHyphens/>
        <w:jc w:val="center"/>
        <w:rPr>
          <w:szCs w:val="28"/>
        </w:rPr>
      </w:pPr>
    </w:p>
    <w:tbl>
      <w:tblPr>
        <w:tblW w:w="0" w:type="auto"/>
        <w:tblInd w:w="108" w:type="dxa"/>
        <w:tblLayout w:type="fixed"/>
        <w:tblLook w:val="0000"/>
      </w:tblPr>
      <w:tblGrid>
        <w:gridCol w:w="2424"/>
        <w:gridCol w:w="7321"/>
      </w:tblGrid>
      <w:tr w:rsidR="0075743C" w:rsidTr="00F579AF">
        <w:tc>
          <w:tcPr>
            <w:tcW w:w="2424" w:type="dxa"/>
            <w:shd w:val="clear" w:color="auto" w:fill="auto"/>
          </w:tcPr>
          <w:p w:rsidR="0075743C" w:rsidRDefault="0075743C" w:rsidP="00F579AF">
            <w:pPr>
              <w:suppressAutoHyphens/>
              <w:jc w:val="center"/>
              <w:rPr>
                <w:szCs w:val="28"/>
              </w:rPr>
            </w:pPr>
            <w:proofErr w:type="spellStart"/>
            <w:r>
              <w:rPr>
                <w:szCs w:val="28"/>
              </w:rPr>
              <w:t>Хайдарова</w:t>
            </w:r>
            <w:proofErr w:type="spellEnd"/>
          </w:p>
          <w:p w:rsidR="0075743C" w:rsidRDefault="0075743C" w:rsidP="00F579AF">
            <w:pPr>
              <w:suppressAutoHyphens/>
              <w:jc w:val="center"/>
              <w:rPr>
                <w:szCs w:val="28"/>
              </w:rPr>
            </w:pPr>
            <w:r>
              <w:rPr>
                <w:szCs w:val="28"/>
              </w:rPr>
              <w:t>Алена Анатольевна</w:t>
            </w:r>
          </w:p>
          <w:p w:rsidR="0075743C" w:rsidRDefault="0075743C" w:rsidP="00F579AF">
            <w:pPr>
              <w:suppressAutoHyphens/>
              <w:jc w:val="center"/>
              <w:rPr>
                <w:szCs w:val="28"/>
              </w:rPr>
            </w:pPr>
          </w:p>
          <w:p w:rsidR="0075743C" w:rsidRDefault="0075743C" w:rsidP="00F579AF">
            <w:pPr>
              <w:suppressAutoHyphens/>
              <w:jc w:val="center"/>
              <w:rPr>
                <w:szCs w:val="28"/>
              </w:rPr>
            </w:pPr>
          </w:p>
        </w:tc>
        <w:tc>
          <w:tcPr>
            <w:tcW w:w="7321" w:type="dxa"/>
            <w:shd w:val="clear" w:color="auto" w:fill="auto"/>
          </w:tcPr>
          <w:p w:rsidR="0075743C" w:rsidRDefault="0075743C" w:rsidP="00F579AF">
            <w:pPr>
              <w:suppressAutoHyphens/>
              <w:jc w:val="both"/>
              <w:rPr>
                <w:szCs w:val="28"/>
              </w:rPr>
            </w:pPr>
            <w:r>
              <w:rPr>
                <w:szCs w:val="28"/>
              </w:rPr>
              <w:t>- первый заместитель главы администрации Татищевского муниципального района Саратовской области, председатель комиссии по делам несовершеннолетних и защите их прав при администрации Татищевского муниципального района Саратовской области;</w:t>
            </w:r>
          </w:p>
          <w:p w:rsidR="0075743C" w:rsidRPr="00A72FD9" w:rsidRDefault="0075743C" w:rsidP="00F579AF">
            <w:pPr>
              <w:suppressAutoHyphens/>
              <w:jc w:val="both"/>
              <w:rPr>
                <w:szCs w:val="28"/>
              </w:rPr>
            </w:pPr>
          </w:p>
        </w:tc>
      </w:tr>
      <w:tr w:rsidR="0075743C" w:rsidTr="00F579AF">
        <w:tc>
          <w:tcPr>
            <w:tcW w:w="2424" w:type="dxa"/>
            <w:shd w:val="clear" w:color="auto" w:fill="auto"/>
          </w:tcPr>
          <w:p w:rsidR="0075743C" w:rsidRDefault="0075743C" w:rsidP="00F579AF">
            <w:pPr>
              <w:suppressAutoHyphens/>
              <w:jc w:val="center"/>
              <w:rPr>
                <w:color w:val="000000"/>
                <w:szCs w:val="28"/>
              </w:rPr>
            </w:pPr>
            <w:proofErr w:type="spellStart"/>
            <w:r>
              <w:rPr>
                <w:color w:val="000000"/>
                <w:szCs w:val="28"/>
              </w:rPr>
              <w:t>Кабутова</w:t>
            </w:r>
            <w:proofErr w:type="spellEnd"/>
          </w:p>
          <w:p w:rsidR="0075743C" w:rsidRDefault="0075743C" w:rsidP="00F579AF">
            <w:pPr>
              <w:suppressAutoHyphens/>
              <w:jc w:val="center"/>
              <w:rPr>
                <w:color w:val="000000"/>
                <w:szCs w:val="28"/>
              </w:rPr>
            </w:pPr>
            <w:r>
              <w:rPr>
                <w:color w:val="000000"/>
                <w:szCs w:val="28"/>
              </w:rPr>
              <w:t>Дарья Владимировна</w:t>
            </w:r>
          </w:p>
        </w:tc>
        <w:tc>
          <w:tcPr>
            <w:tcW w:w="7321" w:type="dxa"/>
            <w:shd w:val="clear" w:color="auto" w:fill="auto"/>
          </w:tcPr>
          <w:p w:rsidR="0075743C" w:rsidRDefault="0075743C" w:rsidP="00F579AF">
            <w:pPr>
              <w:suppressAutoHyphens/>
              <w:jc w:val="both"/>
              <w:rPr>
                <w:szCs w:val="28"/>
              </w:rPr>
            </w:pPr>
            <w:r>
              <w:rPr>
                <w:color w:val="000000"/>
                <w:szCs w:val="28"/>
              </w:rPr>
              <w:t xml:space="preserve">- начальник управления образования </w:t>
            </w:r>
            <w:r>
              <w:rPr>
                <w:szCs w:val="28"/>
              </w:rPr>
              <w:t xml:space="preserve">администрации Татищевского муниципального района Саратовской области, заместитель председателя комиссии по делам несовершеннолетних и защите их прав при администрации Татищевского муниципального района Саратовской области; </w:t>
            </w:r>
          </w:p>
          <w:p w:rsidR="0075743C" w:rsidRPr="00A72FD9" w:rsidRDefault="0075743C" w:rsidP="00F579AF">
            <w:pPr>
              <w:suppressAutoHyphens/>
              <w:jc w:val="both"/>
              <w:rPr>
                <w:szCs w:val="28"/>
              </w:rPr>
            </w:pP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t>Хохлова</w:t>
            </w:r>
          </w:p>
          <w:p w:rsidR="0075743C" w:rsidRDefault="0075743C" w:rsidP="00F579AF">
            <w:pPr>
              <w:suppressAutoHyphens/>
              <w:jc w:val="center"/>
              <w:rPr>
                <w:color w:val="000000"/>
                <w:szCs w:val="28"/>
              </w:rPr>
            </w:pPr>
            <w:r>
              <w:rPr>
                <w:color w:val="000000"/>
                <w:szCs w:val="28"/>
              </w:rPr>
              <w:t>Анна Анатольевна</w:t>
            </w:r>
          </w:p>
        </w:tc>
        <w:tc>
          <w:tcPr>
            <w:tcW w:w="7321" w:type="dxa"/>
            <w:shd w:val="clear" w:color="auto" w:fill="auto"/>
          </w:tcPr>
          <w:p w:rsidR="0075743C" w:rsidRDefault="0075743C" w:rsidP="00F579AF">
            <w:pPr>
              <w:suppressAutoHyphens/>
              <w:jc w:val="both"/>
              <w:rPr>
                <w:color w:val="000000"/>
                <w:szCs w:val="28"/>
              </w:rPr>
            </w:pPr>
            <w:r>
              <w:rPr>
                <w:iCs/>
                <w:szCs w:val="28"/>
              </w:rPr>
              <w:t xml:space="preserve">- </w:t>
            </w:r>
            <w:r>
              <w:rPr>
                <w:color w:val="000000"/>
                <w:szCs w:val="28"/>
              </w:rPr>
              <w:t>начальник отдела опеки и попечительства, социальной работы и защиты прав несовершеннолетних управления труда и социальной политики администрации Татищевского муниципального района Саратовской области</w:t>
            </w:r>
            <w:r>
              <w:rPr>
                <w:iCs/>
                <w:szCs w:val="28"/>
              </w:rPr>
              <w:t xml:space="preserve">, </w:t>
            </w:r>
            <w:r>
              <w:rPr>
                <w:szCs w:val="28"/>
              </w:rPr>
              <w:t>заместитель председателя комиссии по делам несовершеннолетних и защите их прав при администрации Татищевского муниципального района Саратовской области;</w:t>
            </w:r>
          </w:p>
          <w:p w:rsidR="0075743C" w:rsidRDefault="0075743C" w:rsidP="00F579AF">
            <w:pPr>
              <w:suppressAutoHyphens/>
              <w:jc w:val="both"/>
              <w:rPr>
                <w:color w:val="000000"/>
                <w:szCs w:val="28"/>
              </w:rPr>
            </w:pP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t>Нефедова</w:t>
            </w:r>
          </w:p>
          <w:p w:rsidR="0075743C" w:rsidRDefault="0075743C" w:rsidP="00F579AF">
            <w:pPr>
              <w:suppressAutoHyphens/>
              <w:jc w:val="center"/>
              <w:rPr>
                <w:color w:val="000000"/>
                <w:szCs w:val="28"/>
              </w:rPr>
            </w:pPr>
            <w:r>
              <w:rPr>
                <w:color w:val="000000"/>
                <w:szCs w:val="28"/>
              </w:rPr>
              <w:t>Юлия</w:t>
            </w:r>
          </w:p>
          <w:p w:rsidR="0075743C" w:rsidRDefault="0075743C" w:rsidP="00F579AF">
            <w:pPr>
              <w:suppressAutoHyphens/>
              <w:jc w:val="center"/>
              <w:rPr>
                <w:color w:val="000000"/>
                <w:szCs w:val="28"/>
              </w:rPr>
            </w:pPr>
            <w:r>
              <w:rPr>
                <w:color w:val="000000"/>
                <w:szCs w:val="28"/>
              </w:rPr>
              <w:t xml:space="preserve">Юрьевна </w:t>
            </w:r>
          </w:p>
        </w:tc>
        <w:tc>
          <w:tcPr>
            <w:tcW w:w="7321" w:type="dxa"/>
            <w:shd w:val="clear" w:color="auto" w:fill="auto"/>
          </w:tcPr>
          <w:p w:rsidR="0075743C" w:rsidRDefault="0075743C" w:rsidP="00F579AF">
            <w:pPr>
              <w:suppressAutoHyphens/>
              <w:jc w:val="both"/>
              <w:rPr>
                <w:color w:val="000000"/>
              </w:rPr>
            </w:pPr>
            <w:r>
              <w:rPr>
                <w:color w:val="000000"/>
              </w:rPr>
              <w:t xml:space="preserve">- заведующий сектором обеспечения деятельности комиссии по делам несовершеннолетних и защите их прав отдела опеки и попечительства, социальной работы и защиты прав несовершеннолетних управления труда и </w:t>
            </w:r>
            <w:r>
              <w:rPr>
                <w:color w:val="000000"/>
              </w:rPr>
              <w:lastRenderedPageBreak/>
              <w:t>социальной политики</w:t>
            </w:r>
            <w:r>
              <w:rPr>
                <w:szCs w:val="28"/>
              </w:rPr>
              <w:t>администрации Татищевского муниципального района Саратовской области, ответственный секретарь комиссии по делам несовершеннолетних и защите их прав при администрации Татищевского муниципального района Саратовской области</w:t>
            </w:r>
            <w:r>
              <w:rPr>
                <w:color w:val="000000"/>
              </w:rPr>
              <w:t>;</w:t>
            </w:r>
          </w:p>
          <w:p w:rsidR="0075743C" w:rsidRDefault="0075743C" w:rsidP="00F579AF">
            <w:pPr>
              <w:suppressAutoHyphens/>
              <w:jc w:val="both"/>
              <w:rPr>
                <w:color w:val="000000"/>
              </w:rPr>
            </w:pP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lastRenderedPageBreak/>
              <w:t xml:space="preserve">Беликова </w:t>
            </w:r>
          </w:p>
          <w:p w:rsidR="0075743C" w:rsidRDefault="0075743C" w:rsidP="00F579AF">
            <w:pPr>
              <w:suppressAutoHyphens/>
              <w:jc w:val="center"/>
              <w:rPr>
                <w:color w:val="000000"/>
                <w:szCs w:val="28"/>
              </w:rPr>
            </w:pPr>
            <w:r>
              <w:rPr>
                <w:color w:val="000000"/>
                <w:szCs w:val="28"/>
              </w:rPr>
              <w:t xml:space="preserve">Оксана </w:t>
            </w:r>
          </w:p>
          <w:p w:rsidR="0075743C" w:rsidRDefault="0075743C" w:rsidP="00F579AF">
            <w:pPr>
              <w:suppressAutoHyphens/>
              <w:jc w:val="center"/>
              <w:rPr>
                <w:color w:val="000000"/>
                <w:szCs w:val="28"/>
              </w:rPr>
            </w:pPr>
            <w:r>
              <w:rPr>
                <w:color w:val="000000"/>
                <w:szCs w:val="28"/>
              </w:rPr>
              <w:t>Борисовна</w:t>
            </w:r>
          </w:p>
          <w:p w:rsidR="0075743C" w:rsidRDefault="0075743C" w:rsidP="00F579AF">
            <w:pPr>
              <w:suppressAutoHyphens/>
              <w:jc w:val="center"/>
              <w:rPr>
                <w:color w:val="000000"/>
                <w:szCs w:val="28"/>
              </w:rPr>
            </w:pPr>
          </w:p>
        </w:tc>
        <w:tc>
          <w:tcPr>
            <w:tcW w:w="7321" w:type="dxa"/>
            <w:shd w:val="clear" w:color="auto" w:fill="auto"/>
          </w:tcPr>
          <w:p w:rsidR="0075743C" w:rsidRDefault="0075743C" w:rsidP="00F579AF">
            <w:pPr>
              <w:suppressAutoHyphens/>
              <w:jc w:val="both"/>
              <w:rPr>
                <w:color w:val="000000"/>
              </w:rPr>
            </w:pPr>
            <w:r>
              <w:rPr>
                <w:color w:val="000000"/>
              </w:rPr>
              <w:t>- районный врач-педиатр ГУЗ СО «</w:t>
            </w:r>
            <w:proofErr w:type="spellStart"/>
            <w:r>
              <w:rPr>
                <w:color w:val="000000"/>
              </w:rPr>
              <w:t>Татищевская</w:t>
            </w:r>
            <w:proofErr w:type="spellEnd"/>
            <w:r>
              <w:rPr>
                <w:color w:val="000000"/>
              </w:rPr>
              <w:t xml:space="preserve"> районная больница» (по согласованию);</w:t>
            </w:r>
          </w:p>
        </w:tc>
      </w:tr>
      <w:tr w:rsidR="0075743C" w:rsidTr="00F579AF">
        <w:tc>
          <w:tcPr>
            <w:tcW w:w="2424" w:type="dxa"/>
            <w:shd w:val="clear" w:color="auto" w:fill="auto"/>
          </w:tcPr>
          <w:p w:rsidR="0075743C" w:rsidRDefault="0075743C" w:rsidP="00F579AF">
            <w:pPr>
              <w:suppressAutoHyphens/>
              <w:jc w:val="center"/>
              <w:rPr>
                <w:color w:val="000000"/>
                <w:szCs w:val="28"/>
              </w:rPr>
            </w:pPr>
            <w:proofErr w:type="spellStart"/>
            <w:r>
              <w:rPr>
                <w:color w:val="000000"/>
                <w:szCs w:val="28"/>
              </w:rPr>
              <w:t>Булаткин</w:t>
            </w:r>
            <w:proofErr w:type="spellEnd"/>
          </w:p>
          <w:p w:rsidR="0075743C" w:rsidRDefault="0075743C" w:rsidP="00F579AF">
            <w:pPr>
              <w:suppressAutoHyphens/>
              <w:jc w:val="center"/>
              <w:rPr>
                <w:color w:val="000000"/>
                <w:szCs w:val="28"/>
              </w:rPr>
            </w:pPr>
            <w:r>
              <w:rPr>
                <w:color w:val="000000"/>
                <w:szCs w:val="28"/>
              </w:rPr>
              <w:t>Алексей Александрович</w:t>
            </w:r>
          </w:p>
          <w:p w:rsidR="0075743C" w:rsidRDefault="0075743C" w:rsidP="00F579AF">
            <w:pPr>
              <w:suppressAutoHyphens/>
              <w:rPr>
                <w:color w:val="000000"/>
                <w:szCs w:val="28"/>
              </w:rPr>
            </w:pPr>
          </w:p>
        </w:tc>
        <w:tc>
          <w:tcPr>
            <w:tcW w:w="7321" w:type="dxa"/>
            <w:shd w:val="clear" w:color="auto" w:fill="auto"/>
          </w:tcPr>
          <w:p w:rsidR="0075743C" w:rsidRDefault="0075743C" w:rsidP="00F579AF">
            <w:pPr>
              <w:suppressAutoHyphens/>
              <w:jc w:val="both"/>
              <w:rPr>
                <w:color w:val="000000"/>
              </w:rPr>
            </w:pPr>
            <w:r>
              <w:rPr>
                <w:color w:val="000000"/>
              </w:rPr>
              <w:t>- начальник военного отдела администрации Татищевского муниципального района Саратовской области;</w:t>
            </w:r>
          </w:p>
          <w:p w:rsidR="0075743C" w:rsidRDefault="0075743C" w:rsidP="00F579AF">
            <w:pPr>
              <w:suppressAutoHyphens/>
              <w:jc w:val="both"/>
              <w:rPr>
                <w:color w:val="000000"/>
              </w:rPr>
            </w:pPr>
          </w:p>
        </w:tc>
      </w:tr>
      <w:tr w:rsidR="0075743C" w:rsidTr="00F579AF">
        <w:tc>
          <w:tcPr>
            <w:tcW w:w="2424" w:type="dxa"/>
            <w:shd w:val="clear" w:color="auto" w:fill="auto"/>
          </w:tcPr>
          <w:p w:rsidR="0075743C" w:rsidRDefault="0075743C" w:rsidP="00F579AF">
            <w:pPr>
              <w:suppressAutoHyphens/>
              <w:jc w:val="center"/>
              <w:rPr>
                <w:color w:val="000000"/>
                <w:szCs w:val="28"/>
              </w:rPr>
            </w:pPr>
            <w:proofErr w:type="spellStart"/>
            <w:r>
              <w:rPr>
                <w:color w:val="000000"/>
                <w:szCs w:val="28"/>
              </w:rPr>
              <w:t>Взюкова</w:t>
            </w:r>
            <w:proofErr w:type="spellEnd"/>
          </w:p>
          <w:p w:rsidR="0075743C" w:rsidRDefault="0075743C" w:rsidP="00F579AF">
            <w:pPr>
              <w:suppressAutoHyphens/>
              <w:jc w:val="center"/>
              <w:rPr>
                <w:color w:val="000000"/>
                <w:szCs w:val="28"/>
              </w:rPr>
            </w:pPr>
            <w:r>
              <w:rPr>
                <w:color w:val="000000"/>
                <w:szCs w:val="28"/>
              </w:rPr>
              <w:t>Наталья</w:t>
            </w:r>
          </w:p>
          <w:p w:rsidR="0075743C" w:rsidRDefault="0075743C" w:rsidP="00F579AF">
            <w:pPr>
              <w:suppressAutoHyphens/>
              <w:jc w:val="center"/>
              <w:rPr>
                <w:color w:val="000000"/>
                <w:szCs w:val="28"/>
              </w:rPr>
            </w:pPr>
            <w:r>
              <w:rPr>
                <w:color w:val="000000"/>
                <w:szCs w:val="28"/>
              </w:rPr>
              <w:t>Александровна</w:t>
            </w:r>
          </w:p>
          <w:p w:rsidR="0075743C" w:rsidRPr="00050B60" w:rsidRDefault="0075743C" w:rsidP="00F579AF">
            <w:pPr>
              <w:suppressAutoHyphens/>
              <w:rPr>
                <w:color w:val="000000"/>
                <w:szCs w:val="28"/>
              </w:rPr>
            </w:pPr>
          </w:p>
        </w:tc>
        <w:tc>
          <w:tcPr>
            <w:tcW w:w="7321" w:type="dxa"/>
            <w:shd w:val="clear" w:color="auto" w:fill="auto"/>
          </w:tcPr>
          <w:p w:rsidR="0075743C" w:rsidRDefault="0075743C" w:rsidP="00F579AF">
            <w:pPr>
              <w:suppressAutoHyphens/>
              <w:jc w:val="both"/>
              <w:rPr>
                <w:color w:val="000000"/>
                <w:szCs w:val="28"/>
              </w:rPr>
            </w:pPr>
            <w:r>
              <w:rPr>
                <w:color w:val="000000"/>
                <w:szCs w:val="28"/>
              </w:rPr>
              <w:t xml:space="preserve">- начальник филиала по </w:t>
            </w:r>
            <w:proofErr w:type="spellStart"/>
            <w:r>
              <w:rPr>
                <w:color w:val="000000"/>
                <w:szCs w:val="28"/>
              </w:rPr>
              <w:t>Татищевскому</w:t>
            </w:r>
            <w:proofErr w:type="spellEnd"/>
            <w:r>
              <w:rPr>
                <w:color w:val="000000"/>
                <w:szCs w:val="28"/>
              </w:rPr>
              <w:t xml:space="preserve"> району ФКУ УИИ УФСИН России по Саратовской области </w:t>
            </w:r>
            <w:r>
              <w:rPr>
                <w:color w:val="000000"/>
                <w:szCs w:val="28"/>
              </w:rPr>
              <w:br/>
              <w:t>(по согласованию);</w:t>
            </w:r>
          </w:p>
        </w:tc>
      </w:tr>
      <w:tr w:rsidR="0075743C" w:rsidTr="00F579AF">
        <w:trPr>
          <w:trHeight w:val="1266"/>
        </w:trPr>
        <w:tc>
          <w:tcPr>
            <w:tcW w:w="2424" w:type="dxa"/>
            <w:shd w:val="clear" w:color="auto" w:fill="auto"/>
          </w:tcPr>
          <w:p w:rsidR="0075743C" w:rsidRDefault="0075743C" w:rsidP="00F579AF">
            <w:pPr>
              <w:suppressAutoHyphens/>
              <w:jc w:val="center"/>
              <w:rPr>
                <w:color w:val="000000"/>
                <w:szCs w:val="28"/>
              </w:rPr>
            </w:pPr>
            <w:r>
              <w:rPr>
                <w:color w:val="000000"/>
                <w:szCs w:val="28"/>
              </w:rPr>
              <w:t>Зиновьева</w:t>
            </w:r>
          </w:p>
          <w:p w:rsidR="0075743C" w:rsidRDefault="0075743C" w:rsidP="00F579AF">
            <w:pPr>
              <w:suppressAutoHyphens/>
              <w:jc w:val="center"/>
              <w:rPr>
                <w:color w:val="000000"/>
                <w:szCs w:val="28"/>
              </w:rPr>
            </w:pPr>
            <w:r>
              <w:rPr>
                <w:color w:val="000000"/>
                <w:szCs w:val="28"/>
              </w:rPr>
              <w:t>Екатерина</w:t>
            </w:r>
          </w:p>
          <w:p w:rsidR="0075743C" w:rsidRDefault="0075743C" w:rsidP="00F579AF">
            <w:pPr>
              <w:suppressAutoHyphens/>
              <w:jc w:val="center"/>
              <w:rPr>
                <w:color w:val="000000"/>
                <w:szCs w:val="28"/>
              </w:rPr>
            </w:pPr>
            <w:r>
              <w:rPr>
                <w:color w:val="000000"/>
                <w:szCs w:val="28"/>
              </w:rPr>
              <w:t>Евгеньевна</w:t>
            </w:r>
          </w:p>
          <w:p w:rsidR="0075743C" w:rsidRDefault="0075743C" w:rsidP="00F579AF">
            <w:pPr>
              <w:suppressAutoHyphens/>
              <w:rPr>
                <w:color w:val="000000"/>
                <w:szCs w:val="28"/>
              </w:rPr>
            </w:pPr>
          </w:p>
        </w:tc>
        <w:tc>
          <w:tcPr>
            <w:tcW w:w="7321" w:type="dxa"/>
            <w:shd w:val="clear" w:color="auto" w:fill="auto"/>
          </w:tcPr>
          <w:p w:rsidR="0075743C" w:rsidRDefault="0075743C" w:rsidP="00F579AF">
            <w:pPr>
              <w:suppressAutoHyphens/>
              <w:jc w:val="both"/>
              <w:rPr>
                <w:color w:val="000000"/>
                <w:szCs w:val="28"/>
              </w:rPr>
            </w:pPr>
            <w:r>
              <w:rPr>
                <w:color w:val="000000"/>
                <w:szCs w:val="28"/>
              </w:rPr>
              <w:t xml:space="preserve">- заместитель директора ГАУ </w:t>
            </w:r>
            <w:proofErr w:type="gramStart"/>
            <w:r>
              <w:rPr>
                <w:color w:val="000000"/>
                <w:szCs w:val="28"/>
              </w:rPr>
              <w:t>СО</w:t>
            </w:r>
            <w:proofErr w:type="gramEnd"/>
            <w:r>
              <w:rPr>
                <w:color w:val="000000"/>
                <w:szCs w:val="28"/>
              </w:rPr>
              <w:t xml:space="preserve"> «Комплексный центр социального обслуживания населения Татищевского района» (по согласованию);</w:t>
            </w:r>
          </w:p>
          <w:p w:rsidR="0075743C" w:rsidRPr="00050B60" w:rsidRDefault="0075743C" w:rsidP="00F579AF">
            <w:pPr>
              <w:suppressAutoHyphens/>
              <w:jc w:val="both"/>
              <w:rPr>
                <w:iCs/>
                <w:szCs w:val="28"/>
              </w:rPr>
            </w:pP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t>Каширина Анастасия Владимировна</w:t>
            </w:r>
          </w:p>
          <w:p w:rsidR="0075743C" w:rsidRDefault="0075743C" w:rsidP="00F579AF">
            <w:pPr>
              <w:suppressAutoHyphens/>
              <w:jc w:val="center"/>
              <w:rPr>
                <w:color w:val="000000"/>
                <w:szCs w:val="28"/>
              </w:rPr>
            </w:pPr>
          </w:p>
        </w:tc>
        <w:tc>
          <w:tcPr>
            <w:tcW w:w="7321" w:type="dxa"/>
            <w:shd w:val="clear" w:color="auto" w:fill="auto"/>
          </w:tcPr>
          <w:p w:rsidR="0075743C" w:rsidRDefault="0075743C" w:rsidP="00F579AF">
            <w:pPr>
              <w:suppressAutoHyphens/>
              <w:jc w:val="both"/>
              <w:rPr>
                <w:color w:val="000000"/>
                <w:szCs w:val="28"/>
              </w:rPr>
            </w:pPr>
            <w:r>
              <w:rPr>
                <w:color w:val="000000"/>
                <w:szCs w:val="28"/>
              </w:rPr>
              <w:t xml:space="preserve">- инспектор ПДН отдела МВД России по </w:t>
            </w:r>
            <w:proofErr w:type="spellStart"/>
            <w:r>
              <w:rPr>
                <w:color w:val="000000"/>
                <w:szCs w:val="28"/>
              </w:rPr>
              <w:t>Татищевскому</w:t>
            </w:r>
            <w:proofErr w:type="spellEnd"/>
            <w:r>
              <w:rPr>
                <w:color w:val="000000"/>
                <w:szCs w:val="28"/>
              </w:rPr>
              <w:t xml:space="preserve"> району Саратовской области (по согласованию); </w:t>
            </w: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t>Конева</w:t>
            </w:r>
          </w:p>
          <w:p w:rsidR="0075743C" w:rsidRDefault="0075743C" w:rsidP="00F579AF">
            <w:pPr>
              <w:suppressAutoHyphens/>
              <w:jc w:val="center"/>
              <w:rPr>
                <w:color w:val="000000"/>
                <w:szCs w:val="28"/>
              </w:rPr>
            </w:pPr>
            <w:r>
              <w:rPr>
                <w:color w:val="000000"/>
                <w:szCs w:val="28"/>
              </w:rPr>
              <w:t>Наталья</w:t>
            </w:r>
          </w:p>
          <w:p w:rsidR="0075743C" w:rsidRDefault="0075743C" w:rsidP="00F579AF">
            <w:pPr>
              <w:suppressAutoHyphens/>
              <w:jc w:val="center"/>
              <w:rPr>
                <w:color w:val="000000"/>
                <w:szCs w:val="28"/>
              </w:rPr>
            </w:pPr>
            <w:r>
              <w:rPr>
                <w:color w:val="000000"/>
                <w:szCs w:val="28"/>
              </w:rPr>
              <w:t>Сергеевна</w:t>
            </w:r>
          </w:p>
          <w:p w:rsidR="0075743C" w:rsidRDefault="0075743C" w:rsidP="00F579AF">
            <w:pPr>
              <w:suppressAutoHyphens/>
              <w:jc w:val="center"/>
              <w:rPr>
                <w:color w:val="000000"/>
                <w:szCs w:val="28"/>
              </w:rPr>
            </w:pPr>
          </w:p>
        </w:tc>
        <w:tc>
          <w:tcPr>
            <w:tcW w:w="7321" w:type="dxa"/>
            <w:shd w:val="clear" w:color="auto" w:fill="auto"/>
          </w:tcPr>
          <w:p w:rsidR="0075743C" w:rsidRDefault="0075743C" w:rsidP="00F579AF">
            <w:pPr>
              <w:suppressAutoHyphens/>
              <w:jc w:val="both"/>
              <w:rPr>
                <w:color w:val="000000"/>
                <w:szCs w:val="28"/>
              </w:rPr>
            </w:pPr>
            <w:r>
              <w:rPr>
                <w:color w:val="000000"/>
                <w:szCs w:val="28"/>
              </w:rPr>
              <w:t xml:space="preserve">- заместитель директора ГКУ </w:t>
            </w:r>
            <w:proofErr w:type="gramStart"/>
            <w:r>
              <w:rPr>
                <w:color w:val="000000"/>
                <w:szCs w:val="28"/>
              </w:rPr>
              <w:t>СО</w:t>
            </w:r>
            <w:proofErr w:type="gramEnd"/>
            <w:r>
              <w:rPr>
                <w:color w:val="000000"/>
                <w:szCs w:val="28"/>
              </w:rPr>
              <w:t xml:space="preserve"> Управление социальной поддержки населения Татищевского района </w:t>
            </w:r>
            <w:r>
              <w:rPr>
                <w:color w:val="000000"/>
                <w:szCs w:val="28"/>
              </w:rPr>
              <w:br/>
              <w:t>(по согласованию);</w:t>
            </w:r>
          </w:p>
          <w:p w:rsidR="0075743C" w:rsidRDefault="0075743C" w:rsidP="00F579AF">
            <w:pPr>
              <w:suppressAutoHyphens/>
              <w:jc w:val="both"/>
              <w:rPr>
                <w:color w:val="000000"/>
                <w:szCs w:val="28"/>
              </w:rPr>
            </w:pP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t>Кононенко</w:t>
            </w:r>
          </w:p>
          <w:p w:rsidR="0075743C" w:rsidRDefault="0075743C" w:rsidP="00F579AF">
            <w:pPr>
              <w:suppressAutoHyphens/>
              <w:jc w:val="center"/>
              <w:rPr>
                <w:color w:val="000000"/>
                <w:szCs w:val="28"/>
              </w:rPr>
            </w:pPr>
            <w:r>
              <w:rPr>
                <w:color w:val="000000"/>
                <w:szCs w:val="28"/>
              </w:rPr>
              <w:t xml:space="preserve">Елена </w:t>
            </w:r>
          </w:p>
          <w:p w:rsidR="0075743C" w:rsidRDefault="0075743C" w:rsidP="00F579AF">
            <w:pPr>
              <w:suppressAutoHyphens/>
              <w:jc w:val="center"/>
              <w:rPr>
                <w:color w:val="000000"/>
                <w:szCs w:val="28"/>
              </w:rPr>
            </w:pPr>
            <w:r>
              <w:rPr>
                <w:color w:val="000000"/>
                <w:szCs w:val="28"/>
              </w:rPr>
              <w:t>Сергеевна</w:t>
            </w:r>
          </w:p>
        </w:tc>
        <w:tc>
          <w:tcPr>
            <w:tcW w:w="7321" w:type="dxa"/>
            <w:shd w:val="clear" w:color="auto" w:fill="auto"/>
          </w:tcPr>
          <w:p w:rsidR="0075743C" w:rsidRDefault="0075743C" w:rsidP="00F579AF">
            <w:pPr>
              <w:suppressAutoHyphens/>
              <w:jc w:val="both"/>
            </w:pPr>
            <w:r>
              <w:t xml:space="preserve">- инспектор ОДН и </w:t>
            </w:r>
            <w:proofErr w:type="gramStart"/>
            <w:r>
              <w:t>ПР</w:t>
            </w:r>
            <w:proofErr w:type="gramEnd"/>
            <w:r>
              <w:t xml:space="preserve"> по Воскресенскому и </w:t>
            </w:r>
            <w:proofErr w:type="spellStart"/>
            <w:r>
              <w:t>Татищевскому</w:t>
            </w:r>
            <w:proofErr w:type="spellEnd"/>
            <w:r>
              <w:t xml:space="preserve"> районов Саратовской области УНД и ПР ГУ МЧС России по Саратовской области </w:t>
            </w:r>
            <w:r>
              <w:br/>
            </w:r>
            <w:r>
              <w:rPr>
                <w:color w:val="000000"/>
                <w:szCs w:val="28"/>
              </w:rPr>
              <w:t>(по согласованию)</w:t>
            </w:r>
            <w:r>
              <w:t>;</w:t>
            </w:r>
          </w:p>
          <w:p w:rsidR="0075743C" w:rsidRDefault="0075743C" w:rsidP="00F579AF">
            <w:pPr>
              <w:suppressAutoHyphens/>
              <w:jc w:val="both"/>
              <w:rPr>
                <w:color w:val="000000"/>
                <w:szCs w:val="28"/>
              </w:rPr>
            </w:pPr>
          </w:p>
        </w:tc>
      </w:tr>
      <w:tr w:rsidR="0075743C" w:rsidTr="00F579AF">
        <w:tc>
          <w:tcPr>
            <w:tcW w:w="2424" w:type="dxa"/>
            <w:shd w:val="clear" w:color="auto" w:fill="auto"/>
          </w:tcPr>
          <w:p w:rsidR="0075743C" w:rsidRDefault="0075743C" w:rsidP="00F579AF">
            <w:pPr>
              <w:suppressAutoHyphens/>
              <w:jc w:val="center"/>
              <w:rPr>
                <w:color w:val="000000"/>
                <w:szCs w:val="28"/>
              </w:rPr>
            </w:pPr>
            <w:proofErr w:type="spellStart"/>
            <w:r>
              <w:rPr>
                <w:color w:val="000000"/>
                <w:szCs w:val="28"/>
              </w:rPr>
              <w:t>Максеева</w:t>
            </w:r>
            <w:proofErr w:type="spellEnd"/>
            <w:r>
              <w:rPr>
                <w:color w:val="000000"/>
                <w:szCs w:val="28"/>
              </w:rPr>
              <w:t xml:space="preserve"> Александра Владимировна</w:t>
            </w:r>
          </w:p>
        </w:tc>
        <w:tc>
          <w:tcPr>
            <w:tcW w:w="7321" w:type="dxa"/>
            <w:shd w:val="clear" w:color="auto" w:fill="auto"/>
          </w:tcPr>
          <w:p w:rsidR="0075743C" w:rsidRDefault="0075743C" w:rsidP="00F579AF">
            <w:pPr>
              <w:suppressAutoHyphens/>
              <w:jc w:val="both"/>
              <w:rPr>
                <w:color w:val="000000"/>
                <w:szCs w:val="28"/>
              </w:rPr>
            </w:pPr>
            <w:r>
              <w:rPr>
                <w:iCs/>
                <w:szCs w:val="28"/>
              </w:rPr>
              <w:t>- заведующий отделом воспитательной работы управления образования Татищевского муниципального района Саратовской области</w:t>
            </w:r>
            <w:r>
              <w:rPr>
                <w:color w:val="000000"/>
                <w:szCs w:val="28"/>
              </w:rPr>
              <w:t>;</w:t>
            </w:r>
          </w:p>
          <w:p w:rsidR="0075743C" w:rsidRDefault="0075743C" w:rsidP="00F579AF">
            <w:pPr>
              <w:suppressAutoHyphens/>
              <w:jc w:val="both"/>
              <w:rPr>
                <w:iCs/>
                <w:szCs w:val="28"/>
              </w:rPr>
            </w:pPr>
          </w:p>
        </w:tc>
      </w:tr>
      <w:tr w:rsidR="0075743C" w:rsidTr="00F579AF">
        <w:tc>
          <w:tcPr>
            <w:tcW w:w="2424" w:type="dxa"/>
            <w:shd w:val="clear" w:color="auto" w:fill="auto"/>
          </w:tcPr>
          <w:p w:rsidR="0075743C" w:rsidRDefault="0075743C" w:rsidP="00F579AF">
            <w:pPr>
              <w:suppressAutoHyphens/>
              <w:jc w:val="center"/>
              <w:rPr>
                <w:color w:val="000000"/>
                <w:szCs w:val="28"/>
              </w:rPr>
            </w:pPr>
            <w:proofErr w:type="spellStart"/>
            <w:r>
              <w:rPr>
                <w:color w:val="000000"/>
                <w:szCs w:val="28"/>
              </w:rPr>
              <w:t>Мамышев</w:t>
            </w:r>
            <w:proofErr w:type="spellEnd"/>
          </w:p>
          <w:p w:rsidR="0075743C" w:rsidRDefault="0075743C" w:rsidP="00F579AF">
            <w:pPr>
              <w:suppressAutoHyphens/>
              <w:jc w:val="center"/>
              <w:rPr>
                <w:color w:val="000000"/>
                <w:szCs w:val="28"/>
              </w:rPr>
            </w:pPr>
            <w:r>
              <w:rPr>
                <w:color w:val="000000"/>
                <w:szCs w:val="28"/>
              </w:rPr>
              <w:t>Андрей Сергеевич</w:t>
            </w:r>
          </w:p>
          <w:p w:rsidR="0075743C" w:rsidRDefault="0075743C" w:rsidP="00F579AF">
            <w:pPr>
              <w:suppressAutoHyphens/>
              <w:rPr>
                <w:color w:val="000000"/>
              </w:rPr>
            </w:pPr>
          </w:p>
        </w:tc>
        <w:tc>
          <w:tcPr>
            <w:tcW w:w="7321" w:type="dxa"/>
            <w:shd w:val="clear" w:color="auto" w:fill="auto"/>
          </w:tcPr>
          <w:p w:rsidR="0075743C" w:rsidRDefault="0075743C" w:rsidP="00F579AF">
            <w:pPr>
              <w:suppressAutoHyphens/>
              <w:jc w:val="both"/>
              <w:rPr>
                <w:color w:val="000000"/>
              </w:rPr>
            </w:pPr>
            <w:r>
              <w:rPr>
                <w:color w:val="000000"/>
              </w:rPr>
              <w:t xml:space="preserve">- </w:t>
            </w:r>
            <w:r>
              <w:rPr>
                <w:color w:val="000000"/>
                <w:szCs w:val="28"/>
              </w:rPr>
              <w:t>начальник отдела физической культуры, спорта и туризма администрации Татищевского муниципального района Саратовской области;</w:t>
            </w:r>
          </w:p>
        </w:tc>
      </w:tr>
      <w:tr w:rsidR="0075743C" w:rsidTr="00F579AF">
        <w:tc>
          <w:tcPr>
            <w:tcW w:w="2424" w:type="dxa"/>
            <w:shd w:val="clear" w:color="auto" w:fill="auto"/>
          </w:tcPr>
          <w:p w:rsidR="0075743C" w:rsidRDefault="0075743C" w:rsidP="00F579AF">
            <w:pPr>
              <w:suppressAutoHyphens/>
              <w:jc w:val="center"/>
              <w:rPr>
                <w:color w:val="000000"/>
                <w:szCs w:val="28"/>
              </w:rPr>
            </w:pPr>
            <w:proofErr w:type="spellStart"/>
            <w:r>
              <w:rPr>
                <w:color w:val="000000"/>
                <w:szCs w:val="28"/>
              </w:rPr>
              <w:t>Пимонова</w:t>
            </w:r>
            <w:proofErr w:type="spellEnd"/>
          </w:p>
          <w:p w:rsidR="0075743C" w:rsidRDefault="0075743C" w:rsidP="00F579AF">
            <w:pPr>
              <w:suppressAutoHyphens/>
              <w:jc w:val="center"/>
              <w:rPr>
                <w:color w:val="000000"/>
                <w:szCs w:val="28"/>
              </w:rPr>
            </w:pPr>
            <w:r>
              <w:rPr>
                <w:color w:val="000000"/>
                <w:szCs w:val="28"/>
              </w:rPr>
              <w:lastRenderedPageBreak/>
              <w:t>Елена</w:t>
            </w:r>
          </w:p>
          <w:p w:rsidR="0075743C" w:rsidRPr="002B538D" w:rsidRDefault="0075743C" w:rsidP="00F579AF">
            <w:pPr>
              <w:suppressAutoHyphens/>
              <w:jc w:val="center"/>
              <w:rPr>
                <w:color w:val="000000"/>
                <w:szCs w:val="28"/>
              </w:rPr>
            </w:pPr>
            <w:r>
              <w:rPr>
                <w:color w:val="000000"/>
                <w:szCs w:val="28"/>
              </w:rPr>
              <w:t>Борисовна</w:t>
            </w:r>
          </w:p>
          <w:p w:rsidR="0075743C" w:rsidRDefault="0075743C" w:rsidP="00F579AF">
            <w:pPr>
              <w:suppressAutoHyphens/>
              <w:jc w:val="center"/>
              <w:rPr>
                <w:szCs w:val="28"/>
              </w:rPr>
            </w:pPr>
          </w:p>
        </w:tc>
        <w:tc>
          <w:tcPr>
            <w:tcW w:w="7321" w:type="dxa"/>
            <w:shd w:val="clear" w:color="auto" w:fill="auto"/>
          </w:tcPr>
          <w:p w:rsidR="0075743C" w:rsidRDefault="0075743C" w:rsidP="0075743C">
            <w:pPr>
              <w:suppressAutoHyphens/>
              <w:jc w:val="both"/>
              <w:rPr>
                <w:szCs w:val="28"/>
              </w:rPr>
            </w:pPr>
            <w:r>
              <w:rPr>
                <w:color w:val="000000"/>
                <w:szCs w:val="28"/>
              </w:rPr>
              <w:lastRenderedPageBreak/>
              <w:t xml:space="preserve">- начальник кадрового центра Татищевского района ГКУ </w:t>
            </w:r>
            <w:r>
              <w:rPr>
                <w:color w:val="000000"/>
                <w:szCs w:val="28"/>
              </w:rPr>
              <w:lastRenderedPageBreak/>
              <w:t>«Кадровый центр Саратовской области» (по согласованию);</w:t>
            </w: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lastRenderedPageBreak/>
              <w:t xml:space="preserve">Рогачева </w:t>
            </w:r>
          </w:p>
          <w:p w:rsidR="0075743C" w:rsidRDefault="0075743C" w:rsidP="00F579AF">
            <w:pPr>
              <w:suppressAutoHyphens/>
              <w:jc w:val="center"/>
              <w:rPr>
                <w:color w:val="000000"/>
                <w:szCs w:val="28"/>
              </w:rPr>
            </w:pPr>
            <w:r>
              <w:rPr>
                <w:color w:val="000000"/>
                <w:szCs w:val="28"/>
              </w:rPr>
              <w:t>Ирина Алексеевна</w:t>
            </w:r>
          </w:p>
          <w:p w:rsidR="0075743C" w:rsidRDefault="0075743C" w:rsidP="00F579AF">
            <w:pPr>
              <w:suppressAutoHyphens/>
              <w:rPr>
                <w:color w:val="000000"/>
                <w:szCs w:val="28"/>
              </w:rPr>
            </w:pPr>
          </w:p>
        </w:tc>
        <w:tc>
          <w:tcPr>
            <w:tcW w:w="7321" w:type="dxa"/>
            <w:shd w:val="clear" w:color="auto" w:fill="auto"/>
          </w:tcPr>
          <w:p w:rsidR="0075743C" w:rsidRDefault="0075743C" w:rsidP="00F579AF">
            <w:pPr>
              <w:suppressAutoHyphens/>
              <w:jc w:val="both"/>
              <w:rPr>
                <w:color w:val="000000"/>
              </w:rPr>
            </w:pPr>
            <w:r>
              <w:rPr>
                <w:color w:val="000000"/>
              </w:rPr>
              <w:t>- начальник управления культуры и общественных отношений администрации Татищевского муниципального района Саратовской области;</w:t>
            </w:r>
          </w:p>
          <w:p w:rsidR="0075743C" w:rsidRDefault="0075743C" w:rsidP="00F579AF">
            <w:pPr>
              <w:suppressAutoHyphens/>
              <w:jc w:val="both"/>
              <w:rPr>
                <w:color w:val="000000"/>
              </w:rPr>
            </w:pP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t>Самойлова Анастасия Дмитриевна</w:t>
            </w:r>
          </w:p>
        </w:tc>
        <w:tc>
          <w:tcPr>
            <w:tcW w:w="7321" w:type="dxa"/>
            <w:shd w:val="clear" w:color="auto" w:fill="auto"/>
          </w:tcPr>
          <w:p w:rsidR="0075743C" w:rsidRDefault="0075743C" w:rsidP="00F579AF">
            <w:pPr>
              <w:suppressAutoHyphens/>
              <w:jc w:val="both"/>
              <w:rPr>
                <w:color w:val="000000"/>
                <w:szCs w:val="28"/>
              </w:rPr>
            </w:pPr>
            <w:r>
              <w:rPr>
                <w:color w:val="000000"/>
                <w:szCs w:val="28"/>
              </w:rPr>
              <w:t xml:space="preserve">- руководитель муниципального отделения Общероссийского общественно-государственного движения детей и молодежи «Движение Первых» Саратовской области в </w:t>
            </w:r>
            <w:proofErr w:type="spellStart"/>
            <w:r>
              <w:rPr>
                <w:color w:val="000000"/>
                <w:szCs w:val="28"/>
              </w:rPr>
              <w:t>Татищевском</w:t>
            </w:r>
            <w:proofErr w:type="spellEnd"/>
            <w:r>
              <w:rPr>
                <w:color w:val="000000"/>
                <w:szCs w:val="28"/>
              </w:rPr>
              <w:t xml:space="preserve"> муниципальном районе (по согласованию);</w:t>
            </w:r>
          </w:p>
          <w:p w:rsidR="0075743C" w:rsidRDefault="0075743C" w:rsidP="00F579AF">
            <w:pPr>
              <w:suppressAutoHyphens/>
              <w:jc w:val="both"/>
            </w:pPr>
          </w:p>
        </w:tc>
      </w:tr>
      <w:tr w:rsidR="0075743C" w:rsidTr="00F579AF">
        <w:tc>
          <w:tcPr>
            <w:tcW w:w="2424" w:type="dxa"/>
            <w:shd w:val="clear" w:color="auto" w:fill="auto"/>
          </w:tcPr>
          <w:p w:rsidR="0075743C" w:rsidRDefault="0075743C" w:rsidP="00F579AF">
            <w:pPr>
              <w:suppressAutoHyphens/>
              <w:jc w:val="center"/>
              <w:rPr>
                <w:color w:val="000000"/>
                <w:szCs w:val="28"/>
              </w:rPr>
            </w:pPr>
            <w:proofErr w:type="spellStart"/>
            <w:r>
              <w:rPr>
                <w:color w:val="000000"/>
                <w:szCs w:val="28"/>
              </w:rPr>
              <w:t>Таякин</w:t>
            </w:r>
            <w:proofErr w:type="spellEnd"/>
          </w:p>
          <w:p w:rsidR="0075743C" w:rsidRDefault="0075743C" w:rsidP="00F579AF">
            <w:pPr>
              <w:suppressAutoHyphens/>
              <w:jc w:val="center"/>
              <w:rPr>
                <w:color w:val="000000"/>
                <w:szCs w:val="28"/>
              </w:rPr>
            </w:pPr>
            <w:r>
              <w:rPr>
                <w:color w:val="000000"/>
                <w:szCs w:val="28"/>
              </w:rPr>
              <w:t>Роман</w:t>
            </w:r>
          </w:p>
          <w:p w:rsidR="0075743C" w:rsidRDefault="0075743C" w:rsidP="00F579AF">
            <w:pPr>
              <w:suppressAutoHyphens/>
              <w:jc w:val="center"/>
              <w:rPr>
                <w:color w:val="000000"/>
                <w:szCs w:val="28"/>
              </w:rPr>
            </w:pPr>
            <w:r>
              <w:rPr>
                <w:color w:val="000000"/>
                <w:szCs w:val="28"/>
              </w:rPr>
              <w:t>Александрович</w:t>
            </w:r>
          </w:p>
        </w:tc>
        <w:tc>
          <w:tcPr>
            <w:tcW w:w="7321" w:type="dxa"/>
            <w:shd w:val="clear" w:color="auto" w:fill="auto"/>
          </w:tcPr>
          <w:p w:rsidR="0075743C" w:rsidRDefault="0075743C" w:rsidP="00F579AF">
            <w:pPr>
              <w:suppressAutoHyphens/>
              <w:jc w:val="both"/>
              <w:rPr>
                <w:color w:val="000000"/>
                <w:szCs w:val="28"/>
              </w:rPr>
            </w:pPr>
            <w:r>
              <w:rPr>
                <w:color w:val="000000"/>
                <w:szCs w:val="28"/>
              </w:rPr>
              <w:t xml:space="preserve">- заместитель начальника полиции по охране общественного порядка отдела МВД России по </w:t>
            </w:r>
            <w:proofErr w:type="spellStart"/>
            <w:r>
              <w:rPr>
                <w:color w:val="000000"/>
                <w:szCs w:val="28"/>
              </w:rPr>
              <w:t>Татищевскому</w:t>
            </w:r>
            <w:proofErr w:type="spellEnd"/>
            <w:r>
              <w:rPr>
                <w:color w:val="000000"/>
                <w:szCs w:val="28"/>
              </w:rPr>
              <w:t xml:space="preserve"> району (по согласованию);</w:t>
            </w:r>
          </w:p>
          <w:p w:rsidR="0075743C" w:rsidRDefault="0075743C" w:rsidP="00F579AF">
            <w:pPr>
              <w:suppressAutoHyphens/>
              <w:jc w:val="both"/>
              <w:rPr>
                <w:color w:val="000000"/>
                <w:szCs w:val="28"/>
              </w:rPr>
            </w:pPr>
          </w:p>
        </w:tc>
      </w:tr>
      <w:tr w:rsidR="0075743C" w:rsidTr="00F579AF">
        <w:tc>
          <w:tcPr>
            <w:tcW w:w="2424" w:type="dxa"/>
            <w:shd w:val="clear" w:color="auto" w:fill="auto"/>
          </w:tcPr>
          <w:p w:rsidR="0075743C" w:rsidRDefault="0075743C" w:rsidP="00F579AF">
            <w:pPr>
              <w:suppressAutoHyphens/>
              <w:jc w:val="center"/>
              <w:rPr>
                <w:color w:val="000000"/>
                <w:szCs w:val="28"/>
              </w:rPr>
            </w:pPr>
            <w:r>
              <w:rPr>
                <w:color w:val="000000"/>
                <w:szCs w:val="28"/>
              </w:rPr>
              <w:t>Тюрина</w:t>
            </w:r>
          </w:p>
          <w:p w:rsidR="0075743C" w:rsidRDefault="0075743C" w:rsidP="00F579AF">
            <w:pPr>
              <w:suppressAutoHyphens/>
              <w:jc w:val="center"/>
              <w:rPr>
                <w:color w:val="000000"/>
                <w:szCs w:val="28"/>
              </w:rPr>
            </w:pPr>
            <w:r>
              <w:rPr>
                <w:color w:val="000000"/>
                <w:szCs w:val="28"/>
              </w:rPr>
              <w:t>Мария</w:t>
            </w:r>
          </w:p>
          <w:p w:rsidR="0075743C" w:rsidRDefault="0075743C" w:rsidP="00F579AF">
            <w:pPr>
              <w:suppressAutoHyphens/>
              <w:jc w:val="center"/>
              <w:rPr>
                <w:color w:val="000000"/>
                <w:szCs w:val="28"/>
              </w:rPr>
            </w:pPr>
            <w:r>
              <w:rPr>
                <w:color w:val="000000"/>
                <w:szCs w:val="28"/>
              </w:rPr>
              <w:t>Андреевна</w:t>
            </w:r>
          </w:p>
        </w:tc>
        <w:tc>
          <w:tcPr>
            <w:tcW w:w="7321" w:type="dxa"/>
            <w:shd w:val="clear" w:color="auto" w:fill="auto"/>
          </w:tcPr>
          <w:p w:rsidR="0075743C" w:rsidRDefault="0075743C" w:rsidP="00F579AF">
            <w:pPr>
              <w:suppressAutoHyphens/>
              <w:jc w:val="both"/>
              <w:rPr>
                <w:color w:val="000000"/>
                <w:szCs w:val="28"/>
              </w:rPr>
            </w:pPr>
            <w:r>
              <w:rPr>
                <w:color w:val="000000"/>
                <w:szCs w:val="28"/>
              </w:rPr>
              <w:t xml:space="preserve">- общественный помощник Уполномоченного по правам ребенка в Саратовской области в </w:t>
            </w:r>
            <w:proofErr w:type="spellStart"/>
            <w:r>
              <w:rPr>
                <w:color w:val="000000"/>
                <w:szCs w:val="28"/>
              </w:rPr>
              <w:t>Татищевском</w:t>
            </w:r>
            <w:proofErr w:type="spellEnd"/>
            <w:r>
              <w:rPr>
                <w:color w:val="000000"/>
                <w:szCs w:val="28"/>
              </w:rPr>
              <w:t xml:space="preserve"> муниципальном районе (по согласованию)</w:t>
            </w:r>
            <w:proofErr w:type="gramStart"/>
            <w:r>
              <w:rPr>
                <w:color w:val="000000"/>
                <w:szCs w:val="28"/>
              </w:rPr>
              <w:t>.»</w:t>
            </w:r>
            <w:proofErr w:type="gramEnd"/>
            <w:r>
              <w:rPr>
                <w:color w:val="000000"/>
                <w:szCs w:val="28"/>
              </w:rPr>
              <w:t>.</w:t>
            </w:r>
          </w:p>
        </w:tc>
      </w:tr>
    </w:tbl>
    <w:p w:rsidR="003139C0" w:rsidRDefault="003139C0" w:rsidP="0075743C">
      <w:pPr>
        <w:suppressAutoHyphens/>
        <w:jc w:val="both"/>
        <w:rPr>
          <w:szCs w:val="28"/>
          <w:lang w:eastAsia="zh-CN"/>
        </w:rPr>
      </w:pPr>
    </w:p>
    <w:sectPr w:rsidR="003139C0"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9AF" w:rsidRDefault="00F579AF" w:rsidP="0069478B">
      <w:r>
        <w:separator/>
      </w:r>
    </w:p>
  </w:endnote>
  <w:endnote w:type="continuationSeparator" w:id="1">
    <w:p w:rsidR="00F579AF" w:rsidRDefault="00F579AF"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9AF" w:rsidRDefault="00F579AF" w:rsidP="0069478B">
      <w:r>
        <w:separator/>
      </w:r>
    </w:p>
  </w:footnote>
  <w:footnote w:type="continuationSeparator" w:id="1">
    <w:p w:rsidR="00F579AF" w:rsidRDefault="00F579AF"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840872"/>
      <w:docPartObj>
        <w:docPartGallery w:val="Page Numbers (Top of Page)"/>
        <w:docPartUnique/>
      </w:docPartObj>
    </w:sdtPr>
    <w:sdtContent>
      <w:p w:rsidR="00F579AF" w:rsidRDefault="00F579AF">
        <w:pPr>
          <w:pStyle w:val="a5"/>
          <w:jc w:val="center"/>
        </w:pPr>
        <w:fldSimple w:instr="PAGE   \* MERGEFORMAT">
          <w:r>
            <w:rPr>
              <w:noProof/>
            </w:rPr>
            <w:t>3</w:t>
          </w:r>
        </w:fldSimple>
      </w:p>
    </w:sdtContent>
  </w:sdt>
  <w:p w:rsidR="00F579AF" w:rsidRDefault="00F579A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39C0"/>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45F58"/>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222"/>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5743C"/>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579AF"/>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1C55"/>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C55"/>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A409-9609-47AA-9E2A-B908DC35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5</Pages>
  <Words>816</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2025-04-30T09:38:00Z</cp:lastPrinted>
  <dcterms:created xsi:type="dcterms:W3CDTF">2025-04-30T09:45:00Z</dcterms:created>
  <dcterms:modified xsi:type="dcterms:W3CDTF">2025-04-30T09:45:00Z</dcterms:modified>
</cp:coreProperties>
</file>