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1D58D5" w:rsidP="001D58D5">
      <w:pPr>
        <w:suppressAutoHyphens/>
        <w:rPr>
          <w:szCs w:val="28"/>
        </w:rPr>
      </w:pPr>
      <w:r>
        <w:rPr>
          <w:szCs w:val="28"/>
        </w:rPr>
        <w:t>29.01.2025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94</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E90FA3" w:rsidRPr="002F2F7F" w:rsidRDefault="00E90FA3" w:rsidP="00E90FA3">
      <w:pPr>
        <w:suppressAutoHyphens/>
        <w:jc w:val="center"/>
        <w:rPr>
          <w:color w:val="000000"/>
          <w:szCs w:val="28"/>
        </w:rPr>
      </w:pPr>
      <w:r w:rsidRPr="002F2F7F">
        <w:rPr>
          <w:color w:val="000000"/>
          <w:szCs w:val="28"/>
        </w:rPr>
        <w:t xml:space="preserve">Об условиях приватизации </w:t>
      </w:r>
      <w:r>
        <w:rPr>
          <w:color w:val="000000"/>
          <w:szCs w:val="28"/>
        </w:rPr>
        <w:t>муниципального</w:t>
      </w:r>
      <w:r w:rsidRPr="002F2F7F">
        <w:rPr>
          <w:color w:val="000000"/>
          <w:szCs w:val="28"/>
        </w:rPr>
        <w:t xml:space="preserve"> имущества</w:t>
      </w:r>
    </w:p>
    <w:p w:rsidR="00E90FA3" w:rsidRDefault="00E90FA3" w:rsidP="00E90FA3">
      <w:pPr>
        <w:suppressAutoHyphens/>
        <w:jc w:val="center"/>
        <w:rPr>
          <w:color w:val="000000"/>
          <w:szCs w:val="28"/>
        </w:rPr>
      </w:pPr>
    </w:p>
    <w:p w:rsidR="00E90FA3" w:rsidRDefault="00E90FA3" w:rsidP="00E90FA3">
      <w:pPr>
        <w:suppressAutoHyphens/>
        <w:jc w:val="center"/>
        <w:rPr>
          <w:color w:val="000000"/>
          <w:szCs w:val="28"/>
        </w:rPr>
      </w:pPr>
    </w:p>
    <w:p w:rsidR="00E90FA3" w:rsidRPr="00B71F48" w:rsidRDefault="00E90FA3" w:rsidP="00E90FA3">
      <w:pPr>
        <w:suppressAutoHyphens/>
        <w:ind w:firstLine="567"/>
        <w:jc w:val="both"/>
        <w:rPr>
          <w:color w:val="000000"/>
          <w:szCs w:val="28"/>
        </w:rPr>
      </w:pPr>
      <w:proofErr w:type="gramStart"/>
      <w:r w:rsidRPr="002F2F7F">
        <w:rPr>
          <w:color w:val="000000"/>
          <w:szCs w:val="28"/>
        </w:rPr>
        <w:t>В соответствии с Федеральным законом от 0</w:t>
      </w:r>
      <w:r>
        <w:rPr>
          <w:color w:val="000000"/>
          <w:szCs w:val="28"/>
        </w:rPr>
        <w:t>6.10.2003 № 131-ФЗ   «</w:t>
      </w:r>
      <w:r w:rsidRPr="002F2F7F">
        <w:rPr>
          <w:color w:val="000000"/>
          <w:szCs w:val="28"/>
        </w:rPr>
        <w:t xml:space="preserve">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Pr="00B71F48">
        <w:rPr>
          <w:color w:val="000000"/>
          <w:szCs w:val="28"/>
        </w:rPr>
        <w:t xml:space="preserve">на основании Устава </w:t>
      </w:r>
      <w:proofErr w:type="spellStart"/>
      <w:r w:rsidRPr="00B71F48">
        <w:rPr>
          <w:color w:val="000000"/>
          <w:szCs w:val="28"/>
        </w:rPr>
        <w:t>Татищевского</w:t>
      </w:r>
      <w:proofErr w:type="spellEnd"/>
      <w:r w:rsidRPr="00B71F48">
        <w:rPr>
          <w:color w:val="000000"/>
          <w:szCs w:val="28"/>
        </w:rPr>
        <w:t xml:space="preserve"> муниципаль</w:t>
      </w:r>
      <w:r>
        <w:rPr>
          <w:color w:val="000000"/>
          <w:szCs w:val="28"/>
        </w:rPr>
        <w:t xml:space="preserve">ного района Саратовской области, решения муниципального Собрания </w:t>
      </w:r>
      <w:proofErr w:type="spellStart"/>
      <w:r>
        <w:rPr>
          <w:color w:val="000000"/>
          <w:szCs w:val="28"/>
        </w:rPr>
        <w:t>Татищевского</w:t>
      </w:r>
      <w:proofErr w:type="spellEnd"/>
      <w:r>
        <w:rPr>
          <w:color w:val="000000"/>
          <w:szCs w:val="28"/>
        </w:rPr>
        <w:t xml:space="preserve"> муниципального района Саратовской области </w:t>
      </w:r>
      <w:r w:rsidRPr="00B71F48">
        <w:rPr>
          <w:color w:val="000000"/>
          <w:szCs w:val="28"/>
        </w:rPr>
        <w:t>от</w:t>
      </w:r>
      <w:r>
        <w:rPr>
          <w:color w:val="000000"/>
          <w:szCs w:val="28"/>
        </w:rPr>
        <w:t xml:space="preserve"> 17.12.2024 № 18/77</w:t>
      </w:r>
      <w:r w:rsidRPr="00B71F48">
        <w:rPr>
          <w:color w:val="000000"/>
          <w:szCs w:val="28"/>
        </w:rPr>
        <w:t xml:space="preserve"> «Об утверждении прогнозного плана (программы) приватизации муниципального имущества </w:t>
      </w:r>
      <w:proofErr w:type="spellStart"/>
      <w:r w:rsidRPr="00B71F48">
        <w:rPr>
          <w:color w:val="000000"/>
          <w:szCs w:val="28"/>
        </w:rPr>
        <w:t>Татищевского</w:t>
      </w:r>
      <w:proofErr w:type="spellEnd"/>
      <w:r w:rsidRPr="00B71F48">
        <w:rPr>
          <w:color w:val="000000"/>
          <w:szCs w:val="28"/>
        </w:rPr>
        <w:t xml:space="preserve"> муниципального района Саратовской</w:t>
      </w:r>
      <w:proofErr w:type="gramEnd"/>
      <w:r w:rsidRPr="00B71F48">
        <w:rPr>
          <w:color w:val="000000"/>
          <w:szCs w:val="28"/>
        </w:rPr>
        <w:t xml:space="preserve"> области на 202</w:t>
      </w:r>
      <w:r>
        <w:rPr>
          <w:color w:val="000000"/>
          <w:szCs w:val="28"/>
        </w:rPr>
        <w:t>5</w:t>
      </w:r>
      <w:r w:rsidRPr="00B71F48">
        <w:rPr>
          <w:color w:val="000000"/>
          <w:szCs w:val="28"/>
        </w:rPr>
        <w:t xml:space="preserve"> год» </w:t>
      </w:r>
      <w:proofErr w:type="gramStart"/>
      <w:r w:rsidRPr="00B71F48">
        <w:rPr>
          <w:color w:val="000000"/>
          <w:szCs w:val="28"/>
        </w:rPr>
        <w:t>п</w:t>
      </w:r>
      <w:proofErr w:type="gramEnd"/>
      <w:r w:rsidRPr="00B71F48">
        <w:rPr>
          <w:color w:val="000000"/>
          <w:szCs w:val="28"/>
        </w:rPr>
        <w:t xml:space="preserve"> о с т а н о в л я ю:</w:t>
      </w:r>
    </w:p>
    <w:p w:rsidR="00E90FA3" w:rsidRPr="002F2F7F" w:rsidRDefault="00E90FA3" w:rsidP="00E90FA3">
      <w:pPr>
        <w:suppressAutoHyphens/>
        <w:ind w:firstLine="567"/>
        <w:jc w:val="both"/>
        <w:rPr>
          <w:color w:val="000000"/>
          <w:szCs w:val="28"/>
        </w:rPr>
      </w:pPr>
      <w:r w:rsidRPr="00B71F48">
        <w:rPr>
          <w:color w:val="000000"/>
          <w:szCs w:val="28"/>
        </w:rPr>
        <w:t>1. Принять следующие условия приватизации муниципального</w:t>
      </w:r>
      <w:r>
        <w:rPr>
          <w:color w:val="000000"/>
          <w:szCs w:val="28"/>
        </w:rPr>
        <w:t xml:space="preserve"> </w:t>
      </w:r>
      <w:r w:rsidRPr="002F2F7F">
        <w:rPr>
          <w:color w:val="000000"/>
          <w:szCs w:val="28"/>
        </w:rPr>
        <w:t>имущества</w:t>
      </w:r>
      <w:r>
        <w:rPr>
          <w:color w:val="000000"/>
          <w:szCs w:val="28"/>
        </w:rPr>
        <w:t>, указанного в приложении к настоящему постановлению:</w:t>
      </w:r>
    </w:p>
    <w:p w:rsidR="00E90FA3" w:rsidRPr="002F2F7F" w:rsidRDefault="00E90FA3" w:rsidP="00E90FA3">
      <w:pPr>
        <w:suppressAutoHyphens/>
        <w:ind w:firstLine="567"/>
        <w:jc w:val="both"/>
        <w:rPr>
          <w:color w:val="000000"/>
          <w:szCs w:val="28"/>
        </w:rPr>
      </w:pPr>
      <w:r>
        <w:rPr>
          <w:color w:val="000000"/>
          <w:szCs w:val="28"/>
        </w:rPr>
        <w:t>1.1</w:t>
      </w:r>
      <w:r w:rsidRPr="002F2F7F">
        <w:rPr>
          <w:color w:val="000000"/>
          <w:szCs w:val="28"/>
        </w:rPr>
        <w:t xml:space="preserve">. Определить способ приватизации - продажа муниципального имущества </w:t>
      </w:r>
      <w:r>
        <w:rPr>
          <w:color w:val="000000"/>
          <w:szCs w:val="28"/>
        </w:rPr>
        <w:t>на аукционе в электронной форме с открытой формой подачи предложений о цене.</w:t>
      </w:r>
    </w:p>
    <w:p w:rsidR="00E90FA3" w:rsidRDefault="00E90FA3" w:rsidP="00E90FA3">
      <w:pPr>
        <w:suppressAutoHyphens/>
        <w:ind w:firstLine="567"/>
        <w:jc w:val="both"/>
        <w:rPr>
          <w:color w:val="000000"/>
          <w:szCs w:val="28"/>
        </w:rPr>
      </w:pPr>
      <w:r>
        <w:rPr>
          <w:color w:val="000000"/>
          <w:szCs w:val="28"/>
        </w:rPr>
        <w:t>1.2. Установить начальную цену продажи муниципального имущества согласно приложению.</w:t>
      </w:r>
    </w:p>
    <w:p w:rsidR="00E90FA3" w:rsidRPr="00EB56B8" w:rsidRDefault="00E90FA3" w:rsidP="00E90FA3">
      <w:pPr>
        <w:suppressAutoHyphens/>
        <w:ind w:firstLine="567"/>
        <w:jc w:val="both"/>
      </w:pPr>
      <w:r>
        <w:rPr>
          <w:color w:val="000000"/>
          <w:szCs w:val="28"/>
        </w:rPr>
        <w:t xml:space="preserve">2. </w:t>
      </w:r>
      <w:r w:rsidRPr="00EB56B8">
        <w:t xml:space="preserve">Опубликовать настоящее постановление в газете «Вестник </w:t>
      </w:r>
      <w:proofErr w:type="spellStart"/>
      <w:r w:rsidRPr="00EB56B8">
        <w:t>Татищевского</w:t>
      </w:r>
      <w:proofErr w:type="spellEnd"/>
      <w:r w:rsidRPr="00EB56B8">
        <w:t xml:space="preserve"> муниципального района Саратовской области» и разместить на официальном сайте </w:t>
      </w:r>
      <w:proofErr w:type="spellStart"/>
      <w:r w:rsidRPr="00EB56B8">
        <w:t>Татищевского</w:t>
      </w:r>
      <w:proofErr w:type="spellEnd"/>
      <w:r w:rsidRPr="00EB56B8">
        <w:t xml:space="preserve"> муниципального района Саратовской области в сети «Интернет».</w:t>
      </w:r>
    </w:p>
    <w:p w:rsidR="00E90FA3" w:rsidRDefault="00E90FA3" w:rsidP="00E90FA3">
      <w:pPr>
        <w:tabs>
          <w:tab w:val="left" w:pos="851"/>
        </w:tabs>
        <w:suppressAutoHyphens/>
        <w:ind w:firstLine="567"/>
        <w:jc w:val="both"/>
        <w:rPr>
          <w:color w:val="000000"/>
          <w:szCs w:val="28"/>
        </w:rPr>
      </w:pPr>
      <w:r>
        <w:rPr>
          <w:szCs w:val="28"/>
        </w:rPr>
        <w:t>3.Настоящее постановление вступает в силу со дня его официального опубликования</w:t>
      </w:r>
      <w:r w:rsidRPr="00985E08">
        <w:rPr>
          <w:szCs w:val="28"/>
        </w:rPr>
        <w:t>.</w:t>
      </w:r>
    </w:p>
    <w:p w:rsidR="00E90FA3" w:rsidRPr="002F2F7F" w:rsidRDefault="00E90FA3" w:rsidP="00E90FA3">
      <w:pPr>
        <w:suppressAutoHyphens/>
        <w:ind w:firstLine="567"/>
        <w:jc w:val="both"/>
        <w:rPr>
          <w:color w:val="000000"/>
          <w:szCs w:val="28"/>
        </w:rPr>
      </w:pPr>
      <w:r>
        <w:rPr>
          <w:color w:val="000000"/>
          <w:szCs w:val="28"/>
        </w:rPr>
        <w:t xml:space="preserve">4. </w:t>
      </w:r>
      <w:proofErr w:type="gramStart"/>
      <w:r w:rsidRPr="002F2F7F">
        <w:rPr>
          <w:color w:val="000000"/>
          <w:szCs w:val="28"/>
        </w:rPr>
        <w:t>Контроль</w:t>
      </w:r>
      <w:r>
        <w:rPr>
          <w:color w:val="000000"/>
          <w:szCs w:val="28"/>
        </w:rPr>
        <w:t xml:space="preserve"> </w:t>
      </w:r>
      <w:r w:rsidRPr="002F2F7F">
        <w:rPr>
          <w:color w:val="000000"/>
          <w:szCs w:val="28"/>
        </w:rPr>
        <w:t xml:space="preserve"> за</w:t>
      </w:r>
      <w:proofErr w:type="gramEnd"/>
      <w:r w:rsidRPr="002F2F7F">
        <w:rPr>
          <w:color w:val="000000"/>
          <w:szCs w:val="28"/>
        </w:rPr>
        <w:t xml:space="preserve"> исполнением настоящего постановления </w:t>
      </w:r>
      <w:r>
        <w:rPr>
          <w:color w:val="000000"/>
          <w:szCs w:val="28"/>
        </w:rPr>
        <w:t>оставляю за собой.</w:t>
      </w:r>
    </w:p>
    <w:p w:rsidR="00E90FA3" w:rsidRDefault="00E90FA3" w:rsidP="00E90FA3">
      <w:pPr>
        <w:suppressAutoHyphens/>
        <w:rPr>
          <w:rStyle w:val="af2"/>
          <w:color w:val="000000"/>
          <w:szCs w:val="28"/>
          <w:u w:val="none"/>
        </w:rPr>
      </w:pPr>
    </w:p>
    <w:p w:rsidR="00E90FA3" w:rsidRPr="007847DB" w:rsidRDefault="00E90FA3" w:rsidP="00E90FA3">
      <w:pPr>
        <w:suppressAutoHyphens/>
        <w:rPr>
          <w:rStyle w:val="af2"/>
          <w:color w:val="000000"/>
          <w:szCs w:val="28"/>
          <w:u w:val="none"/>
        </w:rPr>
      </w:pPr>
    </w:p>
    <w:p w:rsidR="00E90FA3" w:rsidRPr="00E90FA3" w:rsidRDefault="00E90FA3" w:rsidP="00E90FA3">
      <w:pPr>
        <w:tabs>
          <w:tab w:val="left" w:pos="4962"/>
          <w:tab w:val="left" w:pos="5245"/>
        </w:tabs>
        <w:suppressAutoHyphens/>
        <w:rPr>
          <w:szCs w:val="28"/>
        </w:rPr>
      </w:pPr>
      <w:r w:rsidRPr="00E90FA3">
        <w:rPr>
          <w:szCs w:val="28"/>
        </w:rPr>
        <w:t xml:space="preserve">   Глава </w:t>
      </w:r>
      <w:proofErr w:type="spellStart"/>
      <w:r w:rsidRPr="00E90FA3">
        <w:rPr>
          <w:szCs w:val="28"/>
        </w:rPr>
        <w:t>Татищевского</w:t>
      </w:r>
      <w:proofErr w:type="spellEnd"/>
    </w:p>
    <w:p w:rsidR="00E90FA3" w:rsidRPr="00E90FA3" w:rsidRDefault="00E90FA3" w:rsidP="00E90FA3">
      <w:pPr>
        <w:rPr>
          <w:szCs w:val="28"/>
        </w:rPr>
      </w:pPr>
      <w:r w:rsidRPr="00E90FA3">
        <w:rPr>
          <w:szCs w:val="28"/>
        </w:rPr>
        <w:t xml:space="preserve">муниципального района                                                                   </w:t>
      </w:r>
      <w:proofErr w:type="spellStart"/>
      <w:r w:rsidRPr="00E90FA3">
        <w:rPr>
          <w:szCs w:val="28"/>
        </w:rPr>
        <w:t>А.В.Мордвинцев</w:t>
      </w:r>
      <w:proofErr w:type="spellEnd"/>
    </w:p>
    <w:p w:rsidR="00E90FA3" w:rsidRDefault="00E90FA3" w:rsidP="00E90FA3">
      <w:pPr>
        <w:suppressAutoHyphens/>
        <w:jc w:val="center"/>
        <w:rPr>
          <w:rStyle w:val="af2"/>
          <w:color w:val="000000"/>
          <w:szCs w:val="28"/>
          <w:u w:val="none"/>
        </w:rPr>
        <w:sectPr w:rsidR="00E90FA3" w:rsidSect="009F7484">
          <w:pgSz w:w="11906" w:h="16838"/>
          <w:pgMar w:top="1134" w:right="1134" w:bottom="1134" w:left="1134" w:header="567" w:footer="709" w:gutter="0"/>
          <w:pgNumType w:start="1"/>
          <w:cols w:space="708"/>
          <w:titlePg/>
          <w:docGrid w:linePitch="381"/>
        </w:sectPr>
      </w:pPr>
    </w:p>
    <w:p w:rsidR="00E90FA3" w:rsidRPr="00E90FA3" w:rsidRDefault="00E90FA3" w:rsidP="00E90FA3">
      <w:pPr>
        <w:ind w:left="6024" w:hanging="360"/>
        <w:jc w:val="center"/>
        <w:rPr>
          <w:szCs w:val="28"/>
          <w:lang w:eastAsia="zh-CN"/>
        </w:rPr>
      </w:pPr>
      <w:r w:rsidRPr="00E90FA3">
        <w:rPr>
          <w:szCs w:val="28"/>
          <w:lang w:eastAsia="zh-CN"/>
        </w:rPr>
        <w:lastRenderedPageBreak/>
        <w:t xml:space="preserve">Приложение </w:t>
      </w:r>
    </w:p>
    <w:p w:rsidR="00E90FA3" w:rsidRPr="00E90FA3" w:rsidRDefault="00E90FA3" w:rsidP="00E90FA3">
      <w:pPr>
        <w:ind w:left="6024" w:hanging="360"/>
        <w:jc w:val="center"/>
        <w:rPr>
          <w:szCs w:val="28"/>
          <w:lang w:eastAsia="zh-CN"/>
        </w:rPr>
      </w:pPr>
      <w:r w:rsidRPr="00E90FA3">
        <w:rPr>
          <w:szCs w:val="28"/>
          <w:lang w:eastAsia="zh-CN"/>
        </w:rPr>
        <w:t>к постановлению</w:t>
      </w:r>
    </w:p>
    <w:p w:rsidR="00E90FA3" w:rsidRPr="00E90FA3" w:rsidRDefault="00E90FA3" w:rsidP="00E90FA3">
      <w:pPr>
        <w:ind w:left="6024" w:hanging="360"/>
        <w:jc w:val="center"/>
        <w:rPr>
          <w:szCs w:val="28"/>
          <w:lang w:eastAsia="zh-CN"/>
        </w:rPr>
      </w:pPr>
      <w:r w:rsidRPr="00E90FA3">
        <w:rPr>
          <w:szCs w:val="28"/>
          <w:lang w:eastAsia="zh-CN"/>
        </w:rPr>
        <w:t xml:space="preserve">администрации </w:t>
      </w:r>
      <w:proofErr w:type="spellStart"/>
      <w:r w:rsidRPr="00E90FA3">
        <w:rPr>
          <w:szCs w:val="28"/>
          <w:lang w:eastAsia="zh-CN"/>
        </w:rPr>
        <w:t>Татищевского</w:t>
      </w:r>
      <w:proofErr w:type="spellEnd"/>
    </w:p>
    <w:p w:rsidR="00E90FA3" w:rsidRPr="00E90FA3" w:rsidRDefault="00E90FA3" w:rsidP="00E90FA3">
      <w:pPr>
        <w:ind w:left="6024" w:hanging="360"/>
        <w:jc w:val="center"/>
        <w:rPr>
          <w:szCs w:val="28"/>
          <w:lang w:eastAsia="zh-CN"/>
        </w:rPr>
      </w:pPr>
      <w:r w:rsidRPr="00E90FA3">
        <w:rPr>
          <w:szCs w:val="28"/>
          <w:lang w:eastAsia="zh-CN"/>
        </w:rPr>
        <w:t>муниципального района</w:t>
      </w:r>
    </w:p>
    <w:p w:rsidR="00E90FA3" w:rsidRDefault="00E90FA3" w:rsidP="00E90FA3">
      <w:pPr>
        <w:ind w:left="6024" w:hanging="360"/>
        <w:jc w:val="center"/>
        <w:rPr>
          <w:szCs w:val="28"/>
          <w:lang w:eastAsia="zh-CN"/>
        </w:rPr>
      </w:pPr>
      <w:r w:rsidRPr="00E90FA3">
        <w:rPr>
          <w:szCs w:val="28"/>
          <w:lang w:eastAsia="zh-CN"/>
        </w:rPr>
        <w:t>Саратовской области</w:t>
      </w:r>
    </w:p>
    <w:p w:rsidR="001D58D5" w:rsidRPr="00E90FA3" w:rsidRDefault="001D58D5" w:rsidP="00E90FA3">
      <w:pPr>
        <w:ind w:left="6024" w:hanging="360"/>
        <w:jc w:val="center"/>
        <w:rPr>
          <w:szCs w:val="28"/>
          <w:lang w:eastAsia="zh-CN"/>
        </w:rPr>
      </w:pPr>
      <w:r>
        <w:rPr>
          <w:szCs w:val="28"/>
          <w:lang w:eastAsia="zh-CN"/>
        </w:rPr>
        <w:t>о</w:t>
      </w:r>
      <w:bookmarkStart w:id="0" w:name="_GoBack"/>
      <w:bookmarkEnd w:id="0"/>
      <w:r>
        <w:rPr>
          <w:szCs w:val="28"/>
          <w:lang w:eastAsia="zh-CN"/>
        </w:rPr>
        <w:t>т 29.01.2025 № 94</w:t>
      </w:r>
    </w:p>
    <w:p w:rsidR="001D58D5" w:rsidRDefault="001D58D5" w:rsidP="00E90FA3">
      <w:pPr>
        <w:suppressAutoHyphens/>
        <w:jc w:val="center"/>
        <w:rPr>
          <w:szCs w:val="28"/>
          <w:lang w:eastAsia="zh-CN"/>
        </w:rPr>
      </w:pPr>
    </w:p>
    <w:p w:rsidR="00E90FA3" w:rsidRPr="001C6CFC" w:rsidRDefault="00E90FA3" w:rsidP="00E90FA3">
      <w:pPr>
        <w:suppressAutoHyphens/>
        <w:jc w:val="center"/>
        <w:rPr>
          <w:color w:val="000000"/>
          <w:szCs w:val="28"/>
        </w:rPr>
      </w:pPr>
      <w:r>
        <w:rPr>
          <w:color w:val="000000"/>
          <w:szCs w:val="28"/>
        </w:rPr>
        <w:t>М</w:t>
      </w:r>
      <w:r w:rsidRPr="001C6CFC">
        <w:rPr>
          <w:color w:val="000000"/>
          <w:szCs w:val="28"/>
        </w:rPr>
        <w:t>униципально</w:t>
      </w:r>
      <w:r>
        <w:rPr>
          <w:color w:val="000000"/>
          <w:szCs w:val="28"/>
        </w:rPr>
        <w:t>е</w:t>
      </w:r>
      <w:r w:rsidRPr="001C6CFC">
        <w:rPr>
          <w:color w:val="000000"/>
          <w:szCs w:val="28"/>
        </w:rPr>
        <w:t xml:space="preserve"> имуществ</w:t>
      </w:r>
      <w:r>
        <w:rPr>
          <w:color w:val="000000"/>
          <w:szCs w:val="28"/>
        </w:rPr>
        <w:t>о</w:t>
      </w:r>
      <w:r w:rsidRPr="001C6CFC">
        <w:rPr>
          <w:color w:val="000000"/>
          <w:szCs w:val="28"/>
        </w:rPr>
        <w:t>, подлежаще</w:t>
      </w:r>
      <w:r>
        <w:rPr>
          <w:color w:val="000000"/>
          <w:szCs w:val="28"/>
        </w:rPr>
        <w:t>е</w:t>
      </w:r>
      <w:r w:rsidRPr="001C6CFC">
        <w:rPr>
          <w:color w:val="000000"/>
          <w:szCs w:val="28"/>
        </w:rPr>
        <w:t xml:space="preserve"> продаже на аукционе:</w:t>
      </w:r>
    </w:p>
    <w:p w:rsidR="00E90FA3" w:rsidRDefault="00E90FA3" w:rsidP="00E90FA3">
      <w:pPr>
        <w:suppressAutoHyphens/>
        <w:jc w:val="center"/>
        <w:rPr>
          <w:color w:val="00000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616"/>
        <w:gridCol w:w="2426"/>
      </w:tblGrid>
      <w:tr w:rsidR="00E90FA3" w:rsidRPr="00E90FA3" w:rsidTr="00E90FA3">
        <w:trPr>
          <w:trHeight w:val="20"/>
          <w:jc w:val="center"/>
        </w:trPr>
        <w:tc>
          <w:tcPr>
            <w:tcW w:w="412" w:type="pct"/>
            <w:vAlign w:val="center"/>
          </w:tcPr>
          <w:p w:rsidR="00E90FA3" w:rsidRPr="00E90FA3" w:rsidRDefault="00E90FA3" w:rsidP="001611F9">
            <w:pPr>
              <w:suppressAutoHyphens/>
              <w:jc w:val="center"/>
              <w:rPr>
                <w:color w:val="000000"/>
                <w:sz w:val="24"/>
                <w:szCs w:val="24"/>
              </w:rPr>
            </w:pPr>
            <w:r w:rsidRPr="00E90FA3">
              <w:rPr>
                <w:color w:val="000000"/>
                <w:sz w:val="24"/>
                <w:szCs w:val="24"/>
              </w:rPr>
              <w:t xml:space="preserve">№ </w:t>
            </w:r>
          </w:p>
          <w:p w:rsidR="00E90FA3" w:rsidRPr="00E90FA3" w:rsidRDefault="00E90FA3" w:rsidP="001611F9">
            <w:pPr>
              <w:suppressAutoHyphens/>
              <w:jc w:val="center"/>
              <w:rPr>
                <w:color w:val="000000"/>
                <w:sz w:val="24"/>
                <w:szCs w:val="24"/>
              </w:rPr>
            </w:pPr>
            <w:r w:rsidRPr="00E90FA3">
              <w:rPr>
                <w:color w:val="000000"/>
                <w:sz w:val="24"/>
                <w:szCs w:val="24"/>
              </w:rPr>
              <w:t>лота</w:t>
            </w:r>
          </w:p>
        </w:tc>
        <w:tc>
          <w:tcPr>
            <w:tcW w:w="3357" w:type="pct"/>
            <w:vAlign w:val="center"/>
          </w:tcPr>
          <w:p w:rsidR="00E90FA3" w:rsidRPr="00E90FA3" w:rsidRDefault="00E90FA3" w:rsidP="001611F9">
            <w:pPr>
              <w:suppressAutoHyphens/>
              <w:jc w:val="center"/>
              <w:rPr>
                <w:color w:val="000000"/>
                <w:sz w:val="24"/>
                <w:szCs w:val="24"/>
              </w:rPr>
            </w:pPr>
            <w:r w:rsidRPr="00E90FA3">
              <w:rPr>
                <w:color w:val="000000"/>
                <w:sz w:val="24"/>
                <w:szCs w:val="24"/>
              </w:rPr>
              <w:t>Наименование транспортного средства,</w:t>
            </w:r>
          </w:p>
          <w:p w:rsidR="00E90FA3" w:rsidRPr="00E90FA3" w:rsidRDefault="00E90FA3" w:rsidP="001611F9">
            <w:pPr>
              <w:suppressAutoHyphens/>
              <w:jc w:val="center"/>
              <w:rPr>
                <w:color w:val="000000"/>
                <w:sz w:val="24"/>
                <w:szCs w:val="24"/>
              </w:rPr>
            </w:pPr>
            <w:r w:rsidRPr="00E90FA3">
              <w:rPr>
                <w:color w:val="000000"/>
                <w:sz w:val="24"/>
                <w:szCs w:val="24"/>
              </w:rPr>
              <w:t>характеристика,</w:t>
            </w:r>
          </w:p>
          <w:p w:rsidR="00E90FA3" w:rsidRPr="00E90FA3" w:rsidRDefault="00E90FA3" w:rsidP="001611F9">
            <w:pPr>
              <w:suppressAutoHyphens/>
              <w:jc w:val="center"/>
              <w:rPr>
                <w:color w:val="000000"/>
                <w:sz w:val="24"/>
                <w:szCs w:val="24"/>
              </w:rPr>
            </w:pPr>
            <w:r w:rsidRPr="00E90FA3">
              <w:rPr>
                <w:color w:val="000000"/>
                <w:sz w:val="24"/>
                <w:szCs w:val="24"/>
              </w:rPr>
              <w:t>адрес места нахождения</w:t>
            </w:r>
          </w:p>
        </w:tc>
        <w:tc>
          <w:tcPr>
            <w:tcW w:w="1231" w:type="pct"/>
            <w:vAlign w:val="center"/>
          </w:tcPr>
          <w:p w:rsidR="00E90FA3" w:rsidRPr="00E90FA3" w:rsidRDefault="00E90FA3" w:rsidP="001611F9">
            <w:pPr>
              <w:suppressAutoHyphens/>
              <w:jc w:val="center"/>
              <w:rPr>
                <w:color w:val="000000"/>
                <w:sz w:val="24"/>
                <w:szCs w:val="24"/>
              </w:rPr>
            </w:pPr>
            <w:r w:rsidRPr="00E90FA3">
              <w:rPr>
                <w:color w:val="000000"/>
                <w:sz w:val="24"/>
                <w:szCs w:val="24"/>
              </w:rPr>
              <w:t>Начальная</w:t>
            </w:r>
          </w:p>
          <w:p w:rsidR="00E90FA3" w:rsidRPr="00E90FA3" w:rsidRDefault="00E90FA3" w:rsidP="001611F9">
            <w:pPr>
              <w:suppressAutoHyphens/>
              <w:jc w:val="center"/>
              <w:rPr>
                <w:color w:val="000000"/>
                <w:sz w:val="24"/>
                <w:szCs w:val="24"/>
              </w:rPr>
            </w:pPr>
            <w:r w:rsidRPr="00E90FA3">
              <w:rPr>
                <w:color w:val="000000"/>
                <w:sz w:val="24"/>
                <w:szCs w:val="24"/>
              </w:rPr>
              <w:t>цена продажи</w:t>
            </w:r>
          </w:p>
          <w:p w:rsidR="00E90FA3" w:rsidRPr="00E90FA3" w:rsidRDefault="00E90FA3" w:rsidP="001611F9">
            <w:pPr>
              <w:suppressAutoHyphens/>
              <w:jc w:val="center"/>
              <w:rPr>
                <w:color w:val="000000"/>
                <w:sz w:val="24"/>
                <w:szCs w:val="24"/>
              </w:rPr>
            </w:pPr>
            <w:r w:rsidRPr="00E90FA3">
              <w:rPr>
                <w:color w:val="000000"/>
                <w:sz w:val="24"/>
                <w:szCs w:val="24"/>
              </w:rPr>
              <w:t>(с учетом НДС),</w:t>
            </w:r>
          </w:p>
          <w:p w:rsidR="00E90FA3" w:rsidRPr="00E90FA3" w:rsidRDefault="00E90FA3" w:rsidP="001611F9">
            <w:pPr>
              <w:suppressAutoHyphens/>
              <w:jc w:val="center"/>
              <w:rPr>
                <w:color w:val="000000"/>
                <w:sz w:val="24"/>
                <w:szCs w:val="24"/>
              </w:rPr>
            </w:pPr>
            <w:r w:rsidRPr="00E90FA3">
              <w:rPr>
                <w:color w:val="000000"/>
                <w:sz w:val="24"/>
                <w:szCs w:val="24"/>
              </w:rPr>
              <w:t>тыс. руб.</w:t>
            </w:r>
          </w:p>
        </w:tc>
      </w:tr>
      <w:tr w:rsidR="00E90FA3" w:rsidRPr="00E90FA3" w:rsidTr="00E90FA3">
        <w:trPr>
          <w:trHeight w:val="1308"/>
          <w:jc w:val="center"/>
        </w:trPr>
        <w:tc>
          <w:tcPr>
            <w:tcW w:w="412" w:type="pct"/>
            <w:vAlign w:val="center"/>
          </w:tcPr>
          <w:p w:rsidR="00E90FA3" w:rsidRPr="00E90FA3" w:rsidRDefault="00E90FA3" w:rsidP="001611F9">
            <w:pPr>
              <w:suppressAutoHyphens/>
              <w:jc w:val="center"/>
              <w:rPr>
                <w:color w:val="000000"/>
                <w:sz w:val="24"/>
                <w:szCs w:val="24"/>
              </w:rPr>
            </w:pPr>
            <w:r w:rsidRPr="00E90FA3">
              <w:rPr>
                <w:color w:val="000000"/>
                <w:sz w:val="24"/>
                <w:szCs w:val="24"/>
              </w:rPr>
              <w:t>1</w:t>
            </w:r>
          </w:p>
        </w:tc>
        <w:tc>
          <w:tcPr>
            <w:tcW w:w="3357" w:type="pct"/>
            <w:vAlign w:val="center"/>
          </w:tcPr>
          <w:p w:rsidR="00E90FA3" w:rsidRPr="00E90FA3" w:rsidRDefault="00E90FA3" w:rsidP="001611F9">
            <w:pPr>
              <w:suppressAutoHyphens/>
              <w:jc w:val="center"/>
              <w:rPr>
                <w:color w:val="000000"/>
                <w:sz w:val="24"/>
                <w:szCs w:val="24"/>
              </w:rPr>
            </w:pPr>
            <w:r w:rsidRPr="00E90FA3">
              <w:rPr>
                <w:color w:val="000000"/>
                <w:sz w:val="24"/>
                <w:szCs w:val="24"/>
              </w:rPr>
              <w:t>Марка, модель ТС: КО-440-2,</w:t>
            </w:r>
          </w:p>
          <w:p w:rsidR="00E90FA3" w:rsidRPr="00E90FA3" w:rsidRDefault="00E90FA3" w:rsidP="001611F9">
            <w:pPr>
              <w:suppressAutoHyphens/>
              <w:jc w:val="center"/>
              <w:rPr>
                <w:color w:val="000000"/>
                <w:sz w:val="24"/>
                <w:szCs w:val="24"/>
              </w:rPr>
            </w:pPr>
            <w:r w:rsidRPr="00E90FA3">
              <w:rPr>
                <w:color w:val="000000"/>
                <w:sz w:val="24"/>
                <w:szCs w:val="24"/>
                <w:lang w:val="en-US"/>
              </w:rPr>
              <w:t>VIN</w:t>
            </w:r>
            <w:r w:rsidRPr="00E90FA3">
              <w:rPr>
                <w:color w:val="000000"/>
                <w:sz w:val="24"/>
                <w:szCs w:val="24"/>
              </w:rPr>
              <w:t>: Х</w:t>
            </w:r>
            <w:r w:rsidRPr="00E90FA3">
              <w:rPr>
                <w:color w:val="000000"/>
                <w:sz w:val="24"/>
                <w:szCs w:val="24"/>
                <w:lang w:val="en-US"/>
              </w:rPr>
              <w:t>VL</w:t>
            </w:r>
            <w:r w:rsidRPr="00E90FA3">
              <w:rPr>
                <w:color w:val="000000"/>
                <w:sz w:val="24"/>
                <w:szCs w:val="24"/>
              </w:rPr>
              <w:t>48321390001457,</w:t>
            </w:r>
          </w:p>
          <w:p w:rsidR="00E90FA3" w:rsidRPr="00E90FA3" w:rsidRDefault="00E90FA3" w:rsidP="001611F9">
            <w:pPr>
              <w:suppressAutoHyphens/>
              <w:jc w:val="center"/>
              <w:rPr>
                <w:color w:val="000000"/>
                <w:sz w:val="24"/>
                <w:szCs w:val="24"/>
              </w:rPr>
            </w:pPr>
            <w:r w:rsidRPr="00E90FA3">
              <w:rPr>
                <w:color w:val="000000"/>
                <w:sz w:val="24"/>
                <w:szCs w:val="24"/>
              </w:rPr>
              <w:t>наименование: мусоровоз,</w:t>
            </w:r>
          </w:p>
          <w:p w:rsidR="00E90FA3" w:rsidRPr="00E90FA3" w:rsidRDefault="00E90FA3" w:rsidP="001611F9">
            <w:pPr>
              <w:suppressAutoHyphens/>
              <w:jc w:val="center"/>
              <w:rPr>
                <w:color w:val="000000"/>
                <w:sz w:val="24"/>
                <w:szCs w:val="24"/>
              </w:rPr>
            </w:pPr>
            <w:r w:rsidRPr="00E90FA3">
              <w:rPr>
                <w:color w:val="000000"/>
                <w:sz w:val="24"/>
                <w:szCs w:val="24"/>
              </w:rPr>
              <w:t>год изготовления: 2009,</w:t>
            </w:r>
          </w:p>
          <w:p w:rsidR="00E90FA3" w:rsidRPr="00E90FA3" w:rsidRDefault="00E90FA3" w:rsidP="001611F9">
            <w:pPr>
              <w:suppressAutoHyphens/>
              <w:jc w:val="center"/>
              <w:rPr>
                <w:color w:val="000000"/>
                <w:sz w:val="24"/>
                <w:szCs w:val="24"/>
              </w:rPr>
            </w:pPr>
            <w:r w:rsidRPr="00E90FA3">
              <w:rPr>
                <w:color w:val="000000"/>
                <w:sz w:val="24"/>
                <w:szCs w:val="24"/>
              </w:rPr>
              <w:t>модель, № двигателя: Д245.7ЕЗ 758440,</w:t>
            </w:r>
          </w:p>
          <w:p w:rsidR="00E90FA3" w:rsidRPr="00E90FA3" w:rsidRDefault="00E90FA3" w:rsidP="001611F9">
            <w:pPr>
              <w:suppressAutoHyphens/>
              <w:jc w:val="center"/>
              <w:rPr>
                <w:color w:val="000000"/>
                <w:sz w:val="24"/>
                <w:szCs w:val="24"/>
              </w:rPr>
            </w:pPr>
            <w:r w:rsidRPr="00E90FA3">
              <w:rPr>
                <w:color w:val="000000"/>
                <w:sz w:val="24"/>
                <w:szCs w:val="24"/>
              </w:rPr>
              <w:t>шасси (рама) № 33090090983144,</w:t>
            </w:r>
          </w:p>
          <w:p w:rsidR="00E90FA3" w:rsidRPr="00E90FA3" w:rsidRDefault="00E90FA3" w:rsidP="001611F9">
            <w:pPr>
              <w:suppressAutoHyphens/>
              <w:jc w:val="center"/>
              <w:rPr>
                <w:color w:val="000000"/>
                <w:sz w:val="24"/>
                <w:szCs w:val="24"/>
              </w:rPr>
            </w:pPr>
            <w:r w:rsidRPr="00E90FA3">
              <w:rPr>
                <w:color w:val="000000"/>
                <w:sz w:val="24"/>
                <w:szCs w:val="24"/>
              </w:rPr>
              <w:t>кузов (кабина, прицеп) № 33070090169408,</w:t>
            </w:r>
          </w:p>
          <w:p w:rsidR="00E90FA3" w:rsidRPr="00E90FA3" w:rsidRDefault="00E90FA3" w:rsidP="001611F9">
            <w:pPr>
              <w:suppressAutoHyphens/>
              <w:jc w:val="center"/>
              <w:rPr>
                <w:color w:val="000000"/>
                <w:sz w:val="24"/>
                <w:szCs w:val="24"/>
              </w:rPr>
            </w:pPr>
            <w:r w:rsidRPr="00E90FA3">
              <w:rPr>
                <w:color w:val="000000"/>
                <w:sz w:val="24"/>
                <w:szCs w:val="24"/>
              </w:rPr>
              <w:t>цвет кузова: белый,</w:t>
            </w:r>
          </w:p>
          <w:p w:rsidR="00E90FA3" w:rsidRPr="00E90FA3" w:rsidRDefault="00E90FA3" w:rsidP="001611F9">
            <w:pPr>
              <w:suppressAutoHyphens/>
              <w:jc w:val="center"/>
              <w:rPr>
                <w:color w:val="000000"/>
                <w:sz w:val="24"/>
                <w:szCs w:val="24"/>
              </w:rPr>
            </w:pPr>
            <w:r w:rsidRPr="00E90FA3">
              <w:rPr>
                <w:color w:val="000000"/>
                <w:sz w:val="24"/>
                <w:szCs w:val="24"/>
              </w:rPr>
              <w:t>регистрационный знак: Р542У064,</w:t>
            </w:r>
          </w:p>
          <w:p w:rsidR="00E90FA3" w:rsidRPr="00E90FA3" w:rsidRDefault="00E90FA3" w:rsidP="001611F9">
            <w:pPr>
              <w:suppressAutoHyphens/>
              <w:jc w:val="center"/>
              <w:rPr>
                <w:color w:val="000000"/>
                <w:sz w:val="24"/>
                <w:szCs w:val="24"/>
              </w:rPr>
            </w:pPr>
            <w:r w:rsidRPr="00E90FA3">
              <w:rPr>
                <w:color w:val="000000"/>
                <w:sz w:val="24"/>
                <w:szCs w:val="24"/>
              </w:rPr>
              <w:t>паспорт транспортного средства: 52 МТ 993505, выдан ОАО «КОММАШ» 19.10.2009,</w:t>
            </w:r>
          </w:p>
          <w:p w:rsidR="00E90FA3" w:rsidRPr="00E90FA3" w:rsidRDefault="00E90FA3" w:rsidP="001611F9">
            <w:pPr>
              <w:suppressAutoHyphens/>
              <w:jc w:val="center"/>
              <w:rPr>
                <w:color w:val="000000"/>
                <w:sz w:val="24"/>
                <w:szCs w:val="24"/>
              </w:rPr>
            </w:pPr>
            <w:r w:rsidRPr="00E90FA3">
              <w:rPr>
                <w:color w:val="000000"/>
                <w:sz w:val="24"/>
                <w:szCs w:val="24"/>
              </w:rPr>
              <w:t>(в качестве металлолома)</w:t>
            </w:r>
          </w:p>
          <w:p w:rsidR="00E90FA3" w:rsidRPr="00E90FA3" w:rsidRDefault="00E90FA3" w:rsidP="001611F9">
            <w:pPr>
              <w:suppressAutoHyphens/>
              <w:jc w:val="center"/>
              <w:rPr>
                <w:color w:val="000000"/>
                <w:sz w:val="24"/>
                <w:szCs w:val="24"/>
              </w:rPr>
            </w:pPr>
            <w:r w:rsidRPr="00E90FA3">
              <w:rPr>
                <w:color w:val="000000"/>
                <w:sz w:val="24"/>
                <w:szCs w:val="24"/>
              </w:rPr>
              <w:t xml:space="preserve">Адрес: Саратовская область, </w:t>
            </w:r>
            <w:proofErr w:type="spellStart"/>
            <w:r w:rsidRPr="00E90FA3">
              <w:rPr>
                <w:color w:val="000000"/>
                <w:sz w:val="24"/>
                <w:szCs w:val="24"/>
              </w:rPr>
              <w:t>Татищевский</w:t>
            </w:r>
            <w:proofErr w:type="spellEnd"/>
            <w:r w:rsidRPr="00E90FA3">
              <w:rPr>
                <w:color w:val="000000"/>
                <w:sz w:val="24"/>
                <w:szCs w:val="24"/>
              </w:rPr>
              <w:t xml:space="preserve"> район, </w:t>
            </w:r>
            <w:proofErr w:type="spellStart"/>
            <w:r w:rsidRPr="00E90FA3">
              <w:rPr>
                <w:color w:val="000000"/>
                <w:sz w:val="24"/>
                <w:szCs w:val="24"/>
              </w:rPr>
              <w:t>р.п</w:t>
            </w:r>
            <w:proofErr w:type="spellEnd"/>
            <w:r w:rsidRPr="00E90FA3">
              <w:rPr>
                <w:color w:val="000000"/>
                <w:sz w:val="24"/>
                <w:szCs w:val="24"/>
              </w:rPr>
              <w:t>. Татищево, ул. Крупской, д.98</w:t>
            </w:r>
          </w:p>
        </w:tc>
        <w:tc>
          <w:tcPr>
            <w:tcW w:w="1231" w:type="pct"/>
            <w:vAlign w:val="center"/>
          </w:tcPr>
          <w:p w:rsidR="00E90FA3" w:rsidRPr="00E90FA3" w:rsidRDefault="00E90FA3" w:rsidP="001611F9">
            <w:pPr>
              <w:jc w:val="center"/>
              <w:rPr>
                <w:color w:val="000000"/>
                <w:sz w:val="24"/>
                <w:szCs w:val="24"/>
              </w:rPr>
            </w:pPr>
            <w:r w:rsidRPr="00E90FA3">
              <w:rPr>
                <w:color w:val="000000"/>
                <w:sz w:val="24"/>
                <w:szCs w:val="24"/>
              </w:rPr>
              <w:t>43,100</w:t>
            </w:r>
          </w:p>
        </w:tc>
      </w:tr>
    </w:tbl>
    <w:p w:rsidR="00E90FA3" w:rsidRPr="001C6CFC" w:rsidRDefault="00E90FA3" w:rsidP="00E90FA3">
      <w:pPr>
        <w:suppressAutoHyphens/>
        <w:jc w:val="center"/>
        <w:rPr>
          <w:rStyle w:val="af2"/>
          <w:color w:val="auto"/>
          <w:sz w:val="24"/>
          <w:szCs w:val="24"/>
          <w:u w:val="none"/>
          <w:lang w:eastAsia="zh-CN"/>
        </w:rPr>
      </w:pPr>
    </w:p>
    <w:p w:rsidR="00E90FA3" w:rsidRDefault="00E90FA3" w:rsidP="000B1325">
      <w:pPr>
        <w:tabs>
          <w:tab w:val="left" w:pos="3480"/>
        </w:tabs>
        <w:suppressAutoHyphens/>
        <w:jc w:val="both"/>
        <w:rPr>
          <w:szCs w:val="28"/>
          <w:lang w:eastAsia="zh-CN"/>
        </w:rPr>
      </w:pPr>
    </w:p>
    <w:sectPr w:rsidR="00E90FA3"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47" w:rsidRDefault="006D6747" w:rsidP="0069478B">
      <w:r>
        <w:separator/>
      </w:r>
    </w:p>
  </w:endnote>
  <w:endnote w:type="continuationSeparator" w:id="0">
    <w:p w:rsidR="006D6747" w:rsidRDefault="006D674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47" w:rsidRDefault="006D6747" w:rsidP="0069478B">
      <w:r>
        <w:separator/>
      </w:r>
    </w:p>
  </w:footnote>
  <w:footnote w:type="continuationSeparator" w:id="0">
    <w:p w:rsidR="006D6747" w:rsidRDefault="006D6747"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D58D5"/>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6747"/>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07194"/>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658"/>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0FA3"/>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8D14-9045-4791-AD53-F810C68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2025-01-31T07:09:00Z</cp:lastPrinted>
  <dcterms:created xsi:type="dcterms:W3CDTF">2025-01-31T07:09:00Z</dcterms:created>
  <dcterms:modified xsi:type="dcterms:W3CDTF">2025-01-31T07:09:00Z</dcterms:modified>
</cp:coreProperties>
</file>