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84" w:rsidRPr="00BC4EF8" w:rsidRDefault="00764284" w:rsidP="005C12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54" w:type="dxa"/>
        <w:tblInd w:w="-106" w:type="dxa"/>
        <w:tblLayout w:type="fixed"/>
        <w:tblLook w:val="01E0"/>
      </w:tblPr>
      <w:tblGrid>
        <w:gridCol w:w="9934"/>
        <w:gridCol w:w="5220"/>
      </w:tblGrid>
      <w:tr w:rsidR="00BC4EF8" w:rsidRPr="00BC4EF8" w:rsidTr="00BC4EF8">
        <w:trPr>
          <w:cantSplit/>
          <w:trHeight w:val="1440"/>
        </w:trPr>
        <w:tc>
          <w:tcPr>
            <w:tcW w:w="99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BC4EF8" w:rsidRPr="00BC4EF8" w:rsidRDefault="00BC4EF8" w:rsidP="00087B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F8" w:rsidRPr="00907A2F" w:rsidRDefault="00BC4EF8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7A2F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BC4EF8" w:rsidRPr="00907A2F" w:rsidRDefault="00BC4EF8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A2F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муниципального Собрания </w:t>
            </w:r>
          </w:p>
          <w:p w:rsidR="00BC4EF8" w:rsidRPr="00907A2F" w:rsidRDefault="00BC4EF8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A2F">
              <w:rPr>
                <w:rFonts w:ascii="Times New Roman" w:hAnsi="Times New Roman" w:cs="Times New Roman"/>
                <w:sz w:val="28"/>
                <w:szCs w:val="28"/>
              </w:rPr>
              <w:t>Татищевского муниципального района</w:t>
            </w:r>
          </w:p>
          <w:p w:rsidR="00BC4EF8" w:rsidRPr="00907A2F" w:rsidRDefault="00BC4EF8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A2F">
              <w:rPr>
                <w:rFonts w:ascii="Times New Roman" w:hAnsi="Times New Roman" w:cs="Times New Roman"/>
                <w:sz w:val="28"/>
                <w:szCs w:val="28"/>
              </w:rPr>
              <w:t>Саратовской области</w:t>
            </w:r>
          </w:p>
          <w:p w:rsidR="00BC4EF8" w:rsidRPr="00BC4EF8" w:rsidRDefault="00BC4EF8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EF8" w:rsidRPr="00907A2F" w:rsidRDefault="00BC4EF8" w:rsidP="00E77B20">
      <w:pPr>
        <w:pStyle w:val="2"/>
        <w:rPr>
          <w:sz w:val="28"/>
          <w:szCs w:val="28"/>
        </w:rPr>
      </w:pPr>
    </w:p>
    <w:p w:rsidR="00BC4EF8" w:rsidRPr="00BC4EF8" w:rsidRDefault="00BC4EF8" w:rsidP="00E77B20">
      <w:pPr>
        <w:pStyle w:val="2"/>
        <w:rPr>
          <w:b/>
          <w:szCs w:val="24"/>
        </w:rPr>
      </w:pPr>
      <w:r w:rsidRPr="00907A2F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907A2F">
        <w:rPr>
          <w:b/>
          <w:sz w:val="28"/>
          <w:szCs w:val="28"/>
        </w:rPr>
        <w:t>непрограммным</w:t>
      </w:r>
      <w:proofErr w:type="spellEnd"/>
      <w:r w:rsidRPr="00907A2F">
        <w:rPr>
          <w:b/>
          <w:sz w:val="28"/>
          <w:szCs w:val="28"/>
        </w:rPr>
        <w:t xml:space="preserve"> направлениям деятельности), группам видов расходов классификации расходов муниципального бюджета Татищевского муниципального района Саратовской области на 2024 год и на плановый период 2025 и 2026 годов</w:t>
      </w:r>
    </w:p>
    <w:p w:rsidR="00BC4EF8" w:rsidRPr="00BC4EF8" w:rsidRDefault="00BC4EF8" w:rsidP="00E77B2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EF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800"/>
        <w:gridCol w:w="1620"/>
        <w:gridCol w:w="1260"/>
        <w:gridCol w:w="1260"/>
        <w:gridCol w:w="1260"/>
      </w:tblGrid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62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26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6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6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634,6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электроснабжения в МАУ «Татищевский физкультурно-оздоровительный спортивный центр «Новый Импульс»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0100900000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418525,1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368887,9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354992,1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73105,6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51768,5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48506,3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37415,3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37415,3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29525,9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29525,9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29525,9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29525,9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29525,9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29525,9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родительской платы за присмотр и уход за детьми  в образовательных организациях, реализующих основную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1А00177900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BC4EF8" w:rsidRPr="00BC4EF8" w:rsidTr="00BC4EF8">
        <w:trPr>
          <w:trHeight w:val="354"/>
        </w:trPr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316910,6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312557,5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304083,7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34696,8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30513,4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24225,9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34696,8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30513,4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24225,9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0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Татищевского муниципального района Саратовской области</w:t>
            </w:r>
          </w:p>
        </w:tc>
        <w:tc>
          <w:tcPr>
            <w:tcW w:w="180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Денежная компенсация родителям (законным представителям) в случае замены бесплатного двухразового питания </w:t>
            </w:r>
            <w:proofErr w:type="gram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  <w:tc>
          <w:tcPr>
            <w:tcW w:w="180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1А00240300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0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21089,0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1А00372Г00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13040,7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1А00372Г00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13040,7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1А00379Г40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1А00379Г40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2Г00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686,3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2Г00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686,3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9Г40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9Г40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3685,4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3535,4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3535,4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отдыха и оздоровление детей из семей, попавших в трудную жизненную ситуацию, одаренных и талантливых детей Татищевского муниципального района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28248,7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25129,1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19830,6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26744,8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19126,7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24839,8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19126,7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1Б00310070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24839,8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19126,7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1809,8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1809,8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1114,3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1129,4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599,4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организованной преступности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314,3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314,3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314,3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злоупотреблению наркотиками и их незаконному обороту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Развитие системы мер по сокращению спроса на наркотики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51336,9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маршрутного ориентирования на улично-дорожной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1Г00100000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 за счет средств дорожного фонда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капитального ремонта, ремонта и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50336,9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50336,9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50336,9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95938,9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52973,0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37674,7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16297,2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6924,5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5318,6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7641,5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6924,5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5318,6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7641,5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6924,5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5318,6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8222,9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8222,9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Комплектование фондов библиотек муниципального района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19788,8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15661,5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15661,5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3920,9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3920,9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206,4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206,4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муниципальных услуг населению культурно – </w:t>
            </w:r>
            <w:proofErr w:type="spell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досуговыми</w:t>
            </w:r>
            <w:proofErr w:type="spell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учреждениями района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42735,1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19352,9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13417,8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21959,5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19352,9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13417,8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21959,5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19352,9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13417,8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19736,8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19736,8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1038,8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1038,8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974,0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1К00579Г40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1К00579Г40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9Г40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9Г40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акций, фестивалей, конкурсов, культурно – </w:t>
            </w:r>
            <w:proofErr w:type="spell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досуговых</w:t>
            </w:r>
            <w:proofErr w:type="spell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, массовых мероприятий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2064,0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2064,0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12640,5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12640,5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12490,5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6933,4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7199,8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К01600000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1412,5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639,5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657,8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657,8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районе Саратовской области на 2023-2025 годы»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границ населенных пунктов Татищевского муниципального района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Татищевского муниципального района Саратовской области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Сверка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топографо-геодезической съемки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1Л00200000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для выполнения задач по ликвидации ЧС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1П10100000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учебно-материальной базы предназначенной для обучения населения в области гражданской обороны, защиты от чрезвычайных ситуаций природного и техногенного характера на территории Татищевского муниципального района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1П10200000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подразделений ДПО Татищевского муниципального района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1П20100000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«Развитие транспортной инфраструктуры на сельских территориях Татищевского муниципального района Саратовской области на 2022-2024 гг.»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865,9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Строительство автомобильной дороги общего пользования местного значения с асфальтовым покрытием от с.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Сторожевка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до д.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Зеленкино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Татищевского района Саратовской области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865,9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Развитие транспортной инфраструктуры на сельских территориях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865,9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865,9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1Т00000000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учреждений образования для детей с ограниченными возможностями здоровья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1Т00100000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Создание и ведение государственной информационной системы обеспечения градостроительной деятельности Татищевского муниципального района Саратовской области (приобретение технических средств, программных продуктов и обучение специалиста)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1Ф00200000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75363,8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43262,9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36123,8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74456,6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42471,2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35441,9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66986,6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39655,9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32626,6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63444,1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38023,6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31150,9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3472,5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1632,3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1475,7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Уплата земельного налога, налога на имущество и транспортного налога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местного самоуправления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2170010040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3583,3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3677,3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3677,3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907,2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308,2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575,0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575,0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7290,4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6128,7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4503,5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6790,4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6128,7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4503,5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5815,</w:t>
            </w:r>
            <w:r w:rsidR="00FF1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4295,4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945,0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602,5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208,1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местным бюджетам муниципальных образований из муниципального бюджета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FF1EB4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BC4EF8" w:rsidRPr="00BC4EF8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10016,6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9542,3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12258,6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9990,1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9518,1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12258,6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9990,1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9518,1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1005,5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1005,5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1005,5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552,3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552,3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Доплаты к пенсиям почетным гражданам Татищевского района 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354,5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354,5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оплату жилого помещения, отопления (топлива), электроэнергии отдельным категориям граждан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2147,0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2123,0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2112,0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11306,1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9998,3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2804,2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11306,1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9998,3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2804,2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10576,1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10576,1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местным бюджетам поселений на осуществление переданных полномочий в сфере жилищной политики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4410,4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4516,5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4619,8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4410,4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4516,5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4619,8</w:t>
            </w:r>
          </w:p>
        </w:tc>
      </w:tr>
      <w:tr w:rsidR="00BC4EF8" w:rsidRPr="00BC4EF8" w:rsidTr="00BC4EF8">
        <w:tc>
          <w:tcPr>
            <w:tcW w:w="7848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BC4EF8" w:rsidRPr="00BC4EF8" w:rsidTr="00BC4EF8">
        <w:tc>
          <w:tcPr>
            <w:tcW w:w="7848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BC4EF8" w:rsidRPr="00BC4EF8" w:rsidTr="00BC4EF8">
        <w:tc>
          <w:tcPr>
            <w:tcW w:w="7848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244,6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244,6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244,6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C4EF8" w:rsidRPr="00BC4EF8" w:rsidTr="00BC4EF8">
        <w:tc>
          <w:tcPr>
            <w:tcW w:w="7848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436,6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436,6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9610077И00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9610077И00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712675,2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578029,4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543268,8</w:t>
            </w:r>
          </w:p>
        </w:tc>
      </w:tr>
    </w:tbl>
    <w:p w:rsidR="00764284" w:rsidRDefault="00764284" w:rsidP="00E77B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A28" w:rsidRDefault="00A23A28" w:rsidP="00E77B20">
      <w:pPr>
        <w:suppressAutoHyphens/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3A28" w:rsidRPr="00A21359" w:rsidRDefault="00A23A28" w:rsidP="00E77B20">
      <w:pPr>
        <w:suppressAutoHyphens/>
        <w:spacing w:line="240" w:lineRule="auto"/>
      </w:pPr>
    </w:p>
    <w:p w:rsidR="00E77B20" w:rsidRDefault="00E77B20" w:rsidP="00E77B20">
      <w:pPr>
        <w:suppressAutoHyphens/>
        <w:snapToGrid w:val="0"/>
        <w:spacing w:line="240" w:lineRule="auto"/>
        <w:jc w:val="center"/>
        <w:sectPr w:rsidR="00E77B20" w:rsidSect="00E77B20">
          <w:pgSz w:w="16838" w:h="11906" w:orient="landscape"/>
          <w:pgMar w:top="1134" w:right="850" w:bottom="1134" w:left="1701" w:header="709" w:footer="720" w:gutter="0"/>
          <w:cols w:space="720"/>
          <w:titlePg/>
          <w:docGrid w:linePitch="360"/>
        </w:sectPr>
      </w:pPr>
    </w:p>
    <w:p w:rsidR="00764284" w:rsidRPr="00BC4EF8" w:rsidRDefault="00764284" w:rsidP="003F3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4284" w:rsidRPr="00BC4EF8" w:rsidSect="00ED7D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6D62"/>
    <w:rsid w:val="00073D4D"/>
    <w:rsid w:val="00087BB8"/>
    <w:rsid w:val="0009605A"/>
    <w:rsid w:val="000B1625"/>
    <w:rsid w:val="00333969"/>
    <w:rsid w:val="0035554E"/>
    <w:rsid w:val="00376780"/>
    <w:rsid w:val="003C70BE"/>
    <w:rsid w:val="003F3859"/>
    <w:rsid w:val="003F5144"/>
    <w:rsid w:val="00406D62"/>
    <w:rsid w:val="005013B7"/>
    <w:rsid w:val="005C1277"/>
    <w:rsid w:val="005F44A7"/>
    <w:rsid w:val="00616ED4"/>
    <w:rsid w:val="00617B8E"/>
    <w:rsid w:val="006B57E6"/>
    <w:rsid w:val="006E50C1"/>
    <w:rsid w:val="00764284"/>
    <w:rsid w:val="007902F4"/>
    <w:rsid w:val="008B2530"/>
    <w:rsid w:val="008D142E"/>
    <w:rsid w:val="008E5D2E"/>
    <w:rsid w:val="00907A2F"/>
    <w:rsid w:val="009711A7"/>
    <w:rsid w:val="00A14BAA"/>
    <w:rsid w:val="00A23A28"/>
    <w:rsid w:val="00A35B91"/>
    <w:rsid w:val="00A85D79"/>
    <w:rsid w:val="00BA01A9"/>
    <w:rsid w:val="00BB2995"/>
    <w:rsid w:val="00BC4EF8"/>
    <w:rsid w:val="00C2017D"/>
    <w:rsid w:val="00C73E67"/>
    <w:rsid w:val="00E17E8A"/>
    <w:rsid w:val="00E77B20"/>
    <w:rsid w:val="00ED6709"/>
    <w:rsid w:val="00ED7D9C"/>
    <w:rsid w:val="00F03544"/>
    <w:rsid w:val="00F3143D"/>
    <w:rsid w:val="00FD542C"/>
    <w:rsid w:val="00FF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59"/>
  </w:style>
  <w:style w:type="paragraph" w:styleId="1">
    <w:name w:val="heading 1"/>
    <w:aliases w:val="Знак"/>
    <w:basedOn w:val="a"/>
    <w:next w:val="a"/>
    <w:link w:val="10"/>
    <w:qFormat/>
    <w:rsid w:val="00764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642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642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764284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642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642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rsid w:val="00764284"/>
    <w:pPr>
      <w:keepNext/>
      <w:spacing w:after="0" w:line="240" w:lineRule="auto"/>
      <w:ind w:firstLine="317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"/>
    <w:basedOn w:val="a0"/>
    <w:link w:val="1"/>
    <w:rsid w:val="007642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64284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rsid w:val="007642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6428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64284"/>
  </w:style>
  <w:style w:type="table" w:styleId="a6">
    <w:name w:val="Table Grid"/>
    <w:basedOn w:val="a1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7642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aliases w:val="Body Text Char"/>
    <w:basedOn w:val="a"/>
    <w:link w:val="aa"/>
    <w:rsid w:val="0076428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aliases w:val="Body Text Char Знак"/>
    <w:basedOn w:val="a0"/>
    <w:link w:val="a9"/>
    <w:rsid w:val="00764284"/>
    <w:rPr>
      <w:rFonts w:ascii="Times New Roman" w:eastAsia="Times New Roman" w:hAnsi="Times New Roman" w:cs="Times New Roman"/>
      <w:szCs w:val="20"/>
    </w:rPr>
  </w:style>
  <w:style w:type="paragraph" w:styleId="21">
    <w:name w:val="Body Text Indent 2"/>
    <w:aliases w:val=" Знак3"/>
    <w:basedOn w:val="a"/>
    <w:link w:val="22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aliases w:val=" Знак3 Знак"/>
    <w:basedOn w:val="a0"/>
    <w:link w:val="21"/>
    <w:rsid w:val="0076428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64284"/>
    <w:rPr>
      <w:rFonts w:ascii="Times New Roman" w:eastAsia="Times New Roman" w:hAnsi="Times New Roman" w:cs="Times New Roman"/>
      <w:sz w:val="28"/>
      <w:szCs w:val="20"/>
    </w:rPr>
  </w:style>
  <w:style w:type="paragraph" w:customStyle="1" w:styleId="25">
    <w:name w:val="заголовок 2"/>
    <w:basedOn w:val="a"/>
    <w:next w:val="a"/>
    <w:rsid w:val="0076428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b">
    <w:name w:val="Обычный (Web)"/>
    <w:basedOn w:val="a"/>
    <w:autoRedefine/>
    <w:rsid w:val="00764284"/>
    <w:pPr>
      <w:spacing w:after="0" w:line="233" w:lineRule="auto"/>
      <w:ind w:firstLine="72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76428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642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Subtitle"/>
    <w:basedOn w:val="a"/>
    <w:link w:val="ae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764284"/>
    <w:rPr>
      <w:rFonts w:ascii="Times New Roman" w:eastAsia="Times New Roman" w:hAnsi="Times New Roman" w:cs="Times New Roman"/>
      <w:b/>
      <w:sz w:val="28"/>
      <w:szCs w:val="20"/>
    </w:rPr>
  </w:style>
  <w:style w:type="paragraph" w:styleId="33">
    <w:name w:val="Body Text 3"/>
    <w:basedOn w:val="a"/>
    <w:link w:val="34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64284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нак Знак Знак1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0">
    <w:name w:val="WW8Num1z0"/>
    <w:rsid w:val="00764284"/>
    <w:rPr>
      <w:rFonts w:ascii="Symbol" w:hAnsi="Symbol" w:cs="Symbol"/>
    </w:rPr>
  </w:style>
  <w:style w:type="character" w:customStyle="1" w:styleId="WW8Num2z0">
    <w:name w:val="WW8Num2z0"/>
    <w:rsid w:val="00764284"/>
    <w:rPr>
      <w:rFonts w:ascii="Wingdings" w:hAnsi="Wingdings" w:cs="Wingdings"/>
    </w:rPr>
  </w:style>
  <w:style w:type="character" w:customStyle="1" w:styleId="WW8Num4z0">
    <w:name w:val="WW8Num4z0"/>
    <w:rsid w:val="00764284"/>
    <w:rPr>
      <w:rFonts w:ascii="Symbol" w:hAnsi="Symbol" w:cs="Symbol"/>
    </w:rPr>
  </w:style>
  <w:style w:type="character" w:customStyle="1" w:styleId="WW8Num4z1">
    <w:name w:val="WW8Num4z1"/>
    <w:rsid w:val="00764284"/>
    <w:rPr>
      <w:rFonts w:ascii="Courier New" w:hAnsi="Courier New" w:cs="Courier New"/>
    </w:rPr>
  </w:style>
  <w:style w:type="character" w:customStyle="1" w:styleId="WW8Num4z2">
    <w:name w:val="WW8Num4z2"/>
    <w:rsid w:val="00764284"/>
    <w:rPr>
      <w:rFonts w:ascii="Wingdings" w:hAnsi="Wingdings" w:cs="Wingdings"/>
    </w:rPr>
  </w:style>
  <w:style w:type="character" w:customStyle="1" w:styleId="WW8Num6z0">
    <w:name w:val="WW8Num6z0"/>
    <w:rsid w:val="00764284"/>
    <w:rPr>
      <w:rFonts w:ascii="Symbol" w:hAnsi="Symbol" w:cs="Symbol"/>
    </w:rPr>
  </w:style>
  <w:style w:type="character" w:customStyle="1" w:styleId="WW8Num6z1">
    <w:name w:val="WW8Num6z1"/>
    <w:rsid w:val="00764284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764284"/>
    <w:rPr>
      <w:rFonts w:ascii="Wingdings" w:hAnsi="Wingdings" w:cs="Wingdings"/>
    </w:rPr>
  </w:style>
  <w:style w:type="character" w:customStyle="1" w:styleId="WW8Num6z4">
    <w:name w:val="WW8Num6z4"/>
    <w:rsid w:val="00764284"/>
    <w:rPr>
      <w:rFonts w:ascii="Courier New" w:hAnsi="Courier New" w:cs="Courier New"/>
    </w:rPr>
  </w:style>
  <w:style w:type="character" w:customStyle="1" w:styleId="WW8Num8z0">
    <w:name w:val="WW8Num8z0"/>
    <w:rsid w:val="00764284"/>
    <w:rPr>
      <w:rFonts w:ascii="Symbol" w:hAnsi="Symbol" w:cs="Symbol"/>
    </w:rPr>
  </w:style>
  <w:style w:type="character" w:customStyle="1" w:styleId="WW8Num8z1">
    <w:name w:val="WW8Num8z1"/>
    <w:rsid w:val="00764284"/>
    <w:rPr>
      <w:rFonts w:ascii="Courier New" w:hAnsi="Courier New" w:cs="Courier New"/>
    </w:rPr>
  </w:style>
  <w:style w:type="character" w:customStyle="1" w:styleId="WW8Num8z2">
    <w:name w:val="WW8Num8z2"/>
    <w:rsid w:val="00764284"/>
    <w:rPr>
      <w:rFonts w:ascii="Wingdings" w:hAnsi="Wingdings" w:cs="Wingdings"/>
    </w:rPr>
  </w:style>
  <w:style w:type="character" w:customStyle="1" w:styleId="WW8Num12z0">
    <w:name w:val="WW8Num12z0"/>
    <w:rsid w:val="00764284"/>
    <w:rPr>
      <w:rFonts w:ascii="Symbol" w:hAnsi="Symbol" w:cs="Symbol"/>
    </w:rPr>
  </w:style>
  <w:style w:type="character" w:customStyle="1" w:styleId="WW8Num13z1">
    <w:name w:val="WW8Num13z1"/>
    <w:rsid w:val="00764284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764284"/>
    <w:rPr>
      <w:rFonts w:ascii="Wingdings" w:hAnsi="Wingdings" w:cs="Wingdings"/>
    </w:rPr>
  </w:style>
  <w:style w:type="character" w:customStyle="1" w:styleId="WW8Num13z3">
    <w:name w:val="WW8Num13z3"/>
    <w:rsid w:val="00764284"/>
    <w:rPr>
      <w:rFonts w:ascii="Symbol" w:hAnsi="Symbol" w:cs="Symbol"/>
    </w:rPr>
  </w:style>
  <w:style w:type="character" w:customStyle="1" w:styleId="WW8Num13z4">
    <w:name w:val="WW8Num13z4"/>
    <w:rsid w:val="00764284"/>
    <w:rPr>
      <w:rFonts w:ascii="Courier New" w:hAnsi="Courier New" w:cs="Courier New"/>
    </w:rPr>
  </w:style>
  <w:style w:type="character" w:customStyle="1" w:styleId="WW8Num15z1">
    <w:name w:val="WW8Num15z1"/>
    <w:rsid w:val="00764284"/>
    <w:rPr>
      <w:rFonts w:ascii="Symbol" w:hAnsi="Symbol" w:cs="Symbol"/>
    </w:rPr>
  </w:style>
  <w:style w:type="character" w:customStyle="1" w:styleId="WW8Num18z0">
    <w:name w:val="WW8Num18z0"/>
    <w:rsid w:val="00764284"/>
    <w:rPr>
      <w:rFonts w:ascii="Symbol" w:hAnsi="Symbol" w:cs="Symbol"/>
    </w:rPr>
  </w:style>
  <w:style w:type="character" w:customStyle="1" w:styleId="WW8Num24z0">
    <w:name w:val="WW8Num24z0"/>
    <w:rsid w:val="00764284"/>
    <w:rPr>
      <w:rFonts w:ascii="Symbol" w:hAnsi="Symbol" w:cs="Symbol"/>
    </w:rPr>
  </w:style>
  <w:style w:type="character" w:customStyle="1" w:styleId="WW8Num24z1">
    <w:name w:val="WW8Num24z1"/>
    <w:rsid w:val="00764284"/>
    <w:rPr>
      <w:rFonts w:ascii="Courier New" w:hAnsi="Courier New" w:cs="Courier New"/>
    </w:rPr>
  </w:style>
  <w:style w:type="character" w:customStyle="1" w:styleId="WW8Num24z2">
    <w:name w:val="WW8Num24z2"/>
    <w:rsid w:val="00764284"/>
    <w:rPr>
      <w:rFonts w:ascii="Wingdings" w:hAnsi="Wingdings" w:cs="Wingdings"/>
    </w:rPr>
  </w:style>
  <w:style w:type="character" w:customStyle="1" w:styleId="WW8Num28z0">
    <w:name w:val="WW8Num28z0"/>
    <w:rsid w:val="00764284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64284"/>
    <w:rPr>
      <w:rFonts w:ascii="Courier New" w:hAnsi="Courier New" w:cs="Courier New"/>
    </w:rPr>
  </w:style>
  <w:style w:type="character" w:customStyle="1" w:styleId="WW8Num28z2">
    <w:name w:val="WW8Num28z2"/>
    <w:rsid w:val="00764284"/>
    <w:rPr>
      <w:rFonts w:ascii="Wingdings" w:hAnsi="Wingdings" w:cs="Wingdings"/>
    </w:rPr>
  </w:style>
  <w:style w:type="character" w:customStyle="1" w:styleId="WW8Num28z3">
    <w:name w:val="WW8Num28z3"/>
    <w:rsid w:val="00764284"/>
    <w:rPr>
      <w:rFonts w:ascii="Symbol" w:hAnsi="Symbol" w:cs="Symbol"/>
    </w:rPr>
  </w:style>
  <w:style w:type="character" w:customStyle="1" w:styleId="WW8Num31z0">
    <w:name w:val="WW8Num31z0"/>
    <w:rsid w:val="00764284"/>
    <w:rPr>
      <w:rFonts w:ascii="Symbol" w:hAnsi="Symbol" w:cs="Symbol"/>
    </w:rPr>
  </w:style>
  <w:style w:type="character" w:customStyle="1" w:styleId="WW8Num31z1">
    <w:name w:val="WW8Num31z1"/>
    <w:rsid w:val="00764284"/>
    <w:rPr>
      <w:rFonts w:ascii="Courier New" w:hAnsi="Courier New" w:cs="Courier New"/>
    </w:rPr>
  </w:style>
  <w:style w:type="character" w:customStyle="1" w:styleId="WW8Num31z2">
    <w:name w:val="WW8Num31z2"/>
    <w:rsid w:val="00764284"/>
    <w:rPr>
      <w:rFonts w:ascii="Wingdings" w:hAnsi="Wingdings" w:cs="Wingdings"/>
    </w:rPr>
  </w:style>
  <w:style w:type="character" w:customStyle="1" w:styleId="WW8Num32z0">
    <w:name w:val="WW8Num32z0"/>
    <w:rsid w:val="00764284"/>
    <w:rPr>
      <w:rFonts w:ascii="Symbol" w:hAnsi="Symbol" w:cs="Symbol"/>
    </w:rPr>
  </w:style>
  <w:style w:type="character" w:customStyle="1" w:styleId="WW8Num32z1">
    <w:name w:val="WW8Num32z1"/>
    <w:rsid w:val="00764284"/>
    <w:rPr>
      <w:rFonts w:ascii="Courier New" w:hAnsi="Courier New" w:cs="Courier New"/>
    </w:rPr>
  </w:style>
  <w:style w:type="character" w:customStyle="1" w:styleId="WW8Num32z2">
    <w:name w:val="WW8Num32z2"/>
    <w:rsid w:val="00764284"/>
    <w:rPr>
      <w:rFonts w:ascii="Wingdings" w:hAnsi="Wingdings" w:cs="Wingdings"/>
    </w:rPr>
  </w:style>
  <w:style w:type="character" w:customStyle="1" w:styleId="WW8Num33z0">
    <w:name w:val="WW8Num33z0"/>
    <w:rsid w:val="00764284"/>
    <w:rPr>
      <w:rFonts w:ascii="Symbol" w:hAnsi="Symbol" w:cs="Symbol"/>
    </w:rPr>
  </w:style>
  <w:style w:type="character" w:customStyle="1" w:styleId="WW8Num34z0">
    <w:name w:val="WW8Num34z0"/>
    <w:rsid w:val="00764284"/>
    <w:rPr>
      <w:rFonts w:ascii="Wingdings" w:hAnsi="Wingdings" w:cs="Wingdings"/>
    </w:rPr>
  </w:style>
  <w:style w:type="character" w:customStyle="1" w:styleId="12">
    <w:name w:val="Основной шрифт абзаца1"/>
    <w:rsid w:val="00764284"/>
  </w:style>
  <w:style w:type="paragraph" w:customStyle="1" w:styleId="af">
    <w:name w:val="Заголовок"/>
    <w:basedOn w:val="a"/>
    <w:next w:val="a9"/>
    <w:rsid w:val="0076428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0">
    <w:name w:val="List"/>
    <w:basedOn w:val="a9"/>
    <w:rsid w:val="00764284"/>
    <w:rPr>
      <w:rFonts w:cs="Mangal"/>
      <w:lang w:eastAsia="zh-CN"/>
    </w:rPr>
  </w:style>
  <w:style w:type="paragraph" w:styleId="af1">
    <w:name w:val="caption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2">
    <w:name w:val="Текст осн"/>
    <w:basedOn w:val="a"/>
    <w:rsid w:val="00764284"/>
    <w:pPr>
      <w:widowControl w:val="0"/>
      <w:autoSpaceDE w:val="0"/>
      <w:spacing w:after="0" w:line="288" w:lineRule="auto"/>
      <w:ind w:firstLine="283"/>
      <w:jc w:val="both"/>
      <w:textAlignment w:val="center"/>
    </w:pPr>
    <w:rPr>
      <w:rFonts w:ascii="Antiqua" w:eastAsia="Times New Roman" w:hAnsi="Antiqua" w:cs="Antiqua"/>
      <w:b/>
      <w:bCs/>
      <w:outline/>
      <w:color w:val="000000"/>
      <w:sz w:val="18"/>
      <w:szCs w:val="18"/>
      <w:lang w:eastAsia="zh-CN"/>
    </w:rPr>
  </w:style>
  <w:style w:type="paragraph" w:customStyle="1" w:styleId="af3">
    <w:name w:val="Содержимое таблицы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764284"/>
    <w:pPr>
      <w:jc w:val="center"/>
    </w:pPr>
    <w:rPr>
      <w:b/>
      <w:bCs/>
    </w:rPr>
  </w:style>
  <w:style w:type="paragraph" w:customStyle="1" w:styleId="af5">
    <w:name w:val="Нормальный (таблица)"/>
    <w:basedOn w:val="a"/>
    <w:next w:val="a"/>
    <w:rsid w:val="00764284"/>
    <w:pPr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f6">
    <w:name w:val="Balloon Text"/>
    <w:basedOn w:val="a"/>
    <w:link w:val="af7"/>
    <w:rsid w:val="007642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64284"/>
    <w:rPr>
      <w:rFonts w:ascii="Tahoma" w:eastAsia="Times New Roman" w:hAnsi="Tahoma" w:cs="Times New Roman"/>
      <w:sz w:val="16"/>
      <w:szCs w:val="16"/>
    </w:rPr>
  </w:style>
  <w:style w:type="paragraph" w:styleId="af8">
    <w:name w:val="Document Map"/>
    <w:basedOn w:val="a"/>
    <w:link w:val="af9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764284"/>
    <w:rPr>
      <w:rFonts w:ascii="Tahoma" w:eastAsia="Times New Roman" w:hAnsi="Tahoma" w:cs="Times New Roman"/>
      <w:sz w:val="20"/>
      <w:szCs w:val="20"/>
      <w:shd w:val="clear" w:color="auto" w:fill="000080"/>
    </w:rPr>
  </w:style>
  <w:style w:type="numbering" w:customStyle="1" w:styleId="14">
    <w:name w:val="Нет списка1"/>
    <w:next w:val="a2"/>
    <w:semiHidden/>
    <w:rsid w:val="00764284"/>
  </w:style>
  <w:style w:type="paragraph" w:customStyle="1" w:styleId="71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1">
    <w:name w:val="WW8Num1z1"/>
    <w:rsid w:val="00764284"/>
  </w:style>
  <w:style w:type="character" w:customStyle="1" w:styleId="WW8Num1z2">
    <w:name w:val="WW8Num1z2"/>
    <w:rsid w:val="00764284"/>
  </w:style>
  <w:style w:type="character" w:customStyle="1" w:styleId="WW8Num1z3">
    <w:name w:val="WW8Num1z3"/>
    <w:rsid w:val="00764284"/>
  </w:style>
  <w:style w:type="character" w:customStyle="1" w:styleId="WW8Num1z4">
    <w:name w:val="WW8Num1z4"/>
    <w:rsid w:val="00764284"/>
  </w:style>
  <w:style w:type="character" w:customStyle="1" w:styleId="WW8Num1z5">
    <w:name w:val="WW8Num1z5"/>
    <w:rsid w:val="00764284"/>
  </w:style>
  <w:style w:type="character" w:customStyle="1" w:styleId="WW8Num1z6">
    <w:name w:val="WW8Num1z6"/>
    <w:rsid w:val="00764284"/>
  </w:style>
  <w:style w:type="character" w:customStyle="1" w:styleId="WW8Num1z7">
    <w:name w:val="WW8Num1z7"/>
    <w:rsid w:val="00764284"/>
  </w:style>
  <w:style w:type="character" w:customStyle="1" w:styleId="WW8Num1z8">
    <w:name w:val="WW8Num1z8"/>
    <w:rsid w:val="00764284"/>
  </w:style>
  <w:style w:type="paragraph" w:customStyle="1" w:styleId="afa">
    <w:name w:val="Содержимое врезки"/>
    <w:basedOn w:val="a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endnote text"/>
    <w:basedOn w:val="a"/>
    <w:link w:val="afc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rsid w:val="00764284"/>
    <w:rPr>
      <w:vertAlign w:val="superscript"/>
    </w:rPr>
  </w:style>
  <w:style w:type="paragraph" w:styleId="afe">
    <w:name w:val="footnote text"/>
    <w:basedOn w:val="a"/>
    <w:link w:val="aff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rsid w:val="00764284"/>
    <w:rPr>
      <w:vertAlign w:val="superscript"/>
    </w:rPr>
  </w:style>
  <w:style w:type="paragraph" w:styleId="aff1">
    <w:name w:val="Title"/>
    <w:basedOn w:val="a"/>
    <w:link w:val="aff2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ff2">
    <w:name w:val="Название Знак"/>
    <w:basedOn w:val="a0"/>
    <w:link w:val="aff1"/>
    <w:rsid w:val="00764284"/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styleId="aff3">
    <w:name w:val="Normal (Web)"/>
    <w:basedOn w:val="a"/>
    <w:uiPriority w:val="99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764284"/>
    <w:rPr>
      <w:rFonts w:ascii="Times New Roman" w:hAnsi="Times New Roman" w:cs="Times New Roman"/>
      <w:sz w:val="22"/>
      <w:szCs w:val="22"/>
    </w:rPr>
  </w:style>
  <w:style w:type="paragraph" w:customStyle="1" w:styleId="aff4">
    <w:name w:val="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ing">
    <w:name w:val="Heading"/>
    <w:rsid w:val="007642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aff5">
    <w:name w:val="Òåêñò äîêóìåíòà"/>
    <w:basedOn w:val="a"/>
    <w:uiPriority w:val="99"/>
    <w:rsid w:val="0076428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6">
    <w:name w:val="Strong"/>
    <w:qFormat/>
    <w:rsid w:val="00764284"/>
    <w:rPr>
      <w:b/>
      <w:bCs/>
    </w:rPr>
  </w:style>
  <w:style w:type="character" w:customStyle="1" w:styleId="Absatz-Standardschriftart">
    <w:name w:val="Absatz-Standardschriftart"/>
    <w:rsid w:val="00764284"/>
  </w:style>
  <w:style w:type="character" w:customStyle="1" w:styleId="WW-Absatz-Standardschriftart">
    <w:name w:val="WW-Absatz-Standardschriftart"/>
    <w:rsid w:val="00764284"/>
  </w:style>
  <w:style w:type="character" w:customStyle="1" w:styleId="26">
    <w:name w:val="Основной шрифт абзаца2"/>
    <w:rsid w:val="00764284"/>
  </w:style>
  <w:style w:type="character" w:customStyle="1" w:styleId="WW-Absatz-Standardschriftart1">
    <w:name w:val="WW-Absatz-Standardschriftart1"/>
    <w:rsid w:val="00764284"/>
  </w:style>
  <w:style w:type="character" w:customStyle="1" w:styleId="WW-Absatz-Standardschriftart11">
    <w:name w:val="WW-Absatz-Standardschriftart11"/>
    <w:rsid w:val="00764284"/>
  </w:style>
  <w:style w:type="character" w:customStyle="1" w:styleId="WW-Absatz-Standardschriftart111">
    <w:name w:val="WW-Absatz-Standardschriftart111"/>
    <w:rsid w:val="00764284"/>
  </w:style>
  <w:style w:type="character" w:customStyle="1" w:styleId="WW-Absatz-Standardschriftart1111">
    <w:name w:val="WW-Absatz-Standardschriftart1111"/>
    <w:rsid w:val="00764284"/>
  </w:style>
  <w:style w:type="character" w:customStyle="1" w:styleId="WW-Absatz-Standardschriftart11111">
    <w:name w:val="WW-Absatz-Standardschriftart11111"/>
    <w:rsid w:val="00764284"/>
  </w:style>
  <w:style w:type="character" w:customStyle="1" w:styleId="aff7">
    <w:name w:val="Знак Знак"/>
    <w:rsid w:val="00764284"/>
    <w:rPr>
      <w:sz w:val="28"/>
      <w:szCs w:val="28"/>
      <w:lang w:val="ru-RU" w:bidi="ar-SA"/>
    </w:rPr>
  </w:style>
  <w:style w:type="character" w:customStyle="1" w:styleId="aff8">
    <w:name w:val="Маркеры списка"/>
    <w:rsid w:val="00764284"/>
    <w:rPr>
      <w:rFonts w:ascii="OpenSymbol" w:eastAsia="OpenSymbol" w:hAnsi="OpenSymbol" w:cs="OpenSymbol"/>
    </w:rPr>
  </w:style>
  <w:style w:type="character" w:customStyle="1" w:styleId="aff9">
    <w:name w:val="Символ нумерации"/>
    <w:rsid w:val="00764284"/>
  </w:style>
  <w:style w:type="paragraph" w:customStyle="1" w:styleId="27">
    <w:name w:val="Указатель2"/>
    <w:basedOn w:val="a"/>
    <w:rsid w:val="0076428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1"/>
    <w:basedOn w:val="a"/>
    <w:rsid w:val="007642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Title">
    <w:name w:val="ConsTitle"/>
    <w:rsid w:val="00764284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16">
    <w:name w:val="Знак Знак Знак1 Знак"/>
    <w:basedOn w:val="a"/>
    <w:rsid w:val="0076428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styleId="affa">
    <w:name w:val="Hyperlink"/>
    <w:rsid w:val="00764284"/>
    <w:rPr>
      <w:color w:val="0000FF"/>
      <w:u w:val="single"/>
    </w:rPr>
  </w:style>
  <w:style w:type="paragraph" w:customStyle="1" w:styleId="u">
    <w:name w:val="u"/>
    <w:basedOn w:val="a"/>
    <w:rsid w:val="00764284"/>
    <w:pPr>
      <w:spacing w:after="0" w:line="240" w:lineRule="auto"/>
      <w:ind w:firstLine="2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1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t2">
    <w:name w:val="stylet2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Прижатый влево"/>
    <w:basedOn w:val="a"/>
    <w:next w:val="a"/>
    <w:rsid w:val="007642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c">
    <w:name w:val="No Spacing"/>
    <w:uiPriority w:val="1"/>
    <w:qFormat/>
    <w:rsid w:val="007642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d">
    <w:name w:val="List Paragraph"/>
    <w:basedOn w:val="a"/>
    <w:uiPriority w:val="34"/>
    <w:qFormat/>
    <w:rsid w:val="00764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Схема документа Знак1"/>
    <w:uiPriority w:val="99"/>
    <w:rsid w:val="00764284"/>
    <w:rPr>
      <w:rFonts w:ascii="Tahoma" w:hAnsi="Tahoma" w:cs="Tahoma"/>
      <w:shd w:val="clear" w:color="auto" w:fill="000080"/>
    </w:rPr>
  </w:style>
  <w:style w:type="paragraph" w:customStyle="1" w:styleId="18">
    <w:name w:val="Название объекта1"/>
    <w:basedOn w:val="a"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8">
    <w:name w:val="Схема документа2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29">
    <w:name w:val="Схема документа Знак2"/>
    <w:uiPriority w:val="99"/>
    <w:semiHidden/>
    <w:rsid w:val="00764284"/>
    <w:rPr>
      <w:rFonts w:ascii="Tahoma" w:hAnsi="Tahoma" w:cs="Tahoma"/>
      <w:sz w:val="16"/>
      <w:szCs w:val="16"/>
      <w:lang w:eastAsia="zh-CN"/>
    </w:rPr>
  </w:style>
  <w:style w:type="paragraph" w:customStyle="1" w:styleId="affe">
    <w:name w:val="Таблицы (моноширинный)"/>
    <w:basedOn w:val="a"/>
    <w:next w:val="a"/>
    <w:rsid w:val="0076428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2a">
    <w:name w:val="Знак Знак2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2b">
    <w:name w:val="Таблица простая 2"/>
    <w:basedOn w:val="a1"/>
    <w:uiPriority w:val="42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f0">
    <w:name w:val="Знак Знак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2c">
    <w:name w:val="Нет списка2"/>
    <w:next w:val="a2"/>
    <w:uiPriority w:val="99"/>
    <w:semiHidden/>
    <w:unhideWhenUsed/>
    <w:rsid w:val="00764284"/>
  </w:style>
  <w:style w:type="paragraph" w:customStyle="1" w:styleId="72">
    <w:name w:val="Знак Знак7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Верх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b">
    <w:name w:val="Текст выноски Знак1"/>
    <w:uiPriority w:val="99"/>
    <w:semiHidden/>
    <w:rsid w:val="00764284"/>
    <w:rPr>
      <w:rFonts w:ascii="Tahoma" w:eastAsia="Times New Roman" w:hAnsi="Tahoma" w:cs="Tahoma"/>
      <w:sz w:val="16"/>
      <w:szCs w:val="16"/>
    </w:rPr>
  </w:style>
  <w:style w:type="character" w:customStyle="1" w:styleId="1c">
    <w:name w:val="Ниж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d">
    <w:name w:val="Основной текст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312">
    <w:name w:val="Основной текст с отступом 3 Знак1"/>
    <w:uiPriority w:val="99"/>
    <w:semiHidden/>
    <w:rsid w:val="00764284"/>
    <w:rPr>
      <w:rFonts w:ascii="Times New Roman" w:eastAsia="Times New Roman" w:hAnsi="Times New Roman"/>
      <w:sz w:val="16"/>
      <w:szCs w:val="16"/>
    </w:rPr>
  </w:style>
  <w:style w:type="paragraph" w:customStyle="1" w:styleId="73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f1">
    <w:name w:val="FollowedHyperlink"/>
    <w:basedOn w:val="a0"/>
    <w:uiPriority w:val="99"/>
    <w:semiHidden/>
    <w:unhideWhenUsed/>
    <w:rsid w:val="00764284"/>
    <w:rPr>
      <w:color w:val="800080" w:themeColor="followedHyperlink"/>
      <w:u w:val="single"/>
    </w:rPr>
  </w:style>
  <w:style w:type="paragraph" w:customStyle="1" w:styleId="111">
    <w:name w:val="Знак11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d">
    <w:name w:val="Знак Знак2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2">
    <w:name w:val="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2">
    <w:name w:val="Знак5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74">
    <w:name w:val="Знак Знак7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29</Pages>
  <Words>6009</Words>
  <Characters>34254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Рогачева</cp:lastModifiedBy>
  <cp:revision>21</cp:revision>
  <cp:lastPrinted>2023-11-01T05:55:00Z</cp:lastPrinted>
  <dcterms:created xsi:type="dcterms:W3CDTF">2023-11-01T05:54:00Z</dcterms:created>
  <dcterms:modified xsi:type="dcterms:W3CDTF">2023-11-14T07:07:00Z</dcterms:modified>
</cp:coreProperties>
</file>