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B2" w:rsidRPr="00FE6C75" w:rsidRDefault="00FE6C75" w:rsidP="00FE6C75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C75">
        <w:rPr>
          <w:rFonts w:ascii="Times New Roman" w:hAnsi="Times New Roman" w:cs="Times New Roman"/>
          <w:sz w:val="28"/>
          <w:szCs w:val="28"/>
        </w:rPr>
        <w:t xml:space="preserve">Решение муниципального собрания «Об утверждении перечня ключевых показателей эффективности деятельности главы </w:t>
      </w:r>
      <w:proofErr w:type="spellStart"/>
      <w:r w:rsidRPr="00FE6C75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FE6C7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и инвестиционного уполномоченного в </w:t>
      </w:r>
      <w:proofErr w:type="spellStart"/>
      <w:r w:rsidRPr="00FE6C75">
        <w:rPr>
          <w:rFonts w:ascii="Times New Roman" w:hAnsi="Times New Roman" w:cs="Times New Roman"/>
          <w:sz w:val="28"/>
          <w:szCs w:val="28"/>
        </w:rPr>
        <w:t>Татищевском</w:t>
      </w:r>
      <w:proofErr w:type="spellEnd"/>
      <w:r w:rsidRPr="00FE6C75">
        <w:rPr>
          <w:rFonts w:ascii="Times New Roman" w:hAnsi="Times New Roman" w:cs="Times New Roman"/>
          <w:sz w:val="28"/>
          <w:szCs w:val="28"/>
        </w:rPr>
        <w:t xml:space="preserve"> муниципальном районе Саратовской области в сфере инвестиционной деятельности и методики расчета ее </w:t>
      </w:r>
      <w:bookmarkStart w:id="0" w:name="_GoBack"/>
      <w:bookmarkEnd w:id="0"/>
      <w:r w:rsidRPr="00FE6C75">
        <w:rPr>
          <w:rFonts w:ascii="Times New Roman" w:hAnsi="Times New Roman" w:cs="Times New Roman"/>
          <w:sz w:val="28"/>
          <w:szCs w:val="28"/>
        </w:rPr>
        <w:t>оценки»</w:t>
      </w:r>
    </w:p>
    <w:sectPr w:rsidR="00404AB2" w:rsidRPr="00FE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75"/>
    <w:rsid w:val="00404AB2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51AE5-1A51-43B9-B09A-3263679B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niklight007@mail.ru</dc:creator>
  <cp:keywords/>
  <dc:description/>
  <cp:lastModifiedBy>niklight007@mail.ru</cp:lastModifiedBy>
  <cp:revision>1</cp:revision>
  <dcterms:created xsi:type="dcterms:W3CDTF">2025-01-11T05:35:00Z</dcterms:created>
  <dcterms:modified xsi:type="dcterms:W3CDTF">2025-01-11T05:37:00Z</dcterms:modified>
</cp:coreProperties>
</file>