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 xml:space="preserve">Программа подготовки 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 xml:space="preserve">лиц, желающих принять на воспитание в свою семью ребенка, оставшегося без попечения родителей, и их сопровождения 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в Саратовской области</w:t>
      </w:r>
    </w:p>
    <w:p w:rsidR="00606449" w:rsidRPr="00F23C2F" w:rsidRDefault="00606449" w:rsidP="00F23C2F">
      <w:pPr>
        <w:jc w:val="both"/>
        <w:rPr>
          <w:rStyle w:val="BookTitle"/>
          <w:rFonts w:ascii="Times New Roman" w:hAnsi="Times New Roman"/>
        </w:rPr>
      </w:pPr>
    </w:p>
    <w:p w:rsidR="00606449" w:rsidRPr="00F23C2F" w:rsidRDefault="00606449" w:rsidP="00F23C2F">
      <w:pPr>
        <w:pStyle w:val="Style17"/>
        <w:widowControl/>
        <w:spacing w:before="77" w:line="317" w:lineRule="exact"/>
        <w:ind w:firstLine="709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5"/>
          <w:rFonts w:ascii="Calibri" w:hAnsi="Calibri"/>
          <w:sz w:val="28"/>
          <w:szCs w:val="28"/>
        </w:rPr>
        <w:t xml:space="preserve">Целью программы </w:t>
      </w:r>
      <w:r w:rsidRPr="00F23C2F">
        <w:rPr>
          <w:rStyle w:val="FontStyle43"/>
          <w:rFonts w:ascii="Calibri" w:hAnsi="Calibri"/>
          <w:sz w:val="28"/>
          <w:szCs w:val="28"/>
        </w:rPr>
        <w:t>является  подготовка лиц, желающих принять в свою  семью  ребенка,  оставшегося  без  попечения  родителей  (далее кандидаты в замещающие родители), формирование у них родительских компетенций, и их сопровождение.</w:t>
      </w:r>
    </w:p>
    <w:p w:rsidR="00606449" w:rsidRPr="00F23C2F" w:rsidRDefault="00606449" w:rsidP="00F23C2F">
      <w:pPr>
        <w:jc w:val="center"/>
        <w:rPr>
          <w:rStyle w:val="BookTitle"/>
          <w:rFonts w:ascii="Times New Roman" w:hAnsi="Times New Roman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822"/>
        <w:gridCol w:w="4749"/>
      </w:tblGrid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Категория обучающихся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Style w:val="FontStyle43"/>
                <w:sz w:val="28"/>
                <w:szCs w:val="28"/>
              </w:rPr>
              <w:t>Кандидаты   замещающие родители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80 часов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Время обучения                                                   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 часа в день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обучения                                                    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очно - заочная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06449" w:rsidRPr="00F23C2F" w:rsidRDefault="00606449" w:rsidP="00F23C2F">
      <w:pPr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903"/>
      </w:tblGrid>
      <w:tr w:rsidR="00606449" w:rsidRPr="005D2ADE">
        <w:tc>
          <w:tcPr>
            <w:tcW w:w="82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840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преподаваемой дисциплины</w:t>
            </w:r>
          </w:p>
        </w:tc>
        <w:tc>
          <w:tcPr>
            <w:tcW w:w="1903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6449" w:rsidRPr="005D2ADE">
        <w:trPr>
          <w:trHeight w:val="577"/>
        </w:trPr>
        <w:tc>
          <w:tcPr>
            <w:tcW w:w="828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Методы и техники взаимодействия с замещающей, приемной семьей.</w:t>
            </w:r>
          </w:p>
        </w:tc>
        <w:tc>
          <w:tcPr>
            <w:tcW w:w="1903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</w:tr>
      <w:tr w:rsidR="00606449" w:rsidRPr="005D2ADE">
        <w:tc>
          <w:tcPr>
            <w:tcW w:w="828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и правовые основы создания, оформления и сопровождения замещающей, приемной семьи</w:t>
            </w:r>
          </w:p>
        </w:tc>
        <w:tc>
          <w:tcPr>
            <w:tcW w:w="1903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06449" w:rsidRPr="005D2ADE">
        <w:tc>
          <w:tcPr>
            <w:tcW w:w="828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2ADE">
              <w:rPr>
                <w:rStyle w:val="FontStyle48"/>
                <w:b w:val="0"/>
                <w:sz w:val="28"/>
                <w:szCs w:val="28"/>
              </w:rPr>
              <w:t>Подведение итогов</w:t>
            </w:r>
          </w:p>
        </w:tc>
        <w:tc>
          <w:tcPr>
            <w:tcW w:w="1903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6449" w:rsidRPr="005D2ADE">
        <w:tc>
          <w:tcPr>
            <w:tcW w:w="82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606449" w:rsidRPr="005D2ADE" w:rsidRDefault="00606449" w:rsidP="008C3D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03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</w:tbl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06449" w:rsidRPr="00F23C2F" w:rsidRDefault="00606449" w:rsidP="00F23C2F">
      <w:pPr>
        <w:jc w:val="center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программы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4822"/>
        <w:gridCol w:w="4749"/>
      </w:tblGrid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Категория обучающихся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Style w:val="FontStyle43"/>
                <w:sz w:val="28"/>
                <w:szCs w:val="28"/>
              </w:rPr>
              <w:t>Кандидаты и замещающие родители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80 часов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Время обучения                                                   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 часа в день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обучения                                                    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очно - заочная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06449" w:rsidRPr="00F23C2F" w:rsidRDefault="00606449" w:rsidP="00F23C2F">
      <w:pPr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3189"/>
        <w:gridCol w:w="1134"/>
        <w:gridCol w:w="1418"/>
        <w:gridCol w:w="142"/>
        <w:gridCol w:w="992"/>
        <w:gridCol w:w="992"/>
        <w:gridCol w:w="851"/>
      </w:tblGrid>
      <w:tr w:rsidR="00606449" w:rsidRPr="005D2ADE">
        <w:tc>
          <w:tcPr>
            <w:tcW w:w="1206" w:type="dxa"/>
            <w:vMerge w:val="restart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89" w:type="dxa"/>
            <w:vMerge w:val="restart"/>
            <w:vAlign w:val="center"/>
          </w:tcPr>
          <w:p w:rsidR="00606449" w:rsidRPr="00F23C2F" w:rsidRDefault="00606449" w:rsidP="008C3D22">
            <w:pPr>
              <w:pStyle w:val="Heading7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Наименование разделов, дисциплин и тем</w:t>
            </w:r>
          </w:p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gridSpan w:val="6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06449" w:rsidRPr="005D2ADE">
        <w:tc>
          <w:tcPr>
            <w:tcW w:w="1206" w:type="dxa"/>
            <w:vMerge/>
            <w:vAlign w:val="center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  <w:vAlign w:val="center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D2AD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06449" w:rsidRPr="005D2ADE" w:rsidRDefault="00606449" w:rsidP="008C3D22">
            <w:pPr>
              <w:keepNext/>
              <w:tabs>
                <w:tab w:val="left" w:pos="0"/>
                <w:tab w:val="left" w:pos="72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5D2ADE">
              <w:rPr>
                <w:rFonts w:ascii="Times New Roman" w:hAnsi="Times New Roman"/>
                <w:b/>
              </w:rPr>
              <w:t>Аудиторные</w:t>
            </w:r>
          </w:p>
        </w:tc>
        <w:tc>
          <w:tcPr>
            <w:tcW w:w="1984" w:type="dxa"/>
            <w:gridSpan w:val="2"/>
            <w:vAlign w:val="center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5D2ADE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</w:rPr>
            </w:pPr>
            <w:r w:rsidRPr="005D2ADE">
              <w:rPr>
                <w:rFonts w:ascii="Times New Roman" w:hAnsi="Times New Roman"/>
                <w:b/>
              </w:rPr>
              <w:t>Самост.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</w:rPr>
            </w:pPr>
            <w:r w:rsidRPr="005D2ADE">
              <w:rPr>
                <w:rFonts w:ascii="Times New Roman" w:hAnsi="Times New Roman"/>
                <w:b/>
              </w:rPr>
              <w:t>работа</w:t>
            </w:r>
          </w:p>
        </w:tc>
      </w:tr>
      <w:tr w:rsidR="00606449" w:rsidRPr="005D2ADE">
        <w:trPr>
          <w:trHeight w:val="1036"/>
        </w:trPr>
        <w:tc>
          <w:tcPr>
            <w:tcW w:w="1206" w:type="dxa"/>
            <w:vMerge/>
            <w:vAlign w:val="center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  <w:vAlign w:val="center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</w:rPr>
            </w:pPr>
            <w:r w:rsidRPr="005D2ADE">
              <w:rPr>
                <w:rFonts w:ascii="Times New Roman" w:hAnsi="Times New Roman"/>
              </w:rPr>
              <w:t>лекций</w:t>
            </w:r>
          </w:p>
        </w:tc>
        <w:tc>
          <w:tcPr>
            <w:tcW w:w="992" w:type="dxa"/>
            <w:vAlign w:val="center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</w:rPr>
            </w:pPr>
            <w:r w:rsidRPr="005D2ADE">
              <w:rPr>
                <w:rFonts w:ascii="Times New Roman" w:hAnsi="Times New Roman"/>
              </w:rPr>
              <w:t>практик</w:t>
            </w:r>
          </w:p>
        </w:tc>
        <w:tc>
          <w:tcPr>
            <w:tcW w:w="851" w:type="dxa"/>
            <w:vMerge/>
            <w:vAlign w:val="center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750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cyan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Методы и техники взаимодействия с замещающей, приемной семьей.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210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18" w:type="dxa"/>
            <w:gridSpan w:val="7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1 модуль</w:t>
            </w: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Замещающие, приемные родители, какие они ? Типы личности замещающих, приёмных родителей.</w:t>
            </w:r>
            <w:r w:rsidRPr="005D2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Конструктивные и деструктивные мотивы для приема ребенка в семью.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Система ожиданий ребенка от замещающей, приемной семьи и возможность ее реализации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Моделирование присутствие ребенка до его появления в семье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Первая встреча: ожидание и реальность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Приемный ребенок и возрастной кризис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Приемный подросток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Межличностное взаимодействие с приемным ребенком на различных возрастных этапах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Как подготовить своих родителей, будущих бабушек и дедушек к появлению нового члена семьи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Как подготовить родного ребенка к появлению приемного брата или сестры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Почему детдомовским детям трудно в семье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8" w:type="dxa"/>
            <w:gridSpan w:val="7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 модуль</w:t>
            </w: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Первые дни пребывания ребенка в семье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Идеальный и реальный родитель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Привыкание ребенка к новым условиям семьи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Доверие как механизм построения отношений. Способы создания доверительной атмосферы и оказания влияния на ребенка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Как и когда рассказать ребенку, что он приемный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375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Искусство убеждения и психология воздействия во взаимоотношениях со старшими членами семьи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255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Психология построения неконкурентных отношений родителя и приемного ребенка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435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Как преодолеть в себе жестокость и агрессию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606449" w:rsidRPr="005D2ADE" w:rsidRDefault="00606449" w:rsidP="008C3D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Итого по разделу 1: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D2A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06449" w:rsidRPr="005D2ADE">
        <w:trPr>
          <w:trHeight w:val="1275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Социальные и правовые основы создания, оформления и сопровождения замещающей, приемной семьи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330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8" w:type="dxa"/>
            <w:gridSpan w:val="7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1 модуль</w:t>
            </w: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Направления государственной политики в сфере преодоления сиротства, изменения в действующем законодательстве об опеке  и попечительстве, усыновлении. 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Перспективы развития семейных форм устройства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720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Процедура создания и функционирования замещающей и приемной семьи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240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8" w:type="dxa"/>
            <w:gridSpan w:val="7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 модуль</w:t>
            </w: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Права и обязанности замещающих, приемных родителей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765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гарантии детей – сирот и детей, оставшихся без попечения родителей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195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Защита жилищных и  иных прав приемного ребенка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ind w:right="480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Итого по разделу 2: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keepNext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D2ADE">
              <w:rPr>
                <w:rStyle w:val="FontStyle48"/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449" w:rsidRPr="005D2ADE">
        <w:trPr>
          <w:trHeight w:val="740"/>
        </w:trPr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189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D2ADE">
              <w:rPr>
                <w:rStyle w:val="FontStyle53"/>
                <w:sz w:val="28"/>
                <w:szCs w:val="28"/>
              </w:rPr>
              <w:t>Итоговая аттестация.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6449" w:rsidRPr="005D2ADE">
        <w:tc>
          <w:tcPr>
            <w:tcW w:w="120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606449" w:rsidRPr="005D2ADE" w:rsidRDefault="00606449" w:rsidP="008C3D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5D2ADE">
              <w:rPr>
                <w:rFonts w:ascii="Times New Roman" w:hAnsi="Times New Roman"/>
                <w:b/>
                <w:sz w:val="28"/>
                <w:szCs w:val="28"/>
              </w:rPr>
              <w:instrText xml:space="preserve"> =SUM(LEFT) </w:instrText>
            </w:r>
            <w:r w:rsidRPr="005D2ADE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5D2ADE">
              <w:rPr>
                <w:rFonts w:ascii="Times New Roman" w:hAnsi="Times New Roman"/>
                <w:b/>
                <w:noProof/>
                <w:sz w:val="28"/>
                <w:szCs w:val="28"/>
              </w:rPr>
              <w:t>73</w:t>
            </w:r>
            <w:r w:rsidRPr="005D2ADE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06449" w:rsidRPr="005D2ADE" w:rsidRDefault="00606449" w:rsidP="008C3D22">
            <w:pPr>
              <w:tabs>
                <w:tab w:val="left" w:pos="41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606449" w:rsidRPr="00F23C2F" w:rsidRDefault="00606449" w:rsidP="00F23C2F">
      <w:pPr>
        <w:rPr>
          <w:rFonts w:ascii="Times New Roman" w:hAnsi="Times New Roman"/>
          <w:sz w:val="20"/>
          <w:szCs w:val="20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06449" w:rsidRPr="00F23C2F" w:rsidRDefault="00606449" w:rsidP="00F23C2F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606449" w:rsidRPr="00F23C2F" w:rsidRDefault="00606449" w:rsidP="00F23C2F">
      <w:pPr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 xml:space="preserve">УЧЕБНАЯ ПРОГРАММА ДИСЦИПЛИНЫ </w:t>
      </w:r>
    </w:p>
    <w:p w:rsidR="00606449" w:rsidRPr="00F23C2F" w:rsidRDefault="00606449" w:rsidP="00F23C2F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606449" w:rsidRPr="00F23C2F" w:rsidRDefault="00606449" w:rsidP="00F23C2F">
      <w:pPr>
        <w:tabs>
          <w:tab w:val="left" w:pos="4065"/>
        </w:tabs>
        <w:jc w:val="center"/>
        <w:rPr>
          <w:rFonts w:ascii="Times New Roman" w:hAnsi="Times New Roman"/>
          <w:b/>
        </w:rPr>
      </w:pPr>
      <w:r w:rsidRPr="00F23C2F">
        <w:rPr>
          <w:rFonts w:ascii="Times New Roman" w:hAnsi="Times New Roman"/>
          <w:b/>
        </w:rPr>
        <w:t>«</w:t>
      </w:r>
      <w:r w:rsidRPr="00F23C2F">
        <w:rPr>
          <w:rFonts w:ascii="Times New Roman" w:hAnsi="Times New Roman"/>
          <w:b/>
          <w:bCs/>
          <w:color w:val="000000"/>
          <w:sz w:val="28"/>
          <w:szCs w:val="28"/>
        </w:rPr>
        <w:t>Методы и техники взаимодействия с замещающей, приемной семьей</w:t>
      </w:r>
      <w:r w:rsidRPr="00F23C2F">
        <w:rPr>
          <w:rFonts w:ascii="Times New Roman" w:hAnsi="Times New Roman"/>
          <w:b/>
        </w:rPr>
        <w:t>»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06449" w:rsidRPr="00F23C2F" w:rsidRDefault="00606449" w:rsidP="00F23C2F">
      <w:pPr>
        <w:rPr>
          <w:rFonts w:ascii="Times New Roman" w:hAnsi="Times New Roman"/>
          <w:b/>
          <w:sz w:val="20"/>
          <w:szCs w:val="20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4822"/>
        <w:gridCol w:w="4749"/>
      </w:tblGrid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Категория обучающихся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Style w:val="FontStyle43"/>
                <w:sz w:val="28"/>
                <w:szCs w:val="28"/>
              </w:rPr>
              <w:t>Кандидаты в замещающие родители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56 часов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Время обучения                                                   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 часа в день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обучения                                                    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очно - заочная</w:t>
            </w:r>
          </w:p>
        </w:tc>
      </w:tr>
      <w:tr w:rsidR="00606449" w:rsidRPr="005D2ADE">
        <w:tc>
          <w:tcPr>
            <w:tcW w:w="4857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06449" w:rsidRPr="00F23C2F" w:rsidRDefault="00606449" w:rsidP="00F23C2F">
      <w:pPr>
        <w:jc w:val="center"/>
        <w:rPr>
          <w:rFonts w:ascii="Times New Roman" w:hAnsi="Times New Roman"/>
          <w:b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Реквизиты учебной программы дисциплины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Программу разработали</w:t>
      </w:r>
      <w:r w:rsidRPr="00F23C2F">
        <w:rPr>
          <w:rFonts w:ascii="Times New Roman" w:hAnsi="Times New Roman"/>
          <w:sz w:val="28"/>
          <w:szCs w:val="28"/>
        </w:rPr>
        <w:t xml:space="preserve">: 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Чанилова Н.Г. -  кандидат педагогических наук, доцент, научный руководитель экспериментальной площадки детского дома №3 г. Хвалынска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Кильдячкова А.В. -  руководитель Центра психолого-медико-социального сопровождения  детского дома №3 г. Хвалынска, 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Соколова А.В. - педагог-психолог Центра психолого-медико-социального сопровождения  детского дома №3 г. Хвалынска.</w:t>
      </w:r>
    </w:p>
    <w:p w:rsidR="00606449" w:rsidRPr="00F23C2F" w:rsidRDefault="00606449" w:rsidP="00F23C2F">
      <w:pPr>
        <w:jc w:val="both"/>
        <w:rPr>
          <w:rFonts w:ascii="Times New Roman" w:hAnsi="Times New Roman"/>
          <w:b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Краткая характеристика дисциплины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ab/>
        <w:t xml:space="preserve">Дисциплина </w:t>
      </w:r>
      <w:r w:rsidRPr="00F23C2F">
        <w:rPr>
          <w:rFonts w:ascii="Times New Roman" w:hAnsi="Times New Roman"/>
          <w:b/>
          <w:sz w:val="28"/>
          <w:szCs w:val="28"/>
        </w:rPr>
        <w:t>«</w:t>
      </w:r>
      <w:r w:rsidRPr="00F23C2F">
        <w:rPr>
          <w:rFonts w:ascii="Times New Roman" w:hAnsi="Times New Roman"/>
          <w:b/>
          <w:bCs/>
          <w:color w:val="000000"/>
          <w:sz w:val="28"/>
          <w:szCs w:val="28"/>
        </w:rPr>
        <w:t>Методы и техники взаимодействия с замещающей, приемной семьей</w:t>
      </w:r>
      <w:r w:rsidRPr="00F23C2F">
        <w:rPr>
          <w:rFonts w:ascii="Times New Roman" w:hAnsi="Times New Roman"/>
          <w:b/>
          <w:sz w:val="28"/>
          <w:szCs w:val="28"/>
        </w:rPr>
        <w:t xml:space="preserve">» </w:t>
      </w:r>
      <w:r w:rsidRPr="00F23C2F">
        <w:rPr>
          <w:rFonts w:ascii="Times New Roman" w:hAnsi="Times New Roman"/>
          <w:sz w:val="28"/>
          <w:szCs w:val="28"/>
        </w:rPr>
        <w:t>программы «</w:t>
      </w:r>
      <w:r w:rsidRPr="00F23C2F">
        <w:rPr>
          <w:rFonts w:ascii="Times New Roman" w:hAnsi="Times New Roman"/>
          <w:b/>
          <w:sz w:val="28"/>
          <w:szCs w:val="28"/>
        </w:rPr>
        <w:t xml:space="preserve">Школа приемных родителей» </w:t>
      </w:r>
      <w:r w:rsidRPr="00F23C2F">
        <w:rPr>
          <w:rFonts w:ascii="Times New Roman" w:hAnsi="Times New Roman"/>
          <w:sz w:val="28"/>
          <w:szCs w:val="28"/>
        </w:rPr>
        <w:t>ориентирована к</w:t>
      </w:r>
      <w:r w:rsidRPr="00F23C2F">
        <w:rPr>
          <w:rStyle w:val="FontStyle43"/>
          <w:sz w:val="28"/>
          <w:szCs w:val="28"/>
        </w:rPr>
        <w:t>андидатов  и  замещающих родителей.</w:t>
      </w:r>
      <w:r w:rsidRPr="00F23C2F">
        <w:rPr>
          <w:rFonts w:ascii="Times New Roman" w:hAnsi="Times New Roman"/>
          <w:sz w:val="28"/>
          <w:szCs w:val="28"/>
        </w:rPr>
        <w:t xml:space="preserve"> Обучение дисциплине бесплатное. Задачи дисциплины:</w:t>
      </w:r>
    </w:p>
    <w:p w:rsidR="00606449" w:rsidRPr="00F23C2F" w:rsidRDefault="00606449" w:rsidP="00F23C2F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помочь замещающим, приемным родителям  разобраться в своих чувствах и намерениях, оценить свою психологическую готовность к приему ребенка;</w:t>
      </w:r>
    </w:p>
    <w:p w:rsidR="00606449" w:rsidRPr="00F23C2F" w:rsidRDefault="00606449" w:rsidP="00F23C2F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подготовиться морально и практически к приему ребёнка в свой дом;</w:t>
      </w:r>
    </w:p>
    <w:p w:rsidR="00606449" w:rsidRPr="00F23C2F" w:rsidRDefault="00606449" w:rsidP="00F23C2F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дать системные знания, необходимые для успешного и надёжного создания новой семьи. 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Содержание дисциплины направлено на освещение вопросов влияния генетических и социальных факторов на развитие ребенка; особенностей развития детей-сирот и детей, оставшихся без попечения родителей; типичных родительских ошибок, ожиданий и разочарований детей. Особое внимание уделяется интерпретации поведения ребенка в замещающей, приемной семье и приёмам компенсации отрицательного опыта и моральных травм у детей. Полученные в ходе обучения личные данные о слушателях, их семьях и детях являются конфиденциальными и не передаются третьим лицам.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Программа носит модульный характер: 1 модуль рассчитан на родителей, претендующих стать замещающими и приемными. 2 модуль ориентирован на родителей, которые уже воспитывают  приемных детей.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3C2F">
        <w:rPr>
          <w:rFonts w:ascii="Times New Roman" w:hAnsi="Times New Roman"/>
          <w:b/>
          <w:bCs/>
          <w:sz w:val="28"/>
          <w:szCs w:val="28"/>
        </w:rPr>
        <w:t>Краткая характеристика учебного процесса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На изучение курса данной дисциплины отводится 56 часов. 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Занятия проводятся в форме лекций, семинаров, практических занятий и тренингов. Ведут занятия специалисты-практики. Дисциплина составлена из двух частей – инвариантной (обязательной для каждого слушателя) и вариативной (в ней слушатели выбирают только те темы, которые представляют для них наибольший интерес). Темы вариативной части прослушиваются в форме персональных или групповых консультаций в случае выбора одной темы несколькими слушателями. </w:t>
      </w:r>
    </w:p>
    <w:p w:rsidR="00606449" w:rsidRPr="00F23C2F" w:rsidRDefault="00606449" w:rsidP="00F23C2F">
      <w:pPr>
        <w:pStyle w:val="text"/>
        <w:spacing w:after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23C2F">
        <w:rPr>
          <w:rFonts w:ascii="Times New Roman" w:hAnsi="Times New Roman" w:cs="Times New Roman"/>
          <w:sz w:val="28"/>
          <w:szCs w:val="28"/>
        </w:rPr>
        <w:t xml:space="preserve">Группы формируются из всех желающих со сходными задачами. </w:t>
      </w:r>
    </w:p>
    <w:p w:rsidR="00606449" w:rsidRPr="00F23C2F" w:rsidRDefault="00606449" w:rsidP="00F23C2F">
      <w:pPr>
        <w:pStyle w:val="text"/>
        <w:spacing w:after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23C2F">
        <w:rPr>
          <w:rFonts w:ascii="Times New Roman" w:hAnsi="Times New Roman" w:cs="Times New Roman"/>
          <w:sz w:val="28"/>
          <w:szCs w:val="28"/>
        </w:rPr>
        <w:t>Количество слушателей в группе – не более 25 человек.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0"/>
          <w:szCs w:val="20"/>
        </w:rPr>
      </w:pPr>
    </w:p>
    <w:p w:rsidR="00606449" w:rsidRPr="00F23C2F" w:rsidRDefault="00606449" w:rsidP="00F23C2F">
      <w:pPr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Содержание учебной программы дисциплины</w:t>
      </w:r>
    </w:p>
    <w:p w:rsidR="00606449" w:rsidRPr="00F23C2F" w:rsidRDefault="00606449" w:rsidP="00F23C2F">
      <w:pPr>
        <w:tabs>
          <w:tab w:val="left" w:pos="4065"/>
        </w:tabs>
        <w:jc w:val="center"/>
        <w:rPr>
          <w:rFonts w:ascii="Times New Roman" w:hAnsi="Times New Roman"/>
          <w:b/>
        </w:rPr>
      </w:pPr>
      <w:r w:rsidRPr="00F23C2F">
        <w:rPr>
          <w:rFonts w:ascii="Times New Roman" w:hAnsi="Times New Roman"/>
          <w:b/>
          <w:sz w:val="28"/>
          <w:szCs w:val="28"/>
        </w:rPr>
        <w:t xml:space="preserve"> </w:t>
      </w:r>
      <w:r w:rsidRPr="00F23C2F">
        <w:rPr>
          <w:rFonts w:ascii="Times New Roman" w:hAnsi="Times New Roman"/>
          <w:b/>
        </w:rPr>
        <w:t>«</w:t>
      </w:r>
      <w:r w:rsidRPr="00F23C2F">
        <w:rPr>
          <w:rFonts w:ascii="Times New Roman" w:hAnsi="Times New Roman"/>
          <w:b/>
          <w:bCs/>
          <w:color w:val="000000"/>
          <w:sz w:val="28"/>
          <w:szCs w:val="28"/>
        </w:rPr>
        <w:t>Методы и техники взаимодействия с замещающей, приемной семьей</w:t>
      </w:r>
      <w:r w:rsidRPr="00F23C2F">
        <w:rPr>
          <w:rFonts w:ascii="Times New Roman" w:hAnsi="Times New Roman"/>
          <w:b/>
        </w:rPr>
        <w:t>»</w:t>
      </w:r>
    </w:p>
    <w:p w:rsidR="00606449" w:rsidRPr="00F23C2F" w:rsidRDefault="00606449" w:rsidP="00F23C2F">
      <w:pPr>
        <w:rPr>
          <w:rFonts w:ascii="Times New Roman" w:hAnsi="Times New Roman"/>
          <w:b/>
          <w:sz w:val="28"/>
          <w:szCs w:val="28"/>
        </w:rPr>
      </w:pPr>
    </w:p>
    <w:p w:rsidR="00606449" w:rsidRPr="00F23C2F" w:rsidRDefault="00606449" w:rsidP="00F23C2F">
      <w:pPr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521"/>
        <w:gridCol w:w="1701"/>
      </w:tblGrid>
      <w:tr w:rsidR="00606449" w:rsidRPr="005D2ADE">
        <w:tc>
          <w:tcPr>
            <w:tcW w:w="1276" w:type="dxa"/>
          </w:tcPr>
          <w:p w:rsidR="00606449" w:rsidRPr="005D2ADE" w:rsidRDefault="00606449" w:rsidP="008C3D22">
            <w:pPr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ADE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ADE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ADE">
              <w:rPr>
                <w:rFonts w:ascii="Times New Roman" w:hAnsi="Times New Roman"/>
                <w:b/>
                <w:sz w:val="20"/>
                <w:szCs w:val="20"/>
              </w:rPr>
              <w:t xml:space="preserve">Общая 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ADE">
              <w:rPr>
                <w:rFonts w:ascii="Times New Roman" w:hAnsi="Times New Roman"/>
                <w:b/>
                <w:sz w:val="20"/>
                <w:szCs w:val="20"/>
              </w:rPr>
              <w:t>трудоемкость</w:t>
            </w:r>
          </w:p>
        </w:tc>
      </w:tr>
      <w:tr w:rsidR="00606449" w:rsidRPr="005D2ADE">
        <w:tc>
          <w:tcPr>
            <w:tcW w:w="1276" w:type="dxa"/>
          </w:tcPr>
          <w:p w:rsidR="00606449" w:rsidRPr="005D2ADE" w:rsidRDefault="00606449" w:rsidP="008C3D22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cyan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Методы и техники взаимодействия с замещающей, приемной семьей.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449" w:rsidRPr="005D2ADE">
        <w:trPr>
          <w:trHeight w:val="1607"/>
        </w:trPr>
        <w:tc>
          <w:tcPr>
            <w:tcW w:w="1276" w:type="dxa"/>
          </w:tcPr>
          <w:p w:rsidR="00606449" w:rsidRPr="005D2ADE" w:rsidRDefault="00606449" w:rsidP="008C3D2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Замещающие, приемные родители, какие они? Типы личности замещающих, приёмных родителей.</w:t>
            </w: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Тестовые методики для определения типа характера по Юнгу замещающих, приёмных родителей. Основные психологические особенности каждого типа. Выбор оптимальной стратегии взаимодействия.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2235"/>
        </w:trPr>
        <w:tc>
          <w:tcPr>
            <w:tcW w:w="1276" w:type="dxa"/>
          </w:tcPr>
          <w:p w:rsidR="00606449" w:rsidRPr="005D2ADE" w:rsidRDefault="00606449" w:rsidP="008C3D2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Конструктивные и деструктивные мотивы для приема ребенка в семью. 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Методика диагностики родительского отношения А. Я. Варга  и В. В. Столин. Ведущие мотивы для приема ребенка в семью. Деструктивные мотивы и их корни. Можно ли трансформировать деструктивные мотивы в конструктивные? Как работать с деструктивной мотивацией.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3</w:t>
            </w:r>
          </w:p>
        </w:tc>
      </w:tr>
      <w:tr w:rsidR="00606449" w:rsidRPr="005D2ADE">
        <w:trPr>
          <w:trHeight w:val="3120"/>
        </w:trPr>
        <w:tc>
          <w:tcPr>
            <w:tcW w:w="1276" w:type="dxa"/>
          </w:tcPr>
          <w:p w:rsidR="00606449" w:rsidRPr="005D2ADE" w:rsidRDefault="00606449" w:rsidP="008C3D2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Система ожиданий ребёнка от замещающей, приемной семьи и возможность её реализации. 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Плюсы и минусы замещающей, приемной семьи с точки зрения соответствия ожиданиям ребёнка. Как избежать психотравмы при помещении ребенка в семью. Введение понятия "правил игры" (проигрываем бытовые ситуации в новой семье) для снижения травмоопасности ситуации. Как помочь "гостю" почувствовать себя полноправным членом семьи. "Гостевой режим" как основа адаптации ребёнка к семье и  переход от “гостевого режима” к повседневной жизни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3</w:t>
            </w:r>
          </w:p>
        </w:tc>
      </w:tr>
      <w:tr w:rsidR="00606449" w:rsidRPr="005D2ADE">
        <w:trPr>
          <w:trHeight w:val="405"/>
        </w:trPr>
        <w:tc>
          <w:tcPr>
            <w:tcW w:w="1276" w:type="dxa"/>
          </w:tcPr>
          <w:p w:rsidR="00606449" w:rsidRPr="005D2ADE" w:rsidRDefault="00606449" w:rsidP="008C3D2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Моделирование присутствия ребенка до его появления в семье. 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пространства и статуса ребёнка в замещающей, приемной семье (практический тренинг).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4</w:t>
            </w:r>
          </w:p>
        </w:tc>
      </w:tr>
      <w:tr w:rsidR="00606449" w:rsidRPr="005D2ADE">
        <w:trPr>
          <w:trHeight w:val="2022"/>
        </w:trPr>
        <w:tc>
          <w:tcPr>
            <w:tcW w:w="1276" w:type="dxa"/>
          </w:tcPr>
          <w:p w:rsidR="00606449" w:rsidRPr="005D2ADE" w:rsidRDefault="00606449" w:rsidP="008C3D22">
            <w:pPr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 xml:space="preserve"> 1.5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Первая встреча: ожидания - реальность.  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необходимо знать потенциальным родителям о психологических особенностях ребёнка, воспитывающегося в детском доме (по Е.И. Морозовой). Пути и способы установления контакта. Как возникает эмпатия. Страхи и предубеждения родителей. 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06449" w:rsidRPr="005D2ADE">
        <w:trPr>
          <w:trHeight w:val="835"/>
        </w:trPr>
        <w:tc>
          <w:tcPr>
            <w:tcW w:w="1276" w:type="dxa"/>
          </w:tcPr>
          <w:p w:rsidR="00606449" w:rsidRPr="005D2ADE" w:rsidRDefault="00606449" w:rsidP="008C3D2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Приемный ребенок и возрастной кризис. 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Стандартные кризисные ситуации в зависимости от возраста приемного ребенка (1 год, 3 года, 7 лет) и способы</w:t>
            </w: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их преодоления.</w:t>
            </w: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Сущность возрастного психологического кризиса. Стадии развития ребёнка. Развитие доверия/недоверия. Развитие автономии/стыда и сомнения. Развитие трудолюбия/некомпетентности. Каким образом родители могут повлиять на способы выхода из кризиса. Особенности преодоления кризиса приёмными детьми.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810"/>
        </w:trPr>
        <w:tc>
          <w:tcPr>
            <w:tcW w:w="1276" w:type="dxa"/>
          </w:tcPr>
          <w:p w:rsidR="00606449" w:rsidRPr="005D2ADE" w:rsidRDefault="00606449" w:rsidP="008C3D22">
            <w:pPr>
              <w:tabs>
                <w:tab w:val="left" w:pos="0"/>
              </w:tabs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Приёмный подросток. 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Психологические особенности подросткового кризиса и возможные формы его проявления. Является ли подросток жертвой пубертата? Влияние различных стилей родительского поведения на преодоление кризиса. Проблемные зоны проживания кризиса приёмным подростком и сложности самоидентификации. Эмоциональная буря, негативизм и протест: психологические механизмы возникновения и пути преодоления. Что делать с неудовлетворённостью детским статусом и нежеланием брать на себя взрослые обязанности? 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4</w:t>
            </w:r>
          </w:p>
        </w:tc>
      </w:tr>
      <w:tr w:rsidR="00606449" w:rsidRPr="005D2ADE">
        <w:trPr>
          <w:trHeight w:val="1935"/>
        </w:trPr>
        <w:tc>
          <w:tcPr>
            <w:tcW w:w="1276" w:type="dxa"/>
          </w:tcPr>
          <w:p w:rsidR="00606449" w:rsidRPr="005D2ADE" w:rsidRDefault="00606449" w:rsidP="008C3D22">
            <w:pPr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Межличностное взаимодействие с приёмным ребёнком на различных возрастных этапах. 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Тренинг коммуникативной компетентности. Принципы учёта возрастных особенностей и потребностей ребёнка в обеспечении адекватной и комфортной социально-психологической "зоны ближайшего развития".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4</w:t>
            </w:r>
          </w:p>
        </w:tc>
      </w:tr>
      <w:tr w:rsidR="00606449" w:rsidRPr="005D2ADE">
        <w:trPr>
          <w:trHeight w:val="300"/>
        </w:trPr>
        <w:tc>
          <w:tcPr>
            <w:tcW w:w="1276" w:type="dxa"/>
          </w:tcPr>
          <w:p w:rsidR="00606449" w:rsidRPr="005D2ADE" w:rsidRDefault="00606449" w:rsidP="008C3D22">
            <w:pPr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Как подготовить своих родителей, будущих бабушек и дедушек, к появлению нового члена семьи. 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Как во взрослом возрасте научиться слышать своих родителей. Как реагировать на контраргументы. Влияние появления нового члена семьи на целостность семейной иерархи. Как понять, чего в действительности боятся родные и что в модели семьи пытаются сохранить неизменным и стабильным?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698"/>
        </w:trPr>
        <w:tc>
          <w:tcPr>
            <w:tcW w:w="1276" w:type="dxa"/>
          </w:tcPr>
          <w:p w:rsidR="00606449" w:rsidRPr="005D2ADE" w:rsidRDefault="00606449" w:rsidP="008C3D22">
            <w:pPr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Как подготовить родного ребёнка к появлению приёмного брата или сестры. 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Способы формирования у ребёнка положительной мотивации к появлению приёмного брата или сестры. Пробуждение механизма эмпатии. Формирование понятия "мы" во внутрисемейных взаимоотношениях. Построение модели "расширенной" семьи у родного ребёнка: определение его нового статуса и зоны ответственности.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4</w:t>
            </w:r>
          </w:p>
        </w:tc>
      </w:tr>
      <w:tr w:rsidR="00606449" w:rsidRPr="005D2ADE">
        <w:trPr>
          <w:trHeight w:val="1665"/>
        </w:trPr>
        <w:tc>
          <w:tcPr>
            <w:tcW w:w="127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Почему детдомовским детям трудно в семье. 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Система предпочтений приёмных родителей. Факторы привлекательности и популярности ребёнка как отражение родительских ожиданий. Страхи и "мифы" усыновителей и пути их преодоления.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06449" w:rsidRPr="005D2ADE">
        <w:trPr>
          <w:trHeight w:val="255"/>
        </w:trPr>
        <w:tc>
          <w:tcPr>
            <w:tcW w:w="1276" w:type="dxa"/>
          </w:tcPr>
          <w:p w:rsidR="00606449" w:rsidRPr="005D2ADE" w:rsidRDefault="00606449" w:rsidP="008C3D22">
            <w:pPr>
              <w:ind w:left="9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модуль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449" w:rsidRPr="005D2ADE">
        <w:trPr>
          <w:trHeight w:val="180"/>
        </w:trPr>
        <w:tc>
          <w:tcPr>
            <w:tcW w:w="1276" w:type="dxa"/>
          </w:tcPr>
          <w:p w:rsidR="00606449" w:rsidRPr="005D2ADE" w:rsidRDefault="00606449" w:rsidP="008C3D2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Первые дни пребывания ребенка в семье. </w:t>
            </w:r>
          </w:p>
          <w:p w:rsidR="00606449" w:rsidRPr="005D2ADE" w:rsidRDefault="00606449" w:rsidP="008C3D22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Ключевые психологические отличия "дома" и "детского дома". Как создать ребёнку безопасную психологическую среду для освоения новых значимых форм поведения (влияние родительских установок на развитие детей). Пути становления сотрудничества. Первый опыт интериоризации прав и обязанностей. Психологическая сущность кризиса адаптации.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2358"/>
        </w:trPr>
        <w:tc>
          <w:tcPr>
            <w:tcW w:w="1276" w:type="dxa"/>
          </w:tcPr>
          <w:p w:rsidR="00606449" w:rsidRPr="005D2ADE" w:rsidRDefault="00606449" w:rsidP="008C3D2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Идеальный и реальный родитель. 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Пространство и границы семьи. "Скульптура семьи" как техника, позволяющая взглянуть на себя со стороны. Позиции "скульптора" и "глины". Сравнительный анализ полученных моделей. Построение скульптуры "идеальной замещающей, приёмной семьи", дающей максимальное психологическое пространство для развития ребёнка.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1142"/>
        </w:trPr>
        <w:tc>
          <w:tcPr>
            <w:tcW w:w="1276" w:type="dxa"/>
          </w:tcPr>
          <w:p w:rsidR="00606449" w:rsidRPr="005D2ADE" w:rsidRDefault="00606449" w:rsidP="008C3D2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Привыкание ребенка к новым условиям в семье.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Понятие психологической подстройки. Определение необходимого пространства и пространственные подстройки. Как найти "ребёнка" в себе и сделать подстройки естественными (по Р. Бернсу)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1480"/>
        </w:trPr>
        <w:tc>
          <w:tcPr>
            <w:tcW w:w="1276" w:type="dxa"/>
          </w:tcPr>
          <w:p w:rsidR="00606449" w:rsidRPr="005D2ADE" w:rsidRDefault="00606449" w:rsidP="008C3D2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Доверие как механизм построения отношений. Способы создания доверительной атмосферы и оказания влияния на ребенка. 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Доверие как особое состояние сознания. Стратегия работы в состоянии доверия. Техники создания доверительной атмосферы (активное, эмпатийное слушание, безоценочное суждение). Способы адекватного реагирования на вербальную и поведенческую агрессию со стороны ребенка. Психологическая сущность манипуляции родителями и приёмы противостояния ей. Как найти тонкую грань между авторитетом и авторитарностью. </w:t>
            </w:r>
          </w:p>
        </w:tc>
        <w:tc>
          <w:tcPr>
            <w:tcW w:w="1701" w:type="dxa"/>
          </w:tcPr>
          <w:p w:rsidR="00606449" w:rsidRPr="00F23C2F" w:rsidRDefault="00606449" w:rsidP="008C3D22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F23C2F">
              <w:rPr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643"/>
        </w:trPr>
        <w:tc>
          <w:tcPr>
            <w:tcW w:w="1276" w:type="dxa"/>
          </w:tcPr>
          <w:p w:rsidR="00606449" w:rsidRPr="005D2ADE" w:rsidRDefault="00606449" w:rsidP="008C3D22">
            <w:pPr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Как и когда рассказать ребенку, что он приемный.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Мотивы сохранения тайны усыновления приёмными родителями. Психологические опасности раскрытия тайны в кризисные периоды развития ребёнка. Кризис идентификации и его возможные последствия. Механизм внутрисемейного доверия как главный аргумент отсутствия тайны для ребёнка. 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766"/>
        </w:trPr>
        <w:tc>
          <w:tcPr>
            <w:tcW w:w="1276" w:type="dxa"/>
          </w:tcPr>
          <w:p w:rsidR="00606449" w:rsidRPr="005D2ADE" w:rsidRDefault="00606449" w:rsidP="008C3D22">
            <w:pPr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Искусство убеждения и психология воздействия во взаимоотношениях со старшими членами семьи.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Тренинг принятия ответственности. Как разрешать конфликты в ситуациях, построенных на авторитете. Техники достижения компромисса. Техники противодействия влиянию. Техники отказа, или как сказать "нет" близким людям.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06449" w:rsidRPr="005D2ADE">
        <w:trPr>
          <w:trHeight w:val="327"/>
        </w:trPr>
        <w:tc>
          <w:tcPr>
            <w:tcW w:w="1276" w:type="dxa"/>
          </w:tcPr>
          <w:p w:rsidR="00606449" w:rsidRPr="005D2ADE" w:rsidRDefault="00606449" w:rsidP="008C3D22">
            <w:pPr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Психология построения неконкурентных отношений родного и приемного ребенка.</w:t>
            </w: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06449" w:rsidRPr="005D2ADE" w:rsidRDefault="00606449" w:rsidP="008C3D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Психология сотрудничества в отношениях кровных и приемных родных. Ревность  и способы ее преодоления.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06449" w:rsidRPr="005D2ADE">
        <w:trPr>
          <w:trHeight w:val="327"/>
        </w:trPr>
        <w:tc>
          <w:tcPr>
            <w:tcW w:w="127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 xml:space="preserve">   1.19</w:t>
            </w:r>
          </w:p>
        </w:tc>
        <w:tc>
          <w:tcPr>
            <w:tcW w:w="6521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Как преодолеть в себе жестокость и агрессию.</w:t>
            </w:r>
          </w:p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 xml:space="preserve">Освоение  «безвредных» способов разрядки гнева и агрессивности. </w:t>
            </w:r>
          </w:p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D2ADE">
              <w:rPr>
                <w:rFonts w:ascii="Times New Roman" w:hAnsi="Times New Roman"/>
                <w:sz w:val="28"/>
                <w:szCs w:val="28"/>
              </w:rPr>
              <w:t>нализ конфликтных ситуаций и выхода из них, с проработкой своих чувств и ощущений, повышение самооценки.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06449" w:rsidRPr="005D2ADE">
        <w:trPr>
          <w:trHeight w:val="327"/>
        </w:trPr>
        <w:tc>
          <w:tcPr>
            <w:tcW w:w="127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606449" w:rsidRPr="005D2ADE" w:rsidRDefault="00606449" w:rsidP="008C3D2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</w:tbl>
    <w:p w:rsidR="00606449" w:rsidRPr="00F23C2F" w:rsidRDefault="00606449" w:rsidP="00F23C2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06449" w:rsidRPr="00F23C2F" w:rsidRDefault="00606449" w:rsidP="00F23C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дисциплины:</w:t>
      </w:r>
    </w:p>
    <w:p w:rsidR="00606449" w:rsidRPr="00F23C2F" w:rsidRDefault="00606449" w:rsidP="00F23C2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технические средства обучения (компьютеры, программное обеспечение, цифровая видеокамера, мультимедиа);</w:t>
      </w:r>
    </w:p>
    <w:p w:rsidR="00606449" w:rsidRPr="00F23C2F" w:rsidRDefault="00606449" w:rsidP="00F23C2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видеоаппаратура (телевизор, видеомагнитофон);</w:t>
      </w:r>
    </w:p>
    <w:p w:rsidR="00606449" w:rsidRPr="00F23C2F" w:rsidRDefault="00606449" w:rsidP="00F23C2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плакаты, видеокассеты, раздаточный материал для проведения занятий.</w:t>
      </w:r>
    </w:p>
    <w:p w:rsidR="00606449" w:rsidRPr="00F23C2F" w:rsidRDefault="00606449" w:rsidP="00F23C2F">
      <w:pPr>
        <w:ind w:left="-180"/>
        <w:rPr>
          <w:rFonts w:ascii="Times New Roman" w:hAnsi="Times New Roman"/>
          <w:sz w:val="20"/>
          <w:szCs w:val="20"/>
        </w:rPr>
      </w:pPr>
    </w:p>
    <w:p w:rsidR="00606449" w:rsidRPr="00F23C2F" w:rsidRDefault="00606449" w:rsidP="00F23C2F">
      <w:pPr>
        <w:ind w:left="-180"/>
        <w:rPr>
          <w:rFonts w:ascii="Times New Roman" w:hAnsi="Times New Roman"/>
          <w:sz w:val="20"/>
          <w:szCs w:val="20"/>
        </w:rPr>
      </w:pPr>
    </w:p>
    <w:p w:rsidR="00606449" w:rsidRPr="00F23C2F" w:rsidRDefault="00606449" w:rsidP="00F23C2F">
      <w:pPr>
        <w:ind w:left="-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C2F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Щелина Т. Т., Нелидов А. Л., Беганцова И. С. Психологическое обеспечение  развития личности детей – сирот в учреждениях интернатного типа. – Арзамас: АГПИ, 2003.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Морозова Е. И. Проблемные дети и дети – сироты: Советы воспитателям и опекунам.  – М.: Изд – во НЦ ЭНАС, 2002.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Лютова Е. К., Монина Г. Б. Тренинг эффективного взаимодействия с детьми. – Спб.: Издательство «Речь», 2003.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Смирнова  Т.П. Психологическая коррекция агрессивного поведения детей. Серия «Психологический практикум». – Ростов н/ Д: «Феникс», 2004.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Истратова О.Н., Эксакусто Т. В. Справочник  психолога средней школы. –Изд. 4 –е. – Ростов н/Д: Феникс,  2006.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Педагогика и психология  сотрудничества (профилактика безнадзорности): Методическое пособие/ Вакулина Е. А. , Солянова И. Н., Аношкина Ю.Ю.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Психологическая помощь подростку в кризисных ситуациях: материалы городского семинара психологов « Подросток в кризисной ситуации». – Саратов/ Под ред. М. Ю. Михайлиной, М.А. Павловой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Амбросьева Н. Н. Классный час с психологом: сказкотерапия для школьников: методическое пособие. – М.: Глобус, 2007.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Психологическая поддержка учащихся: развивающие занятия, игры, тренинги и упражнения/ авт. – сост. Е. Д.  Шваб, Н.П. Пудикова. - Волгоград: Учитель, 2008.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Рогов Е. И. Настольная книга практического психолога в образовании. М.: Владос,1996.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Гринберг С.Н., Савельева Е. В. и др. Приемная семья: психологическое сопровождение и тренинги. – СПб.: Речь, 2007.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Шевандрин  Н.И. Психодиагностика, коррекция и развитие личности: М.: Владос, 2001.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Шевандрин Н.И. Социальная психология в образовании: Учеб. пособие.- М.: Владос, 1995.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Райгородский Д.Я. Практическая психодиагностика. Методики и тесты. Учебное пособие.  – Самара: Издательский Дом «Бахрах – М»,2000.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Психологическая карта учащегося группы риска: диагностика и сопровождение/ авт. – сост. И.В. Чумаков. – Волгоград: Учитель, 2008.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Синягина Н. Ю. Психолого – педагогическая коррекция детско - родительских отношений. – М.: Гуманит. изд. центр Владос, 2001.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Захаров А.И. Как предупредить отклонения в  поведении ребенка. – М., 1993.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Обухова Л. Ф. Детская психология: теория, факты, проблемы. – М., 1995.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Клюева Н.В., Касаткина  Ю.В. Учим детей общению. Характер, коммуникабельность. Ярославль: Академия развития, 1997.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Никишина В. Б. Практическая психология в работе с детьми с задержкой психического развития: Пособие для психологов и педагогов. М.: Владос, 2003.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Прихожан А. М., Толстых Н.Н. Как жить с трудными родителями. М.: Академический проект, 2001.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Кипнис М. Тренинг коммуникации. – М.: Ось – 89, 2005. </w:t>
      </w:r>
    </w:p>
    <w:p w:rsidR="00606449" w:rsidRPr="00F23C2F" w:rsidRDefault="00606449" w:rsidP="00F23C2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Дереклеева  Н. И.  Модульный курс учебной  и коммуникативной  мотивации учащихся или Учимся жить в современном мире. – М.: Вако, 2004.   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6449" w:rsidRPr="00F23C2F" w:rsidRDefault="00606449" w:rsidP="00F23C2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УЧЕБНАЯ ПРОГРАММА ДИСЦИПЛИНЫ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«Социальные и правовые основы создания, оформления и сопровождения замещающей, приемной семьи»</w:t>
      </w:r>
    </w:p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606449" w:rsidRPr="005D2ADE">
        <w:tc>
          <w:tcPr>
            <w:tcW w:w="4785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Категория обучающихся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D2ADE">
              <w:rPr>
                <w:rStyle w:val="FontStyle43"/>
                <w:sz w:val="28"/>
                <w:szCs w:val="28"/>
              </w:rPr>
              <w:t>Кандидаты в замещающие родители</w:t>
            </w:r>
          </w:p>
        </w:tc>
      </w:tr>
      <w:tr w:rsidR="00606449" w:rsidRPr="005D2ADE">
        <w:tc>
          <w:tcPr>
            <w:tcW w:w="4785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23 часа</w:t>
            </w:r>
          </w:p>
        </w:tc>
      </w:tr>
      <w:tr w:rsidR="00606449" w:rsidRPr="005D2ADE">
        <w:tc>
          <w:tcPr>
            <w:tcW w:w="4785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Время обучения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4 часа в день</w:t>
            </w:r>
          </w:p>
        </w:tc>
      </w:tr>
      <w:tr w:rsidR="00606449" w:rsidRPr="005D2ADE">
        <w:tc>
          <w:tcPr>
            <w:tcW w:w="4785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очно-заочная</w:t>
            </w:r>
          </w:p>
        </w:tc>
      </w:tr>
      <w:tr w:rsidR="00606449" w:rsidRPr="005D2ADE">
        <w:tc>
          <w:tcPr>
            <w:tcW w:w="4785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06449" w:rsidRPr="005D2ADE" w:rsidRDefault="00606449" w:rsidP="008C3D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449" w:rsidRPr="00F23C2F" w:rsidRDefault="00606449" w:rsidP="00F23C2F">
      <w:pPr>
        <w:rPr>
          <w:rFonts w:ascii="Times New Roman" w:hAnsi="Times New Roman"/>
        </w:rPr>
      </w:pPr>
    </w:p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Реквизиты учебной программы дисциплины</w:t>
      </w:r>
    </w:p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 xml:space="preserve">Программу разработали: 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Чанилова Н.Г. -  кандидат педагогических наук, доцент, научный руководитель экспериментальной площадки детского дома №3 г.Хвалынска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Турутина Е. В. -  юрист Центра психолого-медико-социального сопровождения детского дома №3 г. Хвалынска, 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Власова Е. В. -  социальный педагог Центра психолого-медико-социального сопровождения детского дома №3 г. Хвалынска.</w:t>
      </w:r>
    </w:p>
    <w:p w:rsidR="00606449" w:rsidRPr="00F23C2F" w:rsidRDefault="00606449" w:rsidP="00F23C2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rPr>
          <w:rFonts w:ascii="Times New Roman" w:hAnsi="Times New Roman"/>
        </w:rPr>
      </w:pPr>
      <w:r w:rsidRPr="00F23C2F">
        <w:rPr>
          <w:rFonts w:ascii="Times New Roman" w:hAnsi="Times New Roman"/>
        </w:rPr>
        <w:tab/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 xml:space="preserve">  Краткая характеристика дисциплины</w:t>
      </w:r>
    </w:p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Дисциплина </w:t>
      </w:r>
      <w:r w:rsidRPr="00F23C2F">
        <w:rPr>
          <w:rFonts w:ascii="Times New Roman" w:hAnsi="Times New Roman"/>
          <w:b/>
          <w:sz w:val="28"/>
          <w:szCs w:val="28"/>
        </w:rPr>
        <w:t>«Социальные и правовые основы создания, оформления и сопровождения замещающей, приемной семьи»</w:t>
      </w:r>
      <w:r w:rsidRPr="00F23C2F">
        <w:rPr>
          <w:rFonts w:ascii="Times New Roman" w:hAnsi="Times New Roman"/>
          <w:sz w:val="28"/>
          <w:szCs w:val="28"/>
        </w:rPr>
        <w:t xml:space="preserve"> программы </w:t>
      </w:r>
      <w:r w:rsidRPr="00F23C2F">
        <w:rPr>
          <w:rFonts w:ascii="Times New Roman" w:hAnsi="Times New Roman"/>
          <w:b/>
          <w:sz w:val="28"/>
          <w:szCs w:val="28"/>
        </w:rPr>
        <w:t>«Школа приемных родителей»</w:t>
      </w:r>
      <w:r w:rsidRPr="00F23C2F">
        <w:rPr>
          <w:rFonts w:ascii="Times New Roman" w:hAnsi="Times New Roman"/>
          <w:sz w:val="28"/>
          <w:szCs w:val="28"/>
        </w:rPr>
        <w:t xml:space="preserve"> ориентирована к</w:t>
      </w:r>
      <w:r w:rsidRPr="00F23C2F">
        <w:rPr>
          <w:rStyle w:val="FontStyle43"/>
          <w:sz w:val="28"/>
          <w:szCs w:val="28"/>
        </w:rPr>
        <w:t>андидатов  и  замещающих родителей.</w:t>
      </w:r>
      <w:r w:rsidRPr="00F23C2F">
        <w:rPr>
          <w:rFonts w:ascii="Times New Roman" w:hAnsi="Times New Roman"/>
          <w:sz w:val="28"/>
          <w:szCs w:val="28"/>
        </w:rPr>
        <w:t>Обучение дисциплине бесплатное. Задачи дисциплины:</w:t>
      </w:r>
    </w:p>
    <w:p w:rsidR="00606449" w:rsidRPr="00F23C2F" w:rsidRDefault="00606449" w:rsidP="00F23C2F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сформировать представление слушателей о действующем законодательстве в сфере опеки и попечительства, усыновления, преодоления сиротства;</w:t>
      </w:r>
    </w:p>
    <w:p w:rsidR="00606449" w:rsidRPr="00F23C2F" w:rsidRDefault="00606449" w:rsidP="00F23C2F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ознакомить кандидатов в замещающие, приемные родители с формами семейного устройства детей-сирот и детей, оставшихся без попечения родителей;</w:t>
      </w:r>
    </w:p>
    <w:p w:rsidR="00606449" w:rsidRPr="00F23C2F" w:rsidRDefault="00606449" w:rsidP="00F23C2F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разъяснить замещающим, приемным родителям их права и обязанности, а также права приемного ребенка и способы их защиты.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Содержание дисциплины направлено на освещение последних изменений в действующем законодательстве; перспектив развития семейных форм устройства детей-сирот и детей, оставшихся без попечения родителей; процедуры создания и функционирования приемной и замещающей семьи.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Особое внимание уделяется защите жилищных и иных прав приемного ребенка, а также правам и обязанностям замещающих, приемных родителей.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Полученные в ходе обучения личные данные о слушателях, их семьях и детях являются конфиденциальными и не передаются третьим лицам. 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Краткая характеристика учебного процесса</w:t>
      </w:r>
    </w:p>
    <w:p w:rsidR="00606449" w:rsidRPr="00F23C2F" w:rsidRDefault="00606449" w:rsidP="00F23C2F">
      <w:pPr>
        <w:jc w:val="both"/>
        <w:rPr>
          <w:rFonts w:ascii="Times New Roman" w:hAnsi="Times New Roman"/>
          <w:b/>
          <w:sz w:val="28"/>
          <w:szCs w:val="28"/>
        </w:rPr>
      </w:pP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На изучение данной дисциплины отводится   23  часа.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Занятия проводятся в форме лекций. Дисциплина состоит из одной части, обязательной для каждого слушателя.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Группы формируются из всех желающих. </w:t>
      </w:r>
    </w:p>
    <w:p w:rsidR="00606449" w:rsidRPr="00F23C2F" w:rsidRDefault="00606449" w:rsidP="00F23C2F">
      <w:pPr>
        <w:pStyle w:val="text"/>
        <w:spacing w:after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23C2F">
        <w:rPr>
          <w:rFonts w:ascii="Times New Roman" w:hAnsi="Times New Roman" w:cs="Times New Roman"/>
          <w:sz w:val="28"/>
          <w:szCs w:val="28"/>
        </w:rPr>
        <w:t>Количество слушателей в группе – не более 25 человек.</w:t>
      </w:r>
    </w:p>
    <w:p w:rsidR="00606449" w:rsidRPr="00F23C2F" w:rsidRDefault="00606449" w:rsidP="00F23C2F">
      <w:pPr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06449" w:rsidRPr="00F23C2F" w:rsidRDefault="00606449" w:rsidP="00F23C2F">
      <w:pPr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Содержание учебной программы дисциплины</w:t>
      </w: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«Социальные и правовые основы создания, оформления и сопровождения замещающей, приемной семьи»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rPr>
          <w:rFonts w:ascii="Times New Roman" w:hAnsi="Times New Roman"/>
          <w:sz w:val="20"/>
          <w:szCs w:val="20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7485"/>
        <w:gridCol w:w="1386"/>
      </w:tblGrid>
      <w:tr w:rsidR="00606449" w:rsidRPr="005D2ADE">
        <w:trPr>
          <w:trHeight w:val="528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ADE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ADE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 и тем в нем</w:t>
            </w: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ADE">
              <w:rPr>
                <w:rFonts w:ascii="Times New Roman" w:hAnsi="Times New Roman"/>
                <w:sz w:val="20"/>
                <w:szCs w:val="20"/>
              </w:rPr>
              <w:t>Общая трудоемкость</w:t>
            </w:r>
          </w:p>
        </w:tc>
      </w:tr>
      <w:tr w:rsidR="00606449" w:rsidRPr="005D2ADE">
        <w:trPr>
          <w:trHeight w:val="495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Социальные и правовые основы создания, оформления и сопровождения замещающей, приемной семьи</w:t>
            </w: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449" w:rsidRPr="005D2ADE">
        <w:trPr>
          <w:trHeight w:val="242"/>
          <w:jc w:val="center"/>
        </w:trPr>
        <w:tc>
          <w:tcPr>
            <w:tcW w:w="9715" w:type="dxa"/>
            <w:gridSpan w:val="3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1 модуль</w:t>
            </w:r>
          </w:p>
        </w:tc>
      </w:tr>
      <w:tr w:rsidR="00606449" w:rsidRPr="005D2ADE">
        <w:trPr>
          <w:trHeight w:val="2210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Направления государственной политики в сфере преодоления сиротства, изменения в действующем законодательстве об опеке и попечительстве, усыновлении.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Современное российское законодательство в сфере преодоления сиротства, опеки и попечительства, усыновления. Направление «Дети-сироты» подпрограммы «Дети и Семья» федеральной целевой программы «Дети России» на 2007-2010 годы. Последние изменения в действующем законодательстве.</w:t>
            </w: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449" w:rsidRPr="005D2ADE">
        <w:trPr>
          <w:trHeight w:val="1425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Перспективы развития семейных форм устройства детей-сирот и детей, оставшихся без попечения родителей.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 xml:space="preserve">Координатор работы с замещающей семьей. Виды  семейных форм устройства детей-сирот и детей, оставшихся без попечения родителей </w:t>
            </w: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06449" w:rsidRPr="005D2ADE">
        <w:trPr>
          <w:trHeight w:val="1125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Процедура создания и функционирования замещающей, приемной семьи.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Усыновление (удочерение). Опека (попечительство). Приемная семья.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Патронатная семья</w:t>
            </w: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449" w:rsidRPr="005D2ADE">
        <w:trPr>
          <w:trHeight w:val="240"/>
          <w:jc w:val="center"/>
        </w:trPr>
        <w:tc>
          <w:tcPr>
            <w:tcW w:w="9715" w:type="dxa"/>
            <w:gridSpan w:val="3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 модуль</w:t>
            </w:r>
          </w:p>
        </w:tc>
      </w:tr>
      <w:tr w:rsidR="00606449" w:rsidRPr="005D2ADE">
        <w:trPr>
          <w:trHeight w:val="858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Права и обязанности замещающих, приемных родителей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 xml:space="preserve">Права и обязанности опекунов (попечителей). Права и обязанности приемных родителей. Права и обязанности патронатных воспитателей. Права и обязанности усыновителей. 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449" w:rsidRPr="005D2ADE">
        <w:trPr>
          <w:trHeight w:val="1056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Социальные гарантии детей-сирот и детей, оставшихся без попечения родителей.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Гарантии по социальной поддержке детей-сирот и детей, оставшихся без попечения  родителей. Гарантии права на образование. Гарантии права на медицинское обслуживание. Гарантии прав на имущество и жилое помещение. Гарантии права на труд.</w:t>
            </w: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449" w:rsidRPr="005D2ADE">
        <w:trPr>
          <w:trHeight w:val="1056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Защита жилищных и иных прав приемного ребенка.</w:t>
            </w:r>
          </w:p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sz w:val="28"/>
                <w:szCs w:val="28"/>
              </w:rPr>
              <w:t>Законодательство в сфере защиты жилищных и иных прав приемного ребенка. Формы (процесс) защиты  жилищных и иных прав приемного ребенка.</w:t>
            </w: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06449" w:rsidRPr="005D2ADE">
        <w:trPr>
          <w:trHeight w:val="383"/>
          <w:jc w:val="center"/>
        </w:trPr>
        <w:tc>
          <w:tcPr>
            <w:tcW w:w="844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85" w:type="dxa"/>
          </w:tcPr>
          <w:p w:rsidR="00606449" w:rsidRPr="005D2ADE" w:rsidRDefault="00606449" w:rsidP="008C3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86" w:type="dxa"/>
          </w:tcPr>
          <w:p w:rsidR="00606449" w:rsidRPr="005D2ADE" w:rsidRDefault="00606449" w:rsidP="008C3D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AD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</w:tbl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дисциплины:</w:t>
      </w:r>
    </w:p>
    <w:p w:rsidR="00606449" w:rsidRPr="00F23C2F" w:rsidRDefault="00606449" w:rsidP="00F23C2F">
      <w:pPr>
        <w:jc w:val="both"/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технические средства обучения (компьютеры, программное обеспечение, цифровая видеокамера, мультимедиа);</w:t>
      </w:r>
    </w:p>
    <w:p w:rsidR="00606449" w:rsidRPr="00F23C2F" w:rsidRDefault="00606449" w:rsidP="00F23C2F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видеоаппаратура (телевизор, видеомагнитофон);</w:t>
      </w:r>
    </w:p>
    <w:p w:rsidR="00606449" w:rsidRPr="00F23C2F" w:rsidRDefault="00606449" w:rsidP="00F23C2F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плакаты, видеокассеты, раздаточный материал для проведения занятий.</w:t>
      </w:r>
    </w:p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b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606449" w:rsidRPr="00F23C2F" w:rsidRDefault="00606449" w:rsidP="00F23C2F">
      <w:pPr>
        <w:rPr>
          <w:rFonts w:ascii="Times New Roman" w:hAnsi="Times New Roman"/>
          <w:sz w:val="28"/>
          <w:szCs w:val="28"/>
        </w:rPr>
      </w:pP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Конституция Российской Федерации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Конвенция о правах ребенка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>Семейный кодекс Российской Федерации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Федеральный закон от 24 апреля 2008 г. № 48-ФЗ «Об опеке и попечительстве»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Федеральный закон от 24 апреля 2008 г. № 49-ФЗ «О внесении изменений в отдельные законодательные акты Российской Федерации в связи с принятием Федерального закона "Об опеке и попечительстве»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Федеральный закон от 21 декабря 1996 г. № 159-ФЗ                               «О дополнительных гарантиях по социальной поддержке детей-сирот и детей, оставшихся без попечения родителей»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Федеральный закон от 24 июня 1999 г. № 120-ФЗ «Об основах системы профилактики безнадзорности и правонарушений несовершеннолетних»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>Федеральный закон от 24 июля 1998 г. № 124-ФЗ</w:t>
      </w:r>
      <w:r w:rsidRPr="00F23C2F">
        <w:rPr>
          <w:rFonts w:ascii="Times New Roman" w:hAnsi="Times New Roman"/>
          <w:bCs/>
          <w:sz w:val="28"/>
          <w:szCs w:val="28"/>
        </w:rPr>
        <w:br/>
        <w:t>«Об основных гарантиях прав ребенка в Российской Федерации»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Постановление Правительства РФ от 21 марта 2007 г. № 172</w:t>
      </w:r>
      <w:r w:rsidRPr="00F23C2F">
        <w:rPr>
          <w:rFonts w:ascii="Times New Roman" w:hAnsi="Times New Roman"/>
          <w:bCs/>
          <w:sz w:val="28"/>
          <w:szCs w:val="28"/>
        </w:rPr>
        <w:br/>
        <w:t>«О федеральной целевой программе "Дети России" на 2007 - 2010 годы»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Подпрограмма "Дети и семья" областной целевой программы "Дети Саратовской области" на 2007-2010 годы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Закон Саратовской области от 25 июля 2007 г. № 150-ЗСО               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Закон Саратовской области от 31 октября 2007 г. № 248-ЗСО «О социальной поддержке и материальном обеспечении приемных семей в Саратовской области»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Комментарий к Гражданскому кодексу Российской Федерации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Комментарий к Семейному кодексу Российской Федерации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Cs/>
          <w:sz w:val="28"/>
          <w:szCs w:val="28"/>
        </w:rPr>
        <w:t xml:space="preserve"> Письмо Минобразования РФ от 29 марта 2002 г. № 483/28-5</w:t>
      </w:r>
      <w:r w:rsidRPr="00F23C2F">
        <w:rPr>
          <w:rFonts w:ascii="Times New Roman" w:hAnsi="Times New Roman"/>
          <w:bCs/>
          <w:sz w:val="28"/>
          <w:szCs w:val="28"/>
        </w:rPr>
        <w:br/>
        <w:t>«Об организации работы по передаче детей на воспитание в семьи, организации работы по осуществлению опеки (попечительства) над детьми»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Аверкин В. Н. Путевка в жизнь: Образование,  профессия, карьера: Учеб.-справ. Пособие для 9,10,11 кл. общеобразоват.учреждений /                       В.Н. Аверкин, О.М. Зайченко. – М.: Просвещение, 2005. – 112 с.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Зубков П</w:t>
      </w:r>
      <w:r w:rsidRPr="00F23C2F">
        <w:rPr>
          <w:rFonts w:ascii="Times New Roman" w:hAnsi="Times New Roman"/>
          <w:bCs/>
          <w:sz w:val="28"/>
          <w:szCs w:val="28"/>
        </w:rPr>
        <w:t>. Совершенствование попечительства</w:t>
      </w:r>
      <w:r w:rsidRPr="00F23C2F">
        <w:rPr>
          <w:rFonts w:ascii="Times New Roman" w:hAnsi="Times New Roman"/>
          <w:b/>
          <w:bCs/>
          <w:color w:val="000080"/>
          <w:sz w:val="28"/>
          <w:szCs w:val="28"/>
        </w:rPr>
        <w:t xml:space="preserve"> </w:t>
      </w:r>
      <w:r w:rsidRPr="00F23C2F">
        <w:rPr>
          <w:rFonts w:ascii="Times New Roman" w:hAnsi="Times New Roman"/>
          <w:bCs/>
          <w:sz w:val="28"/>
          <w:szCs w:val="28"/>
        </w:rPr>
        <w:t>//</w:t>
      </w:r>
      <w:r w:rsidRPr="00F23C2F">
        <w:rPr>
          <w:rFonts w:ascii="Times New Roman" w:hAnsi="Times New Roman"/>
          <w:sz w:val="28"/>
          <w:szCs w:val="28"/>
        </w:rPr>
        <w:t xml:space="preserve"> "эж-ЮРИСТ",             N 19, май 2008 г.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Овчарова Р. В. Справочник социального педагога / 2- е издание. – М.: ТЦ «Сфера», 2007. – 480 с.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Сборник нормативно-правовых актов и инструктивно-методических материалов по вопросам защиты прав несовершеннолетних. Саратов, 2006 г.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Система работы школы по защите прав и законных интересов ребенка / авт.-сост. Н.А. Маньшина. – Волгоград: Учитель, 2007.-205 с.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Социальный педагог в школе ( из опыта работы) / авт.- сост.              Л.Д. Бранова. – Волгоград: Учитель,2008. – 187 с.</w:t>
      </w:r>
    </w:p>
    <w:p w:rsidR="00606449" w:rsidRPr="00F23C2F" w:rsidRDefault="00606449" w:rsidP="00F23C2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sz w:val="28"/>
          <w:szCs w:val="28"/>
        </w:rPr>
        <w:t xml:space="preserve"> Черников Т.В., Сукачева Г.А. Старшеклассник без стрессов и тревог. Программа учебно-тренировочных и клубных занятий: метод. Пособие. – М.: Глобус, 2006. – 155 с. </w:t>
      </w:r>
    </w:p>
    <w:p w:rsidR="00606449" w:rsidRDefault="00606449" w:rsidP="00F23C2F">
      <w:pPr>
        <w:ind w:left="4956" w:firstLine="709"/>
        <w:jc w:val="both"/>
        <w:rPr>
          <w:rFonts w:ascii="Times New Roman" w:hAnsi="Times New Roman"/>
        </w:rPr>
      </w:pPr>
    </w:p>
    <w:p w:rsidR="00606449" w:rsidRDefault="00606449" w:rsidP="00F23C2F">
      <w:pPr>
        <w:ind w:left="4956" w:firstLine="709"/>
        <w:jc w:val="both"/>
        <w:rPr>
          <w:rFonts w:ascii="Times New Roman" w:hAnsi="Times New Roman"/>
        </w:rPr>
      </w:pPr>
    </w:p>
    <w:p w:rsidR="00606449" w:rsidRPr="00F23C2F" w:rsidRDefault="00606449" w:rsidP="00F23C2F">
      <w:pPr>
        <w:ind w:left="4956" w:firstLine="709"/>
        <w:jc w:val="both"/>
        <w:rPr>
          <w:rFonts w:ascii="Times New Roman" w:hAnsi="Times New Roman"/>
        </w:rPr>
      </w:pPr>
    </w:p>
    <w:p w:rsidR="00606449" w:rsidRPr="00F23C2F" w:rsidRDefault="00606449" w:rsidP="00F23C2F">
      <w:pPr>
        <w:jc w:val="center"/>
        <w:rPr>
          <w:rFonts w:ascii="Times New Roman" w:hAnsi="Times New Roman"/>
          <w:sz w:val="28"/>
          <w:szCs w:val="28"/>
        </w:rPr>
      </w:pPr>
      <w:r w:rsidRPr="00F23C2F">
        <w:rPr>
          <w:rFonts w:ascii="Times New Roman" w:hAnsi="Times New Roman"/>
          <w:b/>
          <w:sz w:val="28"/>
          <w:szCs w:val="28"/>
        </w:rPr>
        <w:t>«</w:t>
      </w:r>
      <w:r w:rsidRPr="00F23C2F">
        <w:rPr>
          <w:rStyle w:val="FontStyle45"/>
          <w:sz w:val="28"/>
          <w:szCs w:val="28"/>
        </w:rPr>
        <w:t>Итоговая аттестация»</w:t>
      </w:r>
      <w:r w:rsidRPr="00F23C2F">
        <w:rPr>
          <w:rFonts w:ascii="Times New Roman" w:hAnsi="Times New Roman"/>
          <w:b/>
          <w:sz w:val="28"/>
          <w:szCs w:val="28"/>
        </w:rPr>
        <w:t xml:space="preserve"> (</w:t>
      </w:r>
      <w:r w:rsidRPr="00F23C2F">
        <w:rPr>
          <w:rFonts w:ascii="Times New Roman" w:hAnsi="Times New Roman"/>
          <w:sz w:val="28"/>
          <w:szCs w:val="28"/>
        </w:rPr>
        <w:t>1 час</w:t>
      </w:r>
      <w:r w:rsidRPr="00F23C2F">
        <w:rPr>
          <w:rFonts w:ascii="Times New Roman" w:hAnsi="Times New Roman"/>
          <w:b/>
          <w:sz w:val="28"/>
          <w:szCs w:val="28"/>
        </w:rPr>
        <w:t>)</w:t>
      </w:r>
    </w:p>
    <w:p w:rsidR="00606449" w:rsidRPr="00F23C2F" w:rsidRDefault="00606449" w:rsidP="00F23C2F">
      <w:pPr>
        <w:pStyle w:val="Style7"/>
        <w:widowControl/>
        <w:spacing w:before="7" w:line="317" w:lineRule="exact"/>
        <w:jc w:val="center"/>
        <w:rPr>
          <w:rStyle w:val="FontStyle53"/>
          <w:rFonts w:ascii="Calibri" w:hAnsi="Calibri"/>
          <w:b/>
          <w:sz w:val="28"/>
          <w:szCs w:val="28"/>
        </w:rPr>
      </w:pPr>
      <w:r w:rsidRPr="00F23C2F">
        <w:rPr>
          <w:rStyle w:val="FontStyle53"/>
          <w:rFonts w:ascii="Calibri" w:hAnsi="Calibri"/>
          <w:b/>
          <w:sz w:val="28"/>
          <w:szCs w:val="28"/>
        </w:rPr>
        <w:t>Подведение итогов освоения курса подготовки и итоговые рекомендации по приёму ребёнка в семью:</w:t>
      </w:r>
    </w:p>
    <w:p w:rsidR="00606449" w:rsidRPr="00F23C2F" w:rsidRDefault="00606449" w:rsidP="00F23C2F">
      <w:pPr>
        <w:pStyle w:val="Style7"/>
        <w:widowControl/>
        <w:spacing w:before="7" w:line="317" w:lineRule="exact"/>
        <w:ind w:firstLine="709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 xml:space="preserve"> Обсуждение результатов освоения курса подготовки кандидатов в приемные родители, выполнения домашних заданий, анкет, материалов для чтения, выдаваемых в ходе освоения курса.</w:t>
      </w:r>
    </w:p>
    <w:p w:rsidR="00606449" w:rsidRPr="00F23C2F" w:rsidRDefault="00606449" w:rsidP="00F23C2F">
      <w:pPr>
        <w:pStyle w:val="Style7"/>
        <w:widowControl/>
        <w:spacing w:line="317" w:lineRule="exact"/>
        <w:ind w:firstLine="709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Оценка степени усвоения курса подготовки кандидатов в приемные родители.</w:t>
      </w:r>
    </w:p>
    <w:p w:rsidR="00606449" w:rsidRPr="00F23C2F" w:rsidRDefault="00606449" w:rsidP="00F23C2F">
      <w:pPr>
        <w:pStyle w:val="Style7"/>
        <w:widowControl/>
        <w:spacing w:before="14" w:line="324" w:lineRule="exact"/>
        <w:ind w:firstLine="709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Проведение самооценки кандидатов в приемные родители и выявление готовности кандидатов в приемные родители к приему ребенка на воспитание.</w:t>
      </w:r>
    </w:p>
    <w:p w:rsidR="00606449" w:rsidRPr="00F23C2F" w:rsidRDefault="00606449" w:rsidP="00F23C2F">
      <w:pPr>
        <w:pStyle w:val="Style7"/>
        <w:widowControl/>
        <w:spacing w:before="14" w:line="324" w:lineRule="exact"/>
        <w:ind w:firstLine="709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Совместное составление итогового заключения о готовности кандидатов в приемные родители к приему ребенка на воспитание.</w:t>
      </w:r>
    </w:p>
    <w:p w:rsidR="00606449" w:rsidRPr="00F23C2F" w:rsidRDefault="00606449" w:rsidP="00F23C2F">
      <w:pPr>
        <w:pStyle w:val="Style18"/>
        <w:widowControl/>
        <w:spacing w:line="240" w:lineRule="exact"/>
        <w:ind w:left="742" w:firstLine="709"/>
        <w:jc w:val="both"/>
        <w:rPr>
          <w:sz w:val="28"/>
          <w:szCs w:val="28"/>
        </w:rPr>
      </w:pPr>
    </w:p>
    <w:p w:rsidR="00606449" w:rsidRPr="00F23C2F" w:rsidRDefault="00606449" w:rsidP="00F23C2F">
      <w:pPr>
        <w:pStyle w:val="Style18"/>
        <w:widowControl/>
        <w:spacing w:before="77" w:line="317" w:lineRule="exact"/>
        <w:ind w:left="742" w:firstLine="709"/>
        <w:jc w:val="center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5"/>
          <w:rFonts w:ascii="Calibri" w:hAnsi="Calibri"/>
          <w:sz w:val="28"/>
          <w:szCs w:val="28"/>
        </w:rPr>
        <w:t>Итоговая аттестация</w:t>
      </w:r>
    </w:p>
    <w:p w:rsidR="00606449" w:rsidRPr="00F23C2F" w:rsidRDefault="00606449" w:rsidP="00F23C2F">
      <w:pPr>
        <w:pStyle w:val="text"/>
        <w:spacing w:after="0"/>
        <w:ind w:left="74" w:right="74" w:firstLine="709"/>
        <w:rPr>
          <w:rFonts w:ascii="Times New Roman" w:hAnsi="Times New Roman" w:cs="Times New Roman"/>
          <w:sz w:val="28"/>
          <w:szCs w:val="28"/>
        </w:rPr>
      </w:pPr>
      <w:r w:rsidRPr="00F23C2F">
        <w:rPr>
          <w:rFonts w:ascii="Times New Roman" w:hAnsi="Times New Roman" w:cs="Times New Roman"/>
          <w:sz w:val="28"/>
          <w:szCs w:val="28"/>
        </w:rPr>
        <w:t xml:space="preserve">По окончанию учёбы проводится итоговая аттестация в письменной форме, и слушатели получают Свидетельство </w:t>
      </w:r>
      <w:r w:rsidRPr="00F23C2F">
        <w:rPr>
          <w:rFonts w:ascii="Times New Roman" w:hAnsi="Times New Roman" w:cs="Times New Roman"/>
          <w:color w:val="1A1A1A"/>
          <w:sz w:val="28"/>
          <w:szCs w:val="28"/>
        </w:rPr>
        <w:t>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утвержденное Приказом Министерства образования и науки Российской Федерации                    от 20 августа 2012 года № 623.</w:t>
      </w:r>
    </w:p>
    <w:p w:rsidR="00606449" w:rsidRPr="00F23C2F" w:rsidRDefault="00606449" w:rsidP="00F23C2F">
      <w:pPr>
        <w:pStyle w:val="Style18"/>
        <w:widowControl/>
        <w:spacing w:line="240" w:lineRule="exact"/>
        <w:ind w:left="799"/>
        <w:rPr>
          <w:sz w:val="28"/>
          <w:szCs w:val="28"/>
        </w:rPr>
      </w:pPr>
    </w:p>
    <w:p w:rsidR="00606449" w:rsidRPr="00F23C2F" w:rsidRDefault="00606449" w:rsidP="00F23C2F">
      <w:pPr>
        <w:pStyle w:val="Style18"/>
        <w:widowControl/>
        <w:spacing w:before="113" w:line="317" w:lineRule="exact"/>
        <w:ind w:left="799"/>
        <w:jc w:val="center"/>
        <w:rPr>
          <w:rStyle w:val="Emphasis"/>
          <w:b/>
          <w:i w:val="0"/>
          <w:sz w:val="28"/>
          <w:szCs w:val="28"/>
        </w:rPr>
      </w:pPr>
      <w:r w:rsidRPr="00F23C2F">
        <w:rPr>
          <w:rStyle w:val="Emphasis"/>
          <w:b/>
          <w:sz w:val="28"/>
          <w:szCs w:val="28"/>
        </w:rPr>
        <w:t>Требования к уровню подготовки кандидатов в замещающие родители</w:t>
      </w:r>
    </w:p>
    <w:p w:rsidR="00606449" w:rsidRPr="00F23C2F" w:rsidRDefault="00606449" w:rsidP="00F23C2F">
      <w:pPr>
        <w:pStyle w:val="Style18"/>
        <w:widowControl/>
        <w:spacing w:before="113" w:line="317" w:lineRule="exact"/>
        <w:ind w:left="799"/>
        <w:rPr>
          <w:rStyle w:val="Emphasis"/>
          <w:b/>
          <w:i w:val="0"/>
          <w:sz w:val="28"/>
          <w:szCs w:val="28"/>
        </w:rPr>
      </w:pPr>
    </w:p>
    <w:p w:rsidR="00606449" w:rsidRPr="00F23C2F" w:rsidRDefault="00606449" w:rsidP="00F23C2F">
      <w:pPr>
        <w:pStyle w:val="Style20"/>
        <w:widowControl/>
        <w:numPr>
          <w:ilvl w:val="0"/>
          <w:numId w:val="31"/>
        </w:numPr>
        <w:spacing w:line="317" w:lineRule="exact"/>
        <w:ind w:left="0" w:firstLine="0"/>
        <w:jc w:val="both"/>
        <w:rPr>
          <w:rStyle w:val="FontStyle45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 xml:space="preserve">Кандидаты в замещающие родители, успешно освоившие программу, по завершении курса </w:t>
      </w:r>
      <w:r w:rsidRPr="00F23C2F">
        <w:rPr>
          <w:rStyle w:val="FontStyle45"/>
          <w:rFonts w:ascii="Calibri" w:hAnsi="Calibri"/>
          <w:sz w:val="28"/>
          <w:szCs w:val="28"/>
        </w:rPr>
        <w:t>должны иметь четкое представление:</w:t>
      </w:r>
    </w:p>
    <w:p w:rsidR="00606449" w:rsidRPr="00F23C2F" w:rsidRDefault="00606449" w:rsidP="00F23C2F">
      <w:pPr>
        <w:pStyle w:val="Style20"/>
        <w:widowControl/>
        <w:numPr>
          <w:ilvl w:val="0"/>
          <w:numId w:val="30"/>
        </w:numPr>
        <w:spacing w:line="317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 системе защиты прав детей, формах устройства детей, оставшихся без попечения родителей, на воспитание в семью, взаимодействии организации по подготовке замещающих семей, сопровождающей организации и замещающей семьи в процессе подготовки и после приема ребенка в семью, финансовой помощи замещающим семьям;</w:t>
      </w:r>
    </w:p>
    <w:p w:rsidR="00606449" w:rsidRPr="00F23C2F" w:rsidRDefault="00606449" w:rsidP="00F23C2F">
      <w:pPr>
        <w:pStyle w:val="Style20"/>
        <w:widowControl/>
        <w:numPr>
          <w:ilvl w:val="0"/>
          <w:numId w:val="30"/>
        </w:numPr>
        <w:spacing w:before="65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об ответственности за жизнь и здоровье ребенка, его воспитание и развитие, которую кандидаты в замещающие родители берут на себя в связи с приемом в свою семью ребенка, оставшегося без попечения родителей;</w:t>
      </w:r>
    </w:p>
    <w:p w:rsidR="00606449" w:rsidRPr="00F23C2F" w:rsidRDefault="00606449" w:rsidP="00F23C2F">
      <w:pPr>
        <w:pStyle w:val="Style20"/>
        <w:widowControl/>
        <w:numPr>
          <w:ilvl w:val="0"/>
          <w:numId w:val="30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 ребенке, оставшемся без попечения родителей, потребностях его нормального развития, основах ухода за ним;</w:t>
      </w:r>
    </w:p>
    <w:p w:rsidR="00606449" w:rsidRPr="00F23C2F" w:rsidRDefault="00606449" w:rsidP="00F23C2F">
      <w:pPr>
        <w:pStyle w:val="Style20"/>
        <w:widowControl/>
        <w:numPr>
          <w:ilvl w:val="0"/>
          <w:numId w:val="30"/>
        </w:numPr>
        <w:spacing w:before="7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 правилах безопасного воспитания приемных детей в зависимости от возраста ребенка, его жизненного опыта, потребностей его развития, обеспечения его безопасности как в доме, так и вне дома - на улице, в общественных местах;</w:t>
      </w:r>
    </w:p>
    <w:p w:rsidR="00606449" w:rsidRPr="00F23C2F" w:rsidRDefault="00606449" w:rsidP="00F23C2F">
      <w:pPr>
        <w:pStyle w:val="Style20"/>
        <w:widowControl/>
        <w:numPr>
          <w:ilvl w:val="0"/>
          <w:numId w:val="30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 своей семье как о развивающейся системе, которая также адаптируется к приему ребенка;</w:t>
      </w:r>
    </w:p>
    <w:p w:rsidR="00606449" w:rsidRPr="00F23C2F" w:rsidRDefault="00606449" w:rsidP="00F23C2F">
      <w:pPr>
        <w:pStyle w:val="Style20"/>
        <w:widowControl/>
        <w:numPr>
          <w:ilvl w:val="0"/>
          <w:numId w:val="30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 воспитательских компетенциях (ценностях, знаниях и умениях), необходимых замещающему родителю;</w:t>
      </w:r>
    </w:p>
    <w:p w:rsidR="00606449" w:rsidRPr="00F23C2F" w:rsidRDefault="00606449" w:rsidP="00F23C2F">
      <w:pPr>
        <w:pStyle w:val="Style20"/>
        <w:widowControl/>
        <w:numPr>
          <w:ilvl w:val="0"/>
          <w:numId w:val="30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 порядке контактов ребенка с родителями и родственниками.</w:t>
      </w:r>
    </w:p>
    <w:p w:rsidR="00606449" w:rsidRPr="00F23C2F" w:rsidRDefault="00606449" w:rsidP="00F23C2F">
      <w:pPr>
        <w:pStyle w:val="Style24"/>
        <w:widowControl/>
        <w:numPr>
          <w:ilvl w:val="0"/>
          <w:numId w:val="31"/>
        </w:numPr>
        <w:tabs>
          <w:tab w:val="left" w:pos="0"/>
        </w:tabs>
        <w:ind w:left="0" w:firstLine="0"/>
        <w:rPr>
          <w:rStyle w:val="FontStyle45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Кандидаты в замещающие родители, успешно освоившие программу,</w:t>
      </w:r>
      <w:r w:rsidRPr="00F23C2F">
        <w:rPr>
          <w:rStyle w:val="FontStyle43"/>
          <w:rFonts w:ascii="Calibri" w:hAnsi="Calibri"/>
          <w:sz w:val="28"/>
          <w:szCs w:val="28"/>
        </w:rPr>
        <w:br/>
      </w:r>
      <w:r w:rsidRPr="00F23C2F">
        <w:rPr>
          <w:rStyle w:val="FontStyle45"/>
          <w:rFonts w:ascii="Calibri" w:hAnsi="Calibri"/>
          <w:sz w:val="28"/>
          <w:szCs w:val="28"/>
        </w:rPr>
        <w:t>должны знать: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свои права и обязанности как замещающих родителей, как в отношении ребенка, так и в отношении сопровождающей организации;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закономерности развития ребенка в разные возрастные периоды;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важность удовлетворения потребности ребенка в идентичности и в эмоциональных привязанностях как основополагающих для его нормального развития;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причины возникновения, проявления и последствия эмоциональной депривации;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 влиянии прошлого опыта ребенка: депривации, жестокого обращения, пренебрежении нуждами ребенка, разлуки с семьей на психофизическое развитие и поведение ребенка;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этапы и особенности проживания горя, возможности оказания помощи ребенку на разных этапах проживания горя;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before="7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особенности протекания периода адаптации ребенка в замещающей семье;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 влиянии собственного опыта замещающих родителей на их отношение к «трудному» поведению детей;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санитарно-гигиенические правила и нормы воспитания детей в семье;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before="7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способы формирования социально-бытовых умений ребенка в зависимости от его возраста, жизненного опыта и особенностей развития;</w:t>
      </w:r>
    </w:p>
    <w:p w:rsidR="00606449" w:rsidRPr="00F23C2F" w:rsidRDefault="00606449" w:rsidP="00F23C2F">
      <w:pPr>
        <w:pStyle w:val="Style20"/>
        <w:widowControl/>
        <w:numPr>
          <w:ilvl w:val="0"/>
          <w:numId w:val="32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возрастные закономерности и особенности психосексуального развития ребенка, методы и приемы полового воспитания в семье.</w:t>
      </w:r>
    </w:p>
    <w:p w:rsidR="00606449" w:rsidRPr="00F23C2F" w:rsidRDefault="00606449" w:rsidP="00F23C2F">
      <w:pPr>
        <w:pStyle w:val="Style24"/>
        <w:widowControl/>
        <w:numPr>
          <w:ilvl w:val="0"/>
          <w:numId w:val="31"/>
        </w:numPr>
        <w:tabs>
          <w:tab w:val="left" w:pos="0"/>
        </w:tabs>
        <w:ind w:left="0" w:firstLine="0"/>
        <w:rPr>
          <w:rStyle w:val="FontStyle45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 xml:space="preserve">Кандидаты в замещающие родители, успешно освоившие программу, </w:t>
      </w:r>
      <w:r w:rsidRPr="00F23C2F">
        <w:rPr>
          <w:rStyle w:val="FontStyle45"/>
          <w:rFonts w:ascii="Calibri" w:hAnsi="Calibri"/>
          <w:sz w:val="28"/>
          <w:szCs w:val="28"/>
        </w:rPr>
        <w:t>должны уметь: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ограничений, как личных, так и семейных, для приема в свою семью ребенка, оставшегося без попечения родителей, и его воспитания;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before="65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видеть возможности компенсации, формирования и совершенствования своих воспитательских компетенций по воспитанию приемного ребенка;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before="14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рассматривать «трудное» поведение ребенка в контексте окружающих условий и его прошлого травматического опыта;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выбирать способы реагирования на «трудное» поведение ребенка в зависимости от особенностей его развития, жизненного опыта и текущей ситуации;</w:t>
      </w:r>
    </w:p>
    <w:p w:rsidR="00606449" w:rsidRPr="00F23C2F" w:rsidRDefault="00606449" w:rsidP="00F23C2F">
      <w:pPr>
        <w:pStyle w:val="Style5"/>
        <w:widowControl/>
        <w:numPr>
          <w:ilvl w:val="0"/>
          <w:numId w:val="33"/>
        </w:numPr>
        <w:spacing w:before="14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осознать природу своих чувств по поводу «трудного» поведения ребенка; быть готовыми оказать поддержку ребенку, переживающему горе и потерю;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before="7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предотвращать риск жестокого обращения с ребенком в своей семье;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преодолевать стереотипы мышления, связанные с восприятием места родителей и кровных родственников в жизни ребенка;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прогнозировать изменение собственной семейной системы после прихода в семью ребенка, оставшегося без попечения родителей;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before="7"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понимать связи между потребностями развития ребенка, оставшегося без попечения родителей, и возможностями своей семьи;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line="324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оценивать воспитательский ресурс своей семьи;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before="22" w:line="295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быть готовыми к сотрудничеству с другими членами семьи в процессе воспитания ребенка;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before="7" w:line="317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ориентироваться в системе профессиональной помощи и поддержки детям, оставшимся без попечения родителей и замещающим родителям;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line="317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заботиться о здоровье ребенка;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before="7" w:line="317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соблюдать конфиденциальность в отношении ребенка;</w:t>
      </w:r>
    </w:p>
    <w:p w:rsidR="00606449" w:rsidRPr="00F23C2F" w:rsidRDefault="00606449" w:rsidP="00F23C2F">
      <w:pPr>
        <w:pStyle w:val="Style20"/>
        <w:widowControl/>
        <w:numPr>
          <w:ilvl w:val="0"/>
          <w:numId w:val="33"/>
        </w:numPr>
        <w:spacing w:before="7" w:line="317" w:lineRule="exact"/>
        <w:ind w:left="0" w:firstLine="0"/>
        <w:jc w:val="both"/>
        <w:rPr>
          <w:rStyle w:val="FontStyle43"/>
          <w:rFonts w:ascii="Calibri" w:hAnsi="Calibri"/>
          <w:sz w:val="28"/>
          <w:szCs w:val="28"/>
        </w:rPr>
      </w:pPr>
      <w:r w:rsidRPr="00F23C2F">
        <w:rPr>
          <w:rStyle w:val="FontStyle43"/>
          <w:rFonts w:ascii="Calibri" w:hAnsi="Calibri"/>
          <w:sz w:val="28"/>
          <w:szCs w:val="28"/>
        </w:rPr>
        <w:t>понимать разницу в проявлениях нормальной детской сексуальности и сексуализированного поведения.</w:t>
      </w:r>
    </w:p>
    <w:p w:rsidR="00606449" w:rsidRPr="00F23C2F" w:rsidRDefault="00606449" w:rsidP="00F23C2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3C2F">
        <w:rPr>
          <w:rStyle w:val="FontStyle43"/>
          <w:sz w:val="28"/>
          <w:szCs w:val="28"/>
        </w:rPr>
        <w:t>Программа подготовки поможет кандидатам в замещающие родители закрепить мотивацию устройства в свою семью ребенка или уверенность в обратном.</w:t>
      </w:r>
    </w:p>
    <w:p w:rsidR="00606449" w:rsidRPr="00F23C2F" w:rsidRDefault="00606449">
      <w:pPr>
        <w:rPr>
          <w:rFonts w:ascii="Times New Roman" w:hAnsi="Times New Roman"/>
        </w:rPr>
      </w:pPr>
    </w:p>
    <w:sectPr w:rsidR="00606449" w:rsidRPr="00F23C2F" w:rsidSect="0074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0434D7"/>
    <w:multiLevelType w:val="hybridMultilevel"/>
    <w:tmpl w:val="91447B34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66FFD"/>
    <w:multiLevelType w:val="singleLevel"/>
    <w:tmpl w:val="3F88AD4C"/>
    <w:lvl w:ilvl="0">
      <w:start w:val="1"/>
      <w:numFmt w:val="decimal"/>
      <w:lvlText w:val="2.6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042C31D6"/>
    <w:multiLevelType w:val="hybridMultilevel"/>
    <w:tmpl w:val="32369702"/>
    <w:lvl w:ilvl="0" w:tplc="7EF2743A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4">
    <w:nsid w:val="06C202DD"/>
    <w:multiLevelType w:val="multilevel"/>
    <w:tmpl w:val="DC5EB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A0D42EC"/>
    <w:multiLevelType w:val="hybridMultilevel"/>
    <w:tmpl w:val="2F785798"/>
    <w:lvl w:ilvl="0" w:tplc="A9D60D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23A57"/>
    <w:multiLevelType w:val="hybridMultilevel"/>
    <w:tmpl w:val="2CB0AB9C"/>
    <w:lvl w:ilvl="0" w:tplc="4CFCF5E8">
      <w:start w:val="1"/>
      <w:numFmt w:val="decimal"/>
      <w:lvlText w:val="%1."/>
      <w:lvlJc w:val="left"/>
      <w:pPr>
        <w:ind w:left="107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7">
    <w:nsid w:val="0FEA4833"/>
    <w:multiLevelType w:val="hybridMultilevel"/>
    <w:tmpl w:val="323A4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81B02"/>
    <w:multiLevelType w:val="multilevel"/>
    <w:tmpl w:val="DC5EB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1E5D0426"/>
    <w:multiLevelType w:val="hybridMultilevel"/>
    <w:tmpl w:val="C4D6E7C6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D2D0A"/>
    <w:multiLevelType w:val="hybridMultilevel"/>
    <w:tmpl w:val="143CC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DD79E2"/>
    <w:multiLevelType w:val="hybridMultilevel"/>
    <w:tmpl w:val="3F2CC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10B42"/>
    <w:multiLevelType w:val="singleLevel"/>
    <w:tmpl w:val="0D921752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3">
    <w:nsid w:val="31E84436"/>
    <w:multiLevelType w:val="multilevel"/>
    <w:tmpl w:val="DE24977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14">
    <w:nsid w:val="329B19F9"/>
    <w:multiLevelType w:val="multilevel"/>
    <w:tmpl w:val="179E49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379F0237"/>
    <w:multiLevelType w:val="singleLevel"/>
    <w:tmpl w:val="6C94D828"/>
    <w:lvl w:ilvl="0">
      <w:start w:val="1"/>
      <w:numFmt w:val="decimal"/>
      <w:lvlText w:val="2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C0B231D"/>
    <w:multiLevelType w:val="singleLevel"/>
    <w:tmpl w:val="A83CB662"/>
    <w:lvl w:ilvl="0">
      <w:start w:val="7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7">
    <w:nsid w:val="3E520D46"/>
    <w:multiLevelType w:val="multilevel"/>
    <w:tmpl w:val="179E49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8">
    <w:nsid w:val="43112F19"/>
    <w:multiLevelType w:val="singleLevel"/>
    <w:tmpl w:val="3DC8A062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4CC032CA"/>
    <w:multiLevelType w:val="multilevel"/>
    <w:tmpl w:val="920E8B1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20">
    <w:nsid w:val="5516048B"/>
    <w:multiLevelType w:val="singleLevel"/>
    <w:tmpl w:val="11184482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1">
    <w:nsid w:val="57BE4ED5"/>
    <w:multiLevelType w:val="hybridMultilevel"/>
    <w:tmpl w:val="75863778"/>
    <w:lvl w:ilvl="0" w:tplc="55DC7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5D1D5E"/>
    <w:multiLevelType w:val="hybridMultilevel"/>
    <w:tmpl w:val="956612A2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30F30"/>
    <w:multiLevelType w:val="hybridMultilevel"/>
    <w:tmpl w:val="4B18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6E616F"/>
    <w:multiLevelType w:val="hybridMultilevel"/>
    <w:tmpl w:val="32CC2BD8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129BF"/>
    <w:multiLevelType w:val="hybridMultilevel"/>
    <w:tmpl w:val="8FE84F94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97732"/>
    <w:multiLevelType w:val="hybridMultilevel"/>
    <w:tmpl w:val="3920EAD4"/>
    <w:lvl w:ilvl="0" w:tplc="EA1AA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A77EDF"/>
    <w:multiLevelType w:val="singleLevel"/>
    <w:tmpl w:val="21B8F3FA"/>
    <w:lvl w:ilvl="0">
      <w:start w:val="4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8">
    <w:nsid w:val="63F74467"/>
    <w:multiLevelType w:val="hybridMultilevel"/>
    <w:tmpl w:val="4E22F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D9712A"/>
    <w:multiLevelType w:val="hybridMultilevel"/>
    <w:tmpl w:val="2F5E71D0"/>
    <w:lvl w:ilvl="0" w:tplc="AD229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1C6D3D"/>
    <w:multiLevelType w:val="hybridMultilevel"/>
    <w:tmpl w:val="027EFCB0"/>
    <w:lvl w:ilvl="0" w:tplc="EA1AABFC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1">
    <w:nsid w:val="6CA55628"/>
    <w:multiLevelType w:val="hybridMultilevel"/>
    <w:tmpl w:val="9F4EE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925978"/>
    <w:multiLevelType w:val="singleLevel"/>
    <w:tmpl w:val="2430A190"/>
    <w:lvl w:ilvl="0">
      <w:start w:val="3"/>
      <w:numFmt w:val="decimal"/>
      <w:lvlText w:val="2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3">
    <w:nsid w:val="72225D83"/>
    <w:multiLevelType w:val="multilevel"/>
    <w:tmpl w:val="DC5EB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72E45397"/>
    <w:multiLevelType w:val="hybridMultilevel"/>
    <w:tmpl w:val="305A4644"/>
    <w:lvl w:ilvl="0" w:tplc="EA1A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A66CA"/>
    <w:multiLevelType w:val="hybridMultilevel"/>
    <w:tmpl w:val="3B326A50"/>
    <w:lvl w:ilvl="0" w:tplc="EA1AA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7"/>
  </w:num>
  <w:num w:numId="4">
    <w:abstractNumId w:val="16"/>
  </w:num>
  <w:num w:numId="5">
    <w:abstractNumId w:val="18"/>
  </w:num>
  <w:num w:numId="6">
    <w:abstractNumId w:val="15"/>
  </w:num>
  <w:num w:numId="7">
    <w:abstractNumId w:val="2"/>
  </w:num>
  <w:num w:numId="8">
    <w:abstractNumId w:val="32"/>
  </w:num>
  <w:num w:numId="9">
    <w:abstractNumId w:val="26"/>
  </w:num>
  <w:num w:numId="10">
    <w:abstractNumId w:val="12"/>
  </w:num>
  <w:num w:numId="11">
    <w:abstractNumId w:val="25"/>
  </w:num>
  <w:num w:numId="12">
    <w:abstractNumId w:val="22"/>
  </w:num>
  <w:num w:numId="13">
    <w:abstractNumId w:val="5"/>
  </w:num>
  <w:num w:numId="14">
    <w:abstractNumId w:val="9"/>
  </w:num>
  <w:num w:numId="15">
    <w:abstractNumId w:val="4"/>
  </w:num>
  <w:num w:numId="16">
    <w:abstractNumId w:val="19"/>
  </w:num>
  <w:num w:numId="17">
    <w:abstractNumId w:val="0"/>
  </w:num>
  <w:num w:numId="18">
    <w:abstractNumId w:val="8"/>
  </w:num>
  <w:num w:numId="19">
    <w:abstractNumId w:val="33"/>
  </w:num>
  <w:num w:numId="20">
    <w:abstractNumId w:val="14"/>
  </w:num>
  <w:num w:numId="21">
    <w:abstractNumId w:val="17"/>
  </w:num>
  <w:num w:numId="22">
    <w:abstractNumId w:val="7"/>
  </w:num>
  <w:num w:numId="23">
    <w:abstractNumId w:val="10"/>
  </w:num>
  <w:num w:numId="24">
    <w:abstractNumId w:val="31"/>
  </w:num>
  <w:num w:numId="25">
    <w:abstractNumId w:val="11"/>
  </w:num>
  <w:num w:numId="26">
    <w:abstractNumId w:val="2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0"/>
  </w:num>
  <w:num w:numId="30">
    <w:abstractNumId w:val="34"/>
  </w:num>
  <w:num w:numId="31">
    <w:abstractNumId w:val="6"/>
  </w:num>
  <w:num w:numId="32">
    <w:abstractNumId w:val="1"/>
  </w:num>
  <w:num w:numId="33">
    <w:abstractNumId w:val="24"/>
  </w:num>
  <w:num w:numId="34">
    <w:abstractNumId w:val="21"/>
  </w:num>
  <w:num w:numId="35">
    <w:abstractNumId w:val="2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C2F"/>
    <w:rsid w:val="001A1219"/>
    <w:rsid w:val="00257FC4"/>
    <w:rsid w:val="005D2ADE"/>
    <w:rsid w:val="00606449"/>
    <w:rsid w:val="007405BE"/>
    <w:rsid w:val="008C3D22"/>
    <w:rsid w:val="008D7A4B"/>
    <w:rsid w:val="00A15E4E"/>
    <w:rsid w:val="00F2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05B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23C2F"/>
    <w:pPr>
      <w:keepNext/>
      <w:spacing w:after="0" w:line="240" w:lineRule="auto"/>
      <w:ind w:firstLine="708"/>
      <w:jc w:val="both"/>
      <w:outlineLvl w:val="0"/>
    </w:pPr>
    <w:rPr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C2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3C2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3C2F"/>
    <w:pPr>
      <w:keepNext/>
      <w:spacing w:after="0" w:line="240" w:lineRule="auto"/>
      <w:jc w:val="center"/>
      <w:outlineLvl w:val="4"/>
    </w:pPr>
    <w:rPr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3C2F"/>
    <w:pPr>
      <w:spacing w:before="240" w:after="60" w:line="240" w:lineRule="auto"/>
      <w:outlineLvl w:val="5"/>
    </w:pPr>
    <w:rPr>
      <w:b/>
      <w:bCs/>
      <w:lang w:val="fr-F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3C2F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3C2F"/>
    <w:rPr>
      <w:rFonts w:ascii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F23C2F"/>
    <w:rPr>
      <w:rFonts w:ascii="Arial" w:hAnsi="Arial" w:cs="Arial"/>
      <w:b/>
      <w:bCs/>
      <w:i/>
      <w:iCs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rsid w:val="00F23C2F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23C2F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F23C2F"/>
    <w:rPr>
      <w:rFonts w:ascii="Times New Roman" w:hAnsi="Times New Roman" w:cs="Times New Roman"/>
      <w:b/>
      <w:bCs/>
      <w:lang w:val="fr-FR"/>
    </w:rPr>
  </w:style>
  <w:style w:type="character" w:customStyle="1" w:styleId="Heading7Char">
    <w:name w:val="Heading 7 Char"/>
    <w:basedOn w:val="DefaultParagraphFont"/>
    <w:link w:val="Heading7"/>
    <w:uiPriority w:val="99"/>
    <w:rsid w:val="00F23C2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367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328" w:lineRule="exact"/>
      <w:jc w:val="center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321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518" w:lineRule="exact"/>
      <w:ind w:hanging="86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95" w:lineRule="exact"/>
      <w:jc w:val="both"/>
    </w:pPr>
    <w:rPr>
      <w:sz w:val="24"/>
      <w:szCs w:val="24"/>
    </w:rPr>
  </w:style>
  <w:style w:type="paragraph" w:customStyle="1" w:styleId="Style15">
    <w:name w:val="Style15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6">
    <w:name w:val="Style16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81" w:lineRule="exact"/>
    </w:pPr>
    <w:rPr>
      <w:sz w:val="24"/>
      <w:szCs w:val="24"/>
    </w:rPr>
  </w:style>
  <w:style w:type="paragraph" w:customStyle="1" w:styleId="Style17">
    <w:name w:val="Style17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9">
    <w:name w:val="Style19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sz w:val="24"/>
      <w:szCs w:val="24"/>
    </w:rPr>
  </w:style>
  <w:style w:type="paragraph" w:customStyle="1" w:styleId="Style20">
    <w:name w:val="Style20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337" w:lineRule="exact"/>
      <w:jc w:val="both"/>
    </w:pPr>
    <w:rPr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F23C2F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24">
    <w:name w:val="Font Style24"/>
    <w:basedOn w:val="DefaultParagraphFont"/>
    <w:uiPriority w:val="99"/>
    <w:rsid w:val="00F23C2F"/>
    <w:rPr>
      <w:rFonts w:ascii="Times New Roman" w:hAnsi="Times New Roman" w:cs="Times New Roman"/>
      <w:b/>
      <w:bCs/>
      <w:spacing w:val="110"/>
      <w:sz w:val="38"/>
      <w:szCs w:val="38"/>
    </w:rPr>
  </w:style>
  <w:style w:type="character" w:customStyle="1" w:styleId="FontStyle25">
    <w:name w:val="Font Style25"/>
    <w:basedOn w:val="DefaultParagraphFont"/>
    <w:uiPriority w:val="99"/>
    <w:rsid w:val="00F23C2F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26">
    <w:name w:val="Font Style26"/>
    <w:basedOn w:val="DefaultParagraphFont"/>
    <w:uiPriority w:val="99"/>
    <w:rsid w:val="00F23C2F"/>
    <w:rPr>
      <w:rFonts w:ascii="Garamond" w:hAnsi="Garamond" w:cs="Garamond"/>
      <w:i/>
      <w:iCs/>
      <w:sz w:val="76"/>
      <w:szCs w:val="76"/>
    </w:rPr>
  </w:style>
  <w:style w:type="character" w:customStyle="1" w:styleId="FontStyle27">
    <w:name w:val="Font Style27"/>
    <w:basedOn w:val="DefaultParagraphFont"/>
    <w:uiPriority w:val="99"/>
    <w:rsid w:val="00F23C2F"/>
    <w:rPr>
      <w:rFonts w:ascii="Sylfaen" w:hAnsi="Sylfaen" w:cs="Sylfaen"/>
      <w:b/>
      <w:bCs/>
      <w:i/>
      <w:iCs/>
      <w:spacing w:val="30"/>
      <w:sz w:val="54"/>
      <w:szCs w:val="54"/>
    </w:rPr>
  </w:style>
  <w:style w:type="character" w:customStyle="1" w:styleId="FontStyle28">
    <w:name w:val="Font Style28"/>
    <w:basedOn w:val="DefaultParagraphFont"/>
    <w:uiPriority w:val="99"/>
    <w:rsid w:val="00F23C2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DefaultParagraphFont"/>
    <w:uiPriority w:val="99"/>
    <w:rsid w:val="00F23C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DefaultParagraphFont"/>
    <w:uiPriority w:val="99"/>
    <w:rsid w:val="00F23C2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DefaultParagraphFont"/>
    <w:uiPriority w:val="99"/>
    <w:rsid w:val="00F23C2F"/>
    <w:rPr>
      <w:rFonts w:ascii="Century Gothic" w:hAnsi="Century Gothic" w:cs="Century Gothic"/>
      <w:spacing w:val="-40"/>
      <w:sz w:val="40"/>
      <w:szCs w:val="40"/>
    </w:rPr>
  </w:style>
  <w:style w:type="character" w:customStyle="1" w:styleId="FontStyle32">
    <w:name w:val="Font Style32"/>
    <w:basedOn w:val="DefaultParagraphFont"/>
    <w:uiPriority w:val="99"/>
    <w:rsid w:val="00F23C2F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33">
    <w:name w:val="Font Style33"/>
    <w:basedOn w:val="DefaultParagraphFont"/>
    <w:uiPriority w:val="99"/>
    <w:rsid w:val="00F23C2F"/>
    <w:rPr>
      <w:rFonts w:ascii="Times New Roman" w:hAnsi="Times New Roman" w:cs="Times New Roman"/>
      <w:sz w:val="32"/>
      <w:szCs w:val="32"/>
    </w:rPr>
  </w:style>
  <w:style w:type="character" w:customStyle="1" w:styleId="FontStyle34">
    <w:name w:val="Font Style34"/>
    <w:basedOn w:val="DefaultParagraphFont"/>
    <w:uiPriority w:val="99"/>
    <w:rsid w:val="00F23C2F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DefaultParagraphFont"/>
    <w:uiPriority w:val="99"/>
    <w:rsid w:val="00F23C2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F23C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3C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23C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23C2F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23C2F"/>
    <w:pPr>
      <w:spacing w:after="0" w:line="240" w:lineRule="auto"/>
      <w:jc w:val="both"/>
    </w:pPr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23C2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3C2F"/>
    <w:pPr>
      <w:spacing w:after="0" w:line="240" w:lineRule="auto"/>
      <w:ind w:left="720" w:firstLine="709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F23C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23C2F"/>
    <w:rPr>
      <w:rFonts w:cs="Times New Roman"/>
      <w:color w:val="0000FF"/>
      <w:u w:val="single"/>
    </w:rPr>
  </w:style>
  <w:style w:type="character" w:customStyle="1" w:styleId="highlight">
    <w:name w:val="highlight"/>
    <w:basedOn w:val="DefaultParagraphFont"/>
    <w:uiPriority w:val="99"/>
    <w:rsid w:val="00F23C2F"/>
    <w:rPr>
      <w:rFonts w:cs="Times New Roman"/>
    </w:rPr>
  </w:style>
  <w:style w:type="paragraph" w:styleId="NormalWeb">
    <w:name w:val="Normal (Web)"/>
    <w:basedOn w:val="Normal"/>
    <w:uiPriority w:val="99"/>
    <w:rsid w:val="00F23C2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C2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2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F23C2F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DefaultParagraphFont"/>
    <w:uiPriority w:val="99"/>
    <w:rsid w:val="00F23C2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F23C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">
    <w:name w:val="Гипертекстовая ссылка"/>
    <w:basedOn w:val="DefaultParagraphFont"/>
    <w:uiPriority w:val="99"/>
    <w:rsid w:val="00F23C2F"/>
    <w:rPr>
      <w:rFonts w:cs="Times New Roman"/>
      <w:color w:val="008000"/>
    </w:rPr>
  </w:style>
  <w:style w:type="paragraph" w:styleId="BodyTextIndent">
    <w:name w:val="Body Text Indent"/>
    <w:basedOn w:val="Normal"/>
    <w:link w:val="BodyTextIndentChar"/>
    <w:uiPriority w:val="99"/>
    <w:rsid w:val="00F23C2F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23C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23C2F"/>
    <w:pPr>
      <w:spacing w:after="0" w:line="240" w:lineRule="auto"/>
      <w:ind w:firstLine="720"/>
      <w:jc w:val="both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23C2F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23C2F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23C2F"/>
    <w:rPr>
      <w:rFonts w:ascii="Times New Roman" w:hAnsi="Times New Roman" w:cs="Times New Roman"/>
      <w:sz w:val="16"/>
      <w:szCs w:val="16"/>
    </w:rPr>
  </w:style>
  <w:style w:type="paragraph" w:customStyle="1" w:styleId="a0">
    <w:name w:val="Знак Знак Знак Знак"/>
    <w:basedOn w:val="Normal"/>
    <w:uiPriority w:val="99"/>
    <w:rsid w:val="00F23C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23C2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23C2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3C2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23C2F"/>
    <w:pPr>
      <w:spacing w:after="120" w:line="240" w:lineRule="auto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23C2F"/>
    <w:rPr>
      <w:rFonts w:ascii="Times New Roman" w:hAnsi="Times New Roman" w:cs="Times New Roman"/>
      <w:sz w:val="16"/>
      <w:szCs w:val="16"/>
      <w:lang w:val="fr-FR"/>
    </w:rPr>
  </w:style>
  <w:style w:type="paragraph" w:styleId="Title">
    <w:name w:val="Title"/>
    <w:basedOn w:val="Normal"/>
    <w:link w:val="TitleChar"/>
    <w:uiPriority w:val="99"/>
    <w:qFormat/>
    <w:rsid w:val="00F23C2F"/>
    <w:pPr>
      <w:spacing w:after="0" w:line="240" w:lineRule="auto"/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F23C2F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ext">
    <w:name w:val="text"/>
    <w:basedOn w:val="Normal"/>
    <w:uiPriority w:val="99"/>
    <w:rsid w:val="00F23C2F"/>
    <w:pPr>
      <w:spacing w:after="120" w:line="240" w:lineRule="auto"/>
      <w:ind w:left="75" w:right="75"/>
      <w:jc w:val="both"/>
    </w:pPr>
    <w:rPr>
      <w:rFonts w:ascii="Tahoma" w:hAnsi="Tahoma" w:cs="Tahoma"/>
      <w:sz w:val="20"/>
      <w:szCs w:val="20"/>
    </w:rPr>
  </w:style>
  <w:style w:type="character" w:styleId="BookTitle">
    <w:name w:val="Book Title"/>
    <w:basedOn w:val="DefaultParagraphFont"/>
    <w:uiPriority w:val="99"/>
    <w:qFormat/>
    <w:rsid w:val="00F23C2F"/>
    <w:rPr>
      <w:rFonts w:cs="Times New Roman"/>
      <w:b/>
      <w:bCs/>
      <w:smallCaps/>
      <w:spacing w:val="5"/>
    </w:rPr>
  </w:style>
  <w:style w:type="character" w:customStyle="1" w:styleId="FontStyle48">
    <w:name w:val="Font Style48"/>
    <w:basedOn w:val="DefaultParagraphFont"/>
    <w:uiPriority w:val="99"/>
    <w:rsid w:val="00F23C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DefaultParagraphFont"/>
    <w:uiPriority w:val="99"/>
    <w:rsid w:val="00F23C2F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efaultParagraphFont"/>
    <w:uiPriority w:val="99"/>
    <w:rsid w:val="00F23C2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Normal"/>
    <w:uiPriority w:val="99"/>
    <w:rsid w:val="00F23C2F"/>
    <w:pPr>
      <w:widowControl w:val="0"/>
      <w:autoSpaceDE w:val="0"/>
      <w:autoSpaceDN w:val="0"/>
      <w:adjustRightInd w:val="0"/>
      <w:spacing w:after="0" w:line="324" w:lineRule="exact"/>
      <w:ind w:firstLine="374"/>
      <w:jc w:val="both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F23C2F"/>
    <w:rPr>
      <w:rFonts w:cs="Times New Roman"/>
      <w:i/>
      <w:iCs/>
    </w:rPr>
  </w:style>
  <w:style w:type="character" w:customStyle="1" w:styleId="ConsPlusNormal0">
    <w:name w:val="ConsPlusNormal Знак"/>
    <w:basedOn w:val="DefaultParagraphFont"/>
    <w:link w:val="ConsPlusNormal"/>
    <w:uiPriority w:val="99"/>
    <w:rsid w:val="00F23C2F"/>
    <w:rPr>
      <w:rFonts w:ascii="Arial" w:hAnsi="Arial" w:cs="Arial"/>
      <w:sz w:val="18"/>
      <w:szCs w:val="18"/>
      <w:lang w:val="ru-RU" w:eastAsia="ru-RU" w:bidi="ar-SA"/>
    </w:rPr>
  </w:style>
  <w:style w:type="table" w:styleId="TableGrid">
    <w:name w:val="Table Grid"/>
    <w:basedOn w:val="TableNormal"/>
    <w:uiPriority w:val="99"/>
    <w:rsid w:val="00F23C2F"/>
    <w:rPr>
      <w:rFonts w:asci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22</Pages>
  <Words>4294</Words>
  <Characters>24478</Characters>
  <Application>Microsoft Office Outlook</Application>
  <DocSecurity>0</DocSecurity>
  <Lines>0</Lines>
  <Paragraphs>0</Paragraphs>
  <ScaleCrop>false</ScaleCrop>
  <Company>ММ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подготовки </dc:title>
  <dc:subject/>
  <dc:creator>n.jarkova</dc:creator>
  <cp:keywords/>
  <dc:description/>
  <cp:lastModifiedBy>User</cp:lastModifiedBy>
  <cp:revision>2</cp:revision>
  <dcterms:created xsi:type="dcterms:W3CDTF">2012-10-08T13:24:00Z</dcterms:created>
  <dcterms:modified xsi:type="dcterms:W3CDTF">2012-10-08T13:25:00Z</dcterms:modified>
</cp:coreProperties>
</file>