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2.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header3.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708" w:val="left"/>
          <w:tab w:leader="none" w:pos="4536" w:val="left"/>
        </w:tabs>
        <w:suppressAutoHyphens w:val="true"/>
      </w:pPr>
      <w:r>
        <w:rPr>
          <w:rFonts w:ascii="Arial" w:hAnsi="Arial"/>
          <w:sz w:val="36"/>
          <w:szCs w:val="36"/>
        </w:rPr>
        <w:tab/>
        <w:drawing>
          <wp:anchor allowOverlap="1" behindDoc="1" distB="0" distL="0" distR="0" distT="0" layoutInCell="1" locked="0" relativeHeight="0" simplePos="0">
            <wp:simplePos x="0" y="0"/>
            <wp:positionH relativeFrom="character">
              <wp:posOffset>5713095</wp:posOffset>
            </wp:positionH>
            <wp:positionV relativeFrom="line">
              <wp:posOffset>378460</wp:posOffset>
            </wp:positionV>
            <wp:extent cx="556260" cy="6477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56260" cy="647700"/>
                    </a:xfrm>
                    <a:prstGeom prst="rect">
                      <a:avLst/>
                    </a:prstGeom>
                    <a:noFill/>
                    <a:ln w="9525">
                      <a:noFill/>
                      <a:miter lim="800000"/>
                      <a:headEnd/>
                      <a:tailEnd/>
                    </a:ln>
                  </pic:spPr>
                </pic:pic>
              </a:graphicData>
            </a:graphic>
          </wp:anchor>
        </w:drawing>
      </w:r>
    </w:p>
    <w:p>
      <w:pPr>
        <w:pStyle w:val="style0"/>
        <w:suppressAutoHyphens w:val="true"/>
        <w:jc w:val="center"/>
      </w:pPr>
      <w:r>
        <w:rPr>
          <w:b/>
        </w:rPr>
        <w:t>АДМИНИСТРАЦИЯ</w:t>
      </w:r>
    </w:p>
    <w:p>
      <w:pPr>
        <w:pStyle w:val="style0"/>
        <w:suppressAutoHyphens w:val="true"/>
        <w:jc w:val="center"/>
      </w:pPr>
      <w:bookmarkStart w:id="0" w:name="_GoBack"/>
      <w:bookmarkEnd w:id="0"/>
      <w:r>
        <w:rPr>
          <w:b/>
        </w:rPr>
        <w:t>ТАТИЩЕВСКОГО МУНИЦИПАЛЬНОГО РАЙОНА</w:t>
      </w:r>
    </w:p>
    <w:p>
      <w:pPr>
        <w:pStyle w:val="style0"/>
        <w:suppressAutoHyphens w:val="true"/>
        <w:jc w:val="center"/>
      </w:pPr>
      <w:r>
        <w:rPr>
          <w:b/>
        </w:rPr>
        <w:t>САРАТОВСКОЙ ОБЛАСТИ</w:t>
      </w:r>
    </w:p>
    <w:p>
      <w:pPr>
        <w:pStyle w:val="style0"/>
        <w:suppressAutoHyphens w:val="true"/>
        <w:jc w:val="center"/>
      </w:pPr>
      <w:r>
        <w:rPr/>
      </w:r>
    </w:p>
    <w:p>
      <w:pPr>
        <w:pStyle w:val="style0"/>
        <w:suppressAutoHyphens w:val="true"/>
        <w:jc w:val="center"/>
      </w:pPr>
      <w:r>
        <w:rPr/>
      </w:r>
    </w:p>
    <w:p>
      <w:pPr>
        <w:pStyle w:val="style0"/>
        <w:suppressAutoHyphens w:val="true"/>
        <w:jc w:val="center"/>
      </w:pPr>
      <w:r>
        <w:rPr>
          <w:b/>
          <w:szCs w:val="28"/>
        </w:rPr>
        <w:t>П О С Т А Н О В Л Е Н И Е</w:t>
      </w:r>
    </w:p>
    <w:p>
      <w:pPr>
        <w:pStyle w:val="style0"/>
        <w:suppressAutoHyphens w:val="true"/>
        <w:jc w:val="center"/>
      </w:pPr>
      <w:r>
        <w:rPr/>
      </w:r>
    </w:p>
    <w:p>
      <w:pPr>
        <w:pStyle w:val="style0"/>
        <w:tabs>
          <w:tab w:leader="none" w:pos="708" w:val="left"/>
          <w:tab w:leader="none" w:pos="9638" w:val="right"/>
        </w:tabs>
        <w:suppressAutoHyphens w:val="true"/>
      </w:pPr>
      <w:r>
        <w:rPr>
          <w:szCs w:val="28"/>
        </w:rPr>
        <w:t>24.06.2021</w:t>
        <w:tab/>
        <w:t>№ 575</w:t>
      </w:r>
    </w:p>
    <w:p>
      <w:pPr>
        <w:pStyle w:val="style0"/>
        <w:suppressAutoHyphens w:val="true"/>
        <w:jc w:val="center"/>
      </w:pPr>
      <w:r>
        <w:rPr/>
      </w:r>
    </w:p>
    <w:p>
      <w:pPr>
        <w:pStyle w:val="style0"/>
        <w:suppressAutoHyphens w:val="true"/>
        <w:jc w:val="center"/>
      </w:pPr>
      <w:r>
        <w:rPr>
          <w:color w:val="000000"/>
          <w:sz w:val="20"/>
          <w:u w:val="none"/>
        </w:rPr>
        <w:t>р.п.Татищево</w:t>
      </w:r>
    </w:p>
    <w:p>
      <w:pPr>
        <w:pStyle w:val="style0"/>
        <w:suppressAutoHyphens w:val="true"/>
        <w:jc w:val="center"/>
      </w:pPr>
      <w:r>
        <w:rPr/>
      </w:r>
    </w:p>
    <w:p>
      <w:pPr>
        <w:pStyle w:val="style0"/>
        <w:widowControl w:val="false"/>
        <w:tabs>
          <w:tab w:leader="none" w:pos="708" w:val="left"/>
          <w:tab w:leader="none" w:pos="5387" w:val="left"/>
          <w:tab w:leader="none" w:pos="9072" w:val="left"/>
        </w:tabs>
        <w:suppressAutoHyphens w:val="true"/>
        <w:ind w:hanging="0" w:left="0" w:right="-3"/>
        <w:jc w:val="center"/>
      </w:pPr>
      <w:r>
        <w:rPr>
          <w:szCs w:val="28"/>
          <w:lang w:eastAsia="zh-CN"/>
        </w:rPr>
        <w:t xml:space="preserve">О проведении общественных обсуждений </w:t>
      </w:r>
    </w:p>
    <w:p>
      <w:pPr>
        <w:pStyle w:val="style0"/>
        <w:widowControl w:val="false"/>
        <w:tabs>
          <w:tab w:leader="none" w:pos="708" w:val="left"/>
          <w:tab w:leader="none" w:pos="5387" w:val="left"/>
          <w:tab w:leader="none" w:pos="9072" w:val="left"/>
        </w:tabs>
        <w:suppressAutoHyphens w:val="true"/>
        <w:ind w:hanging="0" w:left="0" w:right="-3"/>
        <w:jc w:val="center"/>
      </w:pPr>
      <w:r>
        <w:rPr>
          <w:szCs w:val="28"/>
          <w:lang w:eastAsia="zh-CN"/>
        </w:rPr>
        <w:t xml:space="preserve">по проекту постановления администрации Татищевского </w:t>
      </w:r>
    </w:p>
    <w:p>
      <w:pPr>
        <w:pStyle w:val="style0"/>
        <w:widowControl w:val="false"/>
        <w:tabs>
          <w:tab w:leader="none" w:pos="708" w:val="left"/>
          <w:tab w:leader="none" w:pos="5387" w:val="left"/>
          <w:tab w:leader="none" w:pos="9072" w:val="left"/>
        </w:tabs>
        <w:suppressAutoHyphens w:val="true"/>
        <w:ind w:hanging="0" w:left="0" w:right="-3"/>
        <w:jc w:val="center"/>
      </w:pPr>
      <w:r>
        <w:rPr>
          <w:szCs w:val="28"/>
          <w:lang w:eastAsia="zh-CN"/>
        </w:rPr>
        <w:t xml:space="preserve">муниципального района Саратовской области «Об определении </w:t>
      </w:r>
      <w:r>
        <w:rPr>
          <w:bCs/>
          <w:szCs w:val="28"/>
          <w:lang w:eastAsia="zh-CN"/>
        </w:rPr>
        <w:t>границ прилегающих территорий,</w:t>
      </w:r>
      <w:r>
        <w:rPr>
          <w:rFonts w:eastAsia="SimSun"/>
          <w:bCs/>
          <w:color w:val="000000"/>
          <w:szCs w:val="28"/>
          <w:lang w:bidi="hi-IN" w:eastAsia="zh-CN"/>
        </w:rPr>
        <w:t xml:space="preserve">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eastAsia="SimSun"/>
          <w:bCs/>
          <w:color w:val="111111"/>
          <w:szCs w:val="28"/>
          <w:lang w:bidi="hi-IN" w:eastAsia="zh-CN"/>
        </w:rPr>
        <w:t>Татищевского муниципального района Саратовской области</w:t>
      </w:r>
    </w:p>
    <w:p>
      <w:pPr>
        <w:pStyle w:val="style0"/>
        <w:widowControl w:val="false"/>
        <w:tabs>
          <w:tab w:leader="none" w:pos="708" w:val="left"/>
          <w:tab w:leader="none" w:pos="5387" w:val="left"/>
          <w:tab w:leader="none" w:pos="9072" w:val="left"/>
        </w:tabs>
        <w:suppressAutoHyphens w:val="true"/>
        <w:ind w:hanging="0" w:left="0" w:right="-3"/>
        <w:jc w:val="center"/>
      </w:pPr>
      <w:r>
        <w:rPr/>
      </w:r>
    </w:p>
    <w:p>
      <w:pPr>
        <w:pStyle w:val="style0"/>
        <w:widowControl w:val="false"/>
        <w:suppressAutoHyphens w:val="true"/>
        <w:jc w:val="both"/>
      </w:pPr>
      <w:r>
        <w:rPr/>
      </w:r>
    </w:p>
    <w:p>
      <w:pPr>
        <w:sectPr>
          <w:headerReference r:id="rId3" w:type="first"/>
          <w:type w:val="nextPage"/>
          <w:pgSz w:h="16838" w:w="11906"/>
          <w:pgMar w:bottom="1134" w:footer="0" w:gutter="0" w:header="0" w:left="1134" w:right="1134" w:top="623"/>
          <w:pgNumType w:fmt="decimal"/>
          <w:formProt w:val="false"/>
          <w:titlePg/>
          <w:textDirection w:val="lrTb"/>
          <w:docGrid w:charSpace="0" w:linePitch="381" w:type="default"/>
        </w:sectPr>
        <w:pStyle w:val="style0"/>
        <w:tabs>
          <w:tab w:leader="none" w:pos="708" w:val="left"/>
          <w:tab w:leader="none" w:pos="9356" w:val="left"/>
        </w:tabs>
        <w:suppressAutoHyphens w:val="true"/>
        <w:ind w:firstLine="567" w:left="0" w:right="-3"/>
        <w:jc w:val="both"/>
      </w:pPr>
      <w:r>
        <w:rPr>
          <w:szCs w:val="28"/>
          <w:lang w:eastAsia="zh-CN"/>
        </w:rPr>
        <w:t xml:space="preserve">В соответствии с Федеральным законом от 6.10. 2003 № 131-ФЗ «Об общих принципах местного самоуправления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администрации Татищевского муниципального района Саратовской области от 24.06.2021 № 573                 «Об утверждении Порядка проведения общественных обсуждений проектов муниципальных правовых актов администрации Татищевского муниципального района об определении границ </w:t>
      </w:r>
      <w:r>
        <w:rPr>
          <w:color w:val="111111"/>
          <w:szCs w:val="28"/>
          <w:lang w:eastAsia="zh-CN"/>
        </w:rPr>
        <w:t>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Pr>
          <w:szCs w:val="28"/>
          <w:lang w:eastAsia="zh-CN"/>
        </w:rPr>
        <w:t xml:space="preserve"> </w:t>
      </w:r>
      <w:r>
        <w:rPr>
          <w:color w:val="111111"/>
          <w:szCs w:val="28"/>
          <w:lang w:eastAsia="zh-CN"/>
        </w:rPr>
        <w:t>на территории Татищевского муниципального района Саратовской области», на основании Устава</w:t>
      </w:r>
      <w:r>
        <w:rPr>
          <w:szCs w:val="28"/>
          <w:lang w:eastAsia="zh-CN"/>
        </w:rPr>
        <w:t xml:space="preserve"> Татищевского муниципального района Саратовской области                                       п о с т а  н о в л я ю:</w:t>
      </w:r>
    </w:p>
    <w:p>
      <w:pPr>
        <w:pStyle w:val="style0"/>
        <w:widowControl w:val="false"/>
        <w:suppressAutoHyphens w:val="true"/>
        <w:ind w:firstLine="567" w:left="0" w:right="0"/>
        <w:jc w:val="both"/>
      </w:pPr>
      <w:r>
        <w:rPr>
          <w:szCs w:val="28"/>
          <w:lang w:eastAsia="zh-CN"/>
        </w:rPr>
        <w:t>1. Назначить общественные обсуждения по рассмотрению проекта постановления администрации Татищевского муниципального района Саратовской области «Об определении</w:t>
      </w:r>
      <w:r>
        <w:rPr>
          <w:bCs/>
          <w:szCs w:val="28"/>
          <w:lang w:eastAsia="zh-CN"/>
        </w:rPr>
        <w:t xml:space="preserve"> границ прилегающих территорий, на которых не допускается </w:t>
      </w:r>
      <w:r>
        <w:rPr>
          <w:rFonts w:eastAsia="SimSun"/>
          <w:bCs/>
          <w:color w:val="000000"/>
          <w:szCs w:val="28"/>
          <w:lang w:bidi="hi-IN" w:eastAsia="zh-CN"/>
        </w:rPr>
        <w:t xml:space="preserve">розничная продажа алкогольной продукции и </w:t>
      </w:r>
      <w:r>
        <w:rPr>
          <w:bCs/>
          <w:szCs w:val="28"/>
          <w:lang w:eastAsia="zh-CN"/>
        </w:rPr>
        <w:t xml:space="preserve">розничная продажа алкогольной продукции при оказании услуг общественного питания </w:t>
      </w:r>
      <w:r>
        <w:rPr>
          <w:bCs/>
          <w:color w:val="111111"/>
          <w:szCs w:val="28"/>
          <w:lang w:eastAsia="zh-CN"/>
        </w:rPr>
        <w:t>на территории Татищевского муниципального района Саратовской области</w:t>
      </w:r>
      <w:r>
        <w:rPr>
          <w:szCs w:val="28"/>
          <w:lang w:eastAsia="zh-CN"/>
        </w:rPr>
        <w:t>» (далее по тексту – проект постановления).</w:t>
      </w:r>
    </w:p>
    <w:p>
      <w:pPr>
        <w:pStyle w:val="style0"/>
        <w:widowControl w:val="false"/>
        <w:suppressAutoHyphens w:val="true"/>
        <w:ind w:firstLine="567" w:left="0" w:right="0"/>
        <w:jc w:val="both"/>
      </w:pPr>
      <w:r>
        <w:rPr>
          <w:szCs w:val="28"/>
          <w:lang w:eastAsia="zh-CN"/>
        </w:rPr>
        <w:t>2. Уполномочить управление сельского хозяйства, предпринимательства, земельных и имущественных отношений администрации Татищевского муниципального района организовать и провести общественные обсуждения по рассмотрению проекта постановления администрации Татищевского муниципального района Саратовской области в соответствии с постановлением от 24.06. 2021 № 573 «Об утверждении Порядка проведения общественных обсуждений проектов муниципальных правовых актов администрации Татищевского муниципального района Саратовской области об определении</w:t>
      </w:r>
      <w:r>
        <w:rPr>
          <w:rFonts w:eastAsia="SimSun"/>
          <w:bCs/>
          <w:color w:val="000000"/>
          <w:szCs w:val="28"/>
          <w:lang w:bidi="hi-IN" w:eastAsia="zh-CN"/>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eastAsia="SimSun"/>
          <w:bCs/>
          <w:color w:val="111111"/>
          <w:szCs w:val="28"/>
          <w:lang w:bidi="hi-IN" w:eastAsia="zh-CN"/>
        </w:rPr>
        <w:t>Татищевского муниципального района Саратовской области</w:t>
      </w:r>
      <w:r>
        <w:rPr>
          <w:color w:val="111111"/>
          <w:szCs w:val="28"/>
          <w:lang w:eastAsia="zh-CN"/>
        </w:rPr>
        <w:t>».</w:t>
      </w:r>
    </w:p>
    <w:p>
      <w:pPr>
        <w:sectPr>
          <w:type w:val="nextPage"/>
          <w:pgSz w:h="16838" w:w="11906"/>
          <w:pgMar w:bottom="1134" w:footer="0" w:gutter="0" w:header="0" w:left="1134" w:right="1134" w:top="623"/>
          <w:pgNumType w:fmt="decimal"/>
          <w:formProt w:val="false"/>
          <w:textDirection w:val="lrTb"/>
          <w:docGrid w:charSpace="0" w:linePitch="381" w:type="default"/>
        </w:sectPr>
        <w:pStyle w:val="style199"/>
      </w:pPr>
      <w:r>
        <w:rPr>
          <w:szCs w:val="28"/>
          <w:lang w:eastAsia="zh-CN"/>
        </w:rPr>
        <w:t>3. Установить срок общественного обсуждения проекта постановления администрации Татищевского муниципального района Саратовской области, в течение которого участники общественных обсуждений вносят предложения и замечания по обсуждаемому проекту, 5 рабочих дней.</w:t>
      </w:r>
    </w:p>
    <w:p>
      <w:pPr>
        <w:sectPr>
          <w:headerReference r:id="rId4" w:type="default"/>
          <w:type w:val="nextPage"/>
          <w:pgSz w:h="16838" w:w="11906"/>
          <w:pgMar w:bottom="1134" w:footer="0" w:gutter="0" w:header="568" w:left="1134" w:right="1134" w:top="1134"/>
          <w:pgNumType w:fmt="decimal"/>
          <w:formProt w:val="false"/>
          <w:textDirection w:val="lrTb"/>
          <w:docGrid w:charSpace="0" w:linePitch="381" w:type="default"/>
        </w:sectPr>
        <w:pStyle w:val="style199"/>
      </w:pPr>
      <w:r>
        <w:rPr>
          <w:szCs w:val="28"/>
          <w:lang w:eastAsia="zh-CN"/>
        </w:rPr>
        <w:t xml:space="preserve">4. Управлению сельского хозяйства, предпринимательства, земельных и имущественных отношений администрации Татищевского муниципального района Саратовской области обеспечить рассмотрение предложений и замечаний по обсуждаемому проекту постановления </w:t>
      </w:r>
      <w:r>
        <w:rPr>
          <w:color w:val="000000"/>
          <w:szCs w:val="28"/>
          <w:lang w:eastAsia="zh-CN"/>
        </w:rPr>
        <w:t>администрации Татищевского муниципального района Саратовской области.</w:t>
      </w:r>
    </w:p>
    <w:p>
      <w:pPr>
        <w:pStyle w:val="style0"/>
        <w:widowControl w:val="false"/>
        <w:tabs>
          <w:tab w:leader="none" w:pos="708" w:val="left"/>
          <w:tab w:leader="none" w:pos="1080" w:val="left"/>
        </w:tabs>
        <w:suppressAutoHyphens w:val="true"/>
        <w:ind w:firstLine="567" w:left="0" w:right="0"/>
        <w:jc w:val="both"/>
      </w:pPr>
      <w:r>
        <w:rPr>
          <w:color w:val="000000"/>
          <w:szCs w:val="28"/>
          <w:lang w:eastAsia="zh-CN"/>
        </w:rPr>
        <w:t>5.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администрации Татищевского муниципального района Саратовской области.</w:t>
      </w:r>
    </w:p>
    <w:p>
      <w:pPr>
        <w:pStyle w:val="style0"/>
        <w:tabs>
          <w:tab w:leader="none" w:pos="708" w:val="left"/>
          <w:tab w:leader="none" w:pos="1080" w:val="left"/>
        </w:tabs>
        <w:suppressAutoHyphens w:val="true"/>
        <w:ind w:firstLine="567" w:left="0" w:right="0"/>
        <w:jc w:val="both"/>
      </w:pPr>
      <w:r>
        <w:rPr>
          <w:color w:val="000000"/>
          <w:szCs w:val="28"/>
          <w:lang w:eastAsia="zh-CN"/>
        </w:rPr>
        <w:t>6. Контроль за исполнением настоящего постановления возложить на первого заместителя главы администрации Татищевского муниципального района Саратовской области Самойлову Ю.В.</w:t>
      </w:r>
    </w:p>
    <w:p>
      <w:pPr>
        <w:pStyle w:val="style0"/>
        <w:widowControl w:val="false"/>
        <w:tabs>
          <w:tab w:leader="none" w:pos="708" w:val="left"/>
          <w:tab w:leader="none" w:pos="851" w:val="left"/>
        </w:tabs>
        <w:suppressAutoHyphens w:val="true"/>
        <w:jc w:val="both"/>
      </w:pPr>
      <w:r>
        <w:rPr/>
      </w:r>
    </w:p>
    <w:p>
      <w:pPr>
        <w:pStyle w:val="style0"/>
        <w:widowControl w:val="false"/>
        <w:suppressAutoHyphens w:val="true"/>
        <w:jc w:val="both"/>
      </w:pPr>
      <w:r>
        <w:rPr/>
      </w:r>
    </w:p>
    <w:p>
      <w:pPr>
        <w:pStyle w:val="style0"/>
        <w:widowControl w:val="false"/>
        <w:tabs>
          <w:tab w:leader="none" w:pos="708" w:val="left"/>
          <w:tab w:leader="none" w:pos="851" w:val="left"/>
          <w:tab w:leader="none" w:pos="993" w:val="left"/>
        </w:tabs>
        <w:suppressAutoHyphens w:val="true"/>
        <w:jc w:val="both"/>
      </w:pPr>
      <w:r>
        <w:rPr>
          <w:rFonts w:eastAsia="Calibri"/>
          <w:szCs w:val="28"/>
          <w:lang w:eastAsia="en-US"/>
        </w:rPr>
        <w:t xml:space="preserve">   </w:t>
      </w:r>
      <w:r>
        <w:rPr>
          <w:rFonts w:eastAsia="Calibri"/>
          <w:szCs w:val="28"/>
          <w:lang w:eastAsia="en-US"/>
        </w:rPr>
        <w:t>Глава Татищевского</w:t>
      </w:r>
    </w:p>
    <w:p>
      <w:pPr>
        <w:pStyle w:val="style0"/>
        <w:tabs>
          <w:tab w:leader="none" w:pos="708" w:val="left"/>
          <w:tab w:leader="none" w:pos="3480" w:val="left"/>
        </w:tabs>
        <w:suppressAutoHyphens w:val="true"/>
        <w:jc w:val="both"/>
      </w:pPr>
      <w:r>
        <w:rPr>
          <w:rFonts w:eastAsia="Calibri"/>
          <w:szCs w:val="28"/>
          <w:lang w:eastAsia="en-US"/>
        </w:rPr>
        <w:t>муниципального района                                                                            П.В.Сурков</w:t>
      </w:r>
    </w:p>
    <w:sectPr>
      <w:headerReference r:id="rId5" w:type="default"/>
      <w:type w:val="nextPage"/>
      <w:pgSz w:h="16838" w:w="11906"/>
      <w:pgMar w:bottom="1134" w:footer="0" w:gutter="0" w:header="568" w:left="1134" w:right="1134" w:top="1134"/>
      <w:pgNumType w:fmt="decimal"/>
      <w:formProt w:val="false"/>
      <w:textDirection w:val="lrTb"/>
      <w:docGrid w:charSpace="0" w:linePitch="38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9"/>
      <w:jc w:val="center"/>
    </w:pPr>
    <w:r>
      <w:rPr/>
    </w:r>
  </w:p>
  <w:p>
    <w:pPr>
      <w:pStyle w:val="style199"/>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9"/>
      <w:jc w:val="center"/>
    </w:pPr>
    <w:r>
      <w:rPr/>
      <w:fldChar w:fldCharType="begin"/>
    </w:r>
    <w:r>
      <w:instrText> PAGE </w:instrText>
    </w:r>
    <w:r>
      <w:fldChar w:fldCharType="separate"/>
    </w:r>
    <w:r>
      <w:t>3</w:t>
    </w:r>
    <w:r>
      <w:fldChar w:fldCharType="end"/>
    </w:r>
  </w:p>
  <w:p>
    <w:pPr>
      <w:pStyle w:val="style199"/>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9"/>
      <w:jc w:val="center"/>
    </w:pPr>
    <w:r>
      <w:rPr/>
      <w:fldChar w:fldCharType="begin"/>
    </w:r>
    <w:r>
      <w:instrText> PAGE </w:instrText>
    </w:r>
    <w:r>
      <w:fldChar w:fldCharType="separate"/>
    </w:r>
    <w:r>
      <w:t>4</w:t>
    </w:r>
    <w:r>
      <w:fldChar w:fldCharType="end"/>
    </w:r>
  </w:p>
  <w:p>
    <w:pPr>
      <w:pStyle w:val="style199"/>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line="360" w:lineRule="auto"/>
      <w:ind w:firstLine="709" w:left="0" w:right="0"/>
      <w:jc w:val="both"/>
    </w:pPr>
    <w:rPr>
      <w:rFonts w:ascii="Palatino Linotype" w:cs="Palatino Linotype" w:eastAsia="Arial" w:hAnsi="Palatino Linotype"/>
      <w:color w:val="000000"/>
      <w:sz w:val="24"/>
      <w:szCs w:val="24"/>
      <w:lang w:bidi="ar-SA" w:eastAsia="ar-SA" w:val="ru-RU"/>
    </w:rPr>
  </w:style>
  <w:style w:styleId="style1" w:type="paragraph">
    <w:name w:val="Заголовок 1"/>
    <w:basedOn w:val="style0"/>
    <w:next w:val="style195"/>
    <w:pPr>
      <w:keepNext/>
      <w:widowControl w:val="false"/>
      <w:numPr>
        <w:ilvl w:val="0"/>
        <w:numId w:val="1"/>
      </w:numPr>
      <w:ind w:firstLine="720" w:left="0" w:right="0"/>
      <w:outlineLvl w:val="0"/>
    </w:pPr>
    <w:rPr>
      <w:rFonts w:ascii="Arial" w:hAnsi="Arial"/>
      <w:b/>
      <w:bCs/>
      <w:i/>
      <w:sz w:val="28"/>
      <w:szCs w:val="28"/>
    </w:rPr>
  </w:style>
  <w:style w:styleId="style2" w:type="paragraph">
    <w:name w:val="Заголовок 2"/>
    <w:basedOn w:val="style0"/>
    <w:next w:val="style195"/>
    <w:pPr>
      <w:keepNext/>
      <w:numPr>
        <w:ilvl w:val="1"/>
        <w:numId w:val="1"/>
      </w:numPr>
      <w:spacing w:after="60" w:before="240"/>
      <w:outlineLvl w:val="1"/>
    </w:pPr>
    <w:rPr>
      <w:rFonts w:ascii="Arial" w:cs="Arial" w:hAnsi="Arial"/>
      <w:b/>
      <w:bCs/>
      <w:i/>
      <w:iCs/>
      <w:sz w:val="28"/>
      <w:szCs w:val="28"/>
    </w:rPr>
  </w:style>
  <w:style w:styleId="style3" w:type="paragraph">
    <w:name w:val="Заголовок 3"/>
    <w:basedOn w:val="style194"/>
    <w:next w:val="style195"/>
    <w:pPr>
      <w:numPr>
        <w:ilvl w:val="2"/>
        <w:numId w:val="1"/>
      </w:numPr>
      <w:spacing w:line="276" w:lineRule="auto"/>
      <w:outlineLvl w:val="2"/>
    </w:pPr>
    <w:rPr>
      <w:rFonts w:ascii="Times New Roman" w:cs="Mangal" w:eastAsia="SimSun" w:hAnsi="Times New Roman"/>
      <w:b/>
      <w:bCs/>
      <w:sz w:val="28"/>
      <w:szCs w:val="28"/>
      <w:lang w:eastAsia="zh-CN"/>
    </w:rPr>
  </w:style>
  <w:style w:styleId="style4" w:type="paragraph">
    <w:name w:val="Заголовок 4"/>
    <w:basedOn w:val="style0"/>
    <w:next w:val="style195"/>
    <w:pPr>
      <w:keepNext/>
      <w:numPr>
        <w:ilvl w:val="3"/>
        <w:numId w:val="1"/>
      </w:numPr>
      <w:outlineLvl w:val="3"/>
    </w:pPr>
    <w:rPr>
      <w:b/>
      <w:bCs/>
      <w:i/>
      <w:iCs/>
      <w:sz w:val="24"/>
      <w:szCs w:val="24"/>
    </w:rPr>
  </w:style>
  <w:style w:styleId="style5" w:type="paragraph">
    <w:name w:val="Заголовок 5"/>
    <w:basedOn w:val="style0"/>
    <w:next w:val="style195"/>
    <w:pPr>
      <w:keepNext/>
      <w:numPr>
        <w:ilvl w:val="4"/>
        <w:numId w:val="1"/>
      </w:numPr>
      <w:jc w:val="center"/>
      <w:outlineLvl w:val="4"/>
    </w:pPr>
    <w:rPr>
      <w:b/>
      <w:bCs/>
      <w:i/>
      <w:iCs/>
      <w:sz w:val="24"/>
      <w:szCs w:val="24"/>
    </w:rPr>
  </w:style>
  <w:style w:styleId="style6" w:type="paragraph">
    <w:name w:val="Заголовок 6"/>
    <w:basedOn w:val="style0"/>
    <w:next w:val="style195"/>
    <w:pPr>
      <w:numPr>
        <w:ilvl w:val="5"/>
        <w:numId w:val="1"/>
      </w:numPr>
      <w:spacing w:after="60" w:before="240"/>
      <w:outlineLvl w:val="5"/>
    </w:pPr>
    <w:rPr>
      <w:rFonts w:ascii="Calibri" w:hAnsi="Calibri"/>
      <w:b/>
      <w:bCs/>
      <w:sz w:val="22"/>
      <w:szCs w:val="22"/>
    </w:rPr>
  </w:style>
  <w:style w:styleId="style7" w:type="paragraph">
    <w:name w:val="Заголовок 7"/>
    <w:basedOn w:val="style0"/>
    <w:next w:val="style195"/>
    <w:pPr>
      <w:keepNext/>
      <w:numPr>
        <w:ilvl w:val="6"/>
        <w:numId w:val="1"/>
      </w:numPr>
      <w:ind w:hanging="0" w:left="5334" w:right="0"/>
      <w:outlineLvl w:val="6"/>
    </w:pPr>
    <w:rPr>
      <w:b/>
      <w:bCs/>
      <w:sz w:val="24"/>
      <w:szCs w:val="24"/>
    </w:rPr>
  </w:style>
  <w:style w:styleId="style9" w:type="paragraph">
    <w:name w:val="Заголовок 9"/>
    <w:basedOn w:val="style0"/>
    <w:next w:val="style195"/>
    <w:pPr>
      <w:keepNext/>
      <w:widowControl w:val="false"/>
      <w:numPr>
        <w:ilvl w:val="8"/>
        <w:numId w:val="1"/>
      </w:numPr>
      <w:overflowPunct w:val="false"/>
      <w:jc w:val="center"/>
      <w:textAlignment w:val="baseline"/>
      <w:outlineLvl w:val="8"/>
    </w:pPr>
    <w:rPr>
      <w:b/>
      <w:bCs/>
      <w:sz w:val="24"/>
      <w:szCs w:val="18"/>
    </w:rPr>
  </w:style>
  <w:style w:styleId="style15" w:type="character">
    <w:name w:val="Default Paragraph Font"/>
    <w:next w:val="style15"/>
    <w:rPr/>
  </w:style>
  <w:style w:styleId="style16" w:type="character">
    <w:name w:val="Заголовок 1 Знак"/>
    <w:next w:val="style16"/>
    <w:rPr>
      <w:rFonts w:ascii="Arial" w:hAnsi="Arial"/>
      <w:b/>
      <w:i/>
      <w:sz w:val="28"/>
    </w:rPr>
  </w:style>
  <w:style w:styleId="style17" w:type="character">
    <w:name w:val="Заголовок 2 Знак"/>
    <w:next w:val="style17"/>
    <w:rPr>
      <w:rFonts w:ascii="Arial" w:cs="Arial" w:hAnsi="Arial"/>
      <w:b/>
      <w:bCs/>
      <w:i/>
      <w:iCs/>
      <w:sz w:val="28"/>
      <w:szCs w:val="28"/>
    </w:rPr>
  </w:style>
  <w:style w:styleId="style18" w:type="character">
    <w:name w:val="Заголовок 4 Знак"/>
    <w:next w:val="style18"/>
    <w:rPr>
      <w:b/>
      <w:bCs/>
      <w:sz w:val="24"/>
      <w:szCs w:val="24"/>
    </w:rPr>
  </w:style>
  <w:style w:styleId="style19" w:type="character">
    <w:name w:val="Заголовок 5 Знак"/>
    <w:next w:val="style19"/>
    <w:rPr>
      <w:b/>
      <w:bCs/>
      <w:i/>
      <w:iCs/>
      <w:sz w:val="24"/>
      <w:szCs w:val="24"/>
    </w:rPr>
  </w:style>
  <w:style w:styleId="style20" w:type="character">
    <w:name w:val="Заголовок 7 Знак"/>
    <w:next w:val="style20"/>
    <w:rPr>
      <w:b/>
      <w:bCs/>
      <w:sz w:val="24"/>
      <w:szCs w:val="24"/>
    </w:rPr>
  </w:style>
  <w:style w:styleId="style21" w:type="character">
    <w:name w:val="Заголовок 9 Знак"/>
    <w:next w:val="style21"/>
    <w:rPr>
      <w:sz w:val="24"/>
    </w:rPr>
  </w:style>
  <w:style w:styleId="style22" w:type="character">
    <w:name w:val="Верхний колонтитул Знак"/>
    <w:next w:val="style22"/>
    <w:rPr>
      <w:sz w:val="28"/>
    </w:rPr>
  </w:style>
  <w:style w:styleId="style23" w:type="character">
    <w:name w:val="Нижний колонтитул Знак"/>
    <w:next w:val="style23"/>
    <w:rPr>
      <w:sz w:val="28"/>
    </w:rPr>
  </w:style>
  <w:style w:styleId="style24" w:type="character">
    <w:name w:val="Основной текст с отступом 2 Знак"/>
    <w:next w:val="style24"/>
    <w:rPr>
      <w:rFonts w:ascii="Arial" w:hAnsi="Arial"/>
      <w:sz w:val="28"/>
    </w:rPr>
  </w:style>
  <w:style w:styleId="style25" w:type="character">
    <w:name w:val="Основной текст с отступом Знак"/>
    <w:next w:val="style25"/>
    <w:rPr>
      <w:sz w:val="28"/>
    </w:rPr>
  </w:style>
  <w:style w:styleId="style26" w:type="character">
    <w:name w:val="Текст выноски Знак"/>
    <w:next w:val="style26"/>
    <w:rPr>
      <w:rFonts w:ascii="Tahoma" w:cs="Tahoma" w:hAnsi="Tahoma"/>
      <w:sz w:val="16"/>
      <w:szCs w:val="16"/>
    </w:rPr>
  </w:style>
  <w:style w:styleId="style27" w:type="character">
    <w:name w:val="Основной текст с отступом 3 Знак"/>
    <w:next w:val="style27"/>
    <w:rPr>
      <w:sz w:val="16"/>
      <w:szCs w:val="16"/>
    </w:rPr>
  </w:style>
  <w:style w:styleId="style28" w:type="character">
    <w:name w:val="Основной текст Знак"/>
    <w:next w:val="style28"/>
    <w:rPr>
      <w:sz w:val="28"/>
    </w:rPr>
  </w:style>
  <w:style w:styleId="style29" w:type="character">
    <w:name w:val="Подзаголовок Знак"/>
    <w:next w:val="style29"/>
    <w:rPr>
      <w:sz w:val="32"/>
      <w:szCs w:val="24"/>
      <w:lang w:eastAsia="ar-SA"/>
    </w:rPr>
  </w:style>
  <w:style w:styleId="style30" w:type="character">
    <w:name w:val="Интернет-ссылка"/>
    <w:next w:val="style30"/>
    <w:rPr>
      <w:color w:val="0000FF"/>
      <w:u w:val="single"/>
      <w:lang w:bidi="ru-RU" w:eastAsia="ru-RU" w:val="ru-RU"/>
    </w:rPr>
  </w:style>
  <w:style w:styleId="style31" w:type="character">
    <w:name w:val="Font Style47"/>
    <w:next w:val="style31"/>
    <w:rPr>
      <w:rFonts w:ascii="Times New Roman" w:cs="Times New Roman" w:hAnsi="Times New Roman"/>
      <w:sz w:val="22"/>
      <w:szCs w:val="22"/>
    </w:rPr>
  </w:style>
  <w:style w:styleId="style32" w:type="character">
    <w:name w:val="Выделение жирным"/>
    <w:next w:val="style32"/>
    <w:rPr>
      <w:b/>
      <w:bCs/>
    </w:rPr>
  </w:style>
  <w:style w:styleId="style33" w:type="character">
    <w:name w:val="Текст концевой сноски Знак"/>
    <w:basedOn w:val="style15"/>
    <w:next w:val="style33"/>
    <w:rPr/>
  </w:style>
  <w:style w:styleId="style34" w:type="character">
    <w:name w:val="endnote reference"/>
    <w:next w:val="style34"/>
    <w:rPr>
      <w:vertAlign w:val="superscript"/>
    </w:rPr>
  </w:style>
  <w:style w:styleId="style35" w:type="character">
    <w:name w:val="Гипертекстовая ссылка"/>
    <w:next w:val="style35"/>
    <w:rPr>
      <w:color w:val="008000"/>
    </w:rPr>
  </w:style>
  <w:style w:styleId="style36" w:type="character">
    <w:name w:val="Основной текст 2 Знак"/>
    <w:next w:val="style36"/>
    <w:rPr>
      <w:sz w:val="28"/>
    </w:rPr>
  </w:style>
  <w:style w:styleId="style37" w:type="character">
    <w:name w:val="Основной текст 3 Знак"/>
    <w:next w:val="style37"/>
    <w:rPr>
      <w:sz w:val="16"/>
      <w:szCs w:val="16"/>
    </w:rPr>
  </w:style>
  <w:style w:styleId="style38" w:type="character">
    <w:name w:val="Absatz-Standardschriftart"/>
    <w:next w:val="style38"/>
    <w:rPr/>
  </w:style>
  <w:style w:styleId="style39" w:type="character">
    <w:name w:val="WW-Absatz-Standardschriftart"/>
    <w:next w:val="style39"/>
    <w:rPr/>
  </w:style>
  <w:style w:styleId="style40" w:type="character">
    <w:name w:val="WW-Absatz-Standardschriftart1"/>
    <w:next w:val="style40"/>
    <w:rPr/>
  </w:style>
  <w:style w:styleId="style41" w:type="character">
    <w:name w:val="WW-Absatz-Standardschriftart11"/>
    <w:next w:val="style41"/>
    <w:rPr/>
  </w:style>
  <w:style w:styleId="style42" w:type="character">
    <w:name w:val="Основной шрифт абзаца1"/>
    <w:next w:val="style42"/>
    <w:rPr/>
  </w:style>
  <w:style w:styleId="style43" w:type="character">
    <w:name w:val="Заголовок 6 Знак"/>
    <w:next w:val="style43"/>
    <w:rPr>
      <w:rFonts w:ascii="Calibri" w:cs="Times New Roman" w:eastAsia="Times New Roman" w:hAnsi="Calibri"/>
      <w:b/>
      <w:bCs/>
      <w:sz w:val="22"/>
      <w:szCs w:val="22"/>
    </w:rPr>
  </w:style>
  <w:style w:styleId="style44" w:type="character">
    <w:name w:val="Знак"/>
    <w:next w:val="style44"/>
    <w:rPr>
      <w:rFonts w:ascii="Cambria" w:cs="Times New Roman" w:eastAsia="Times New Roman" w:hAnsi="Cambria"/>
      <w:b/>
      <w:bCs/>
      <w:sz w:val="32"/>
      <w:szCs w:val="32"/>
    </w:rPr>
  </w:style>
  <w:style w:styleId="style45" w:type="character">
    <w:name w:val="page number"/>
    <w:next w:val="style45"/>
    <w:rPr/>
  </w:style>
  <w:style w:styleId="style46" w:type="character">
    <w:name w:val="blk"/>
    <w:next w:val="style46"/>
    <w:rPr/>
  </w:style>
  <w:style w:styleId="style47" w:type="character">
    <w:name w:val="apple-converted-space"/>
    <w:next w:val="style47"/>
    <w:rPr/>
  </w:style>
  <w:style w:styleId="style48" w:type="character">
    <w:name w:val="Не вступил в силу"/>
    <w:next w:val="style48"/>
    <w:rPr>
      <w:rFonts w:cs="Times New Roman"/>
      <w:color w:val="000000"/>
      <w:shd w:fill="D8EDE8" w:val="clear"/>
    </w:rPr>
  </w:style>
  <w:style w:styleId="style49" w:type="character">
    <w:name w:val="submenu-table"/>
    <w:next w:val="style49"/>
    <w:rPr/>
  </w:style>
  <w:style w:styleId="style50" w:type="character">
    <w:name w:val="Заголовок 3 Знак"/>
    <w:next w:val="style50"/>
    <w:rPr>
      <w:rFonts w:cs="Mangal" w:eastAsia="SimSun"/>
      <w:b/>
      <w:bCs/>
      <w:sz w:val="28"/>
      <w:szCs w:val="28"/>
      <w:lang w:eastAsia="zh-CN"/>
    </w:rPr>
  </w:style>
  <w:style w:styleId="style51" w:type="character">
    <w:name w:val="WW8Num5z0"/>
    <w:next w:val="style51"/>
    <w:rPr>
      <w:rFonts w:ascii="Symbol" w:cs="Symbol" w:hAnsi="Symbol"/>
    </w:rPr>
  </w:style>
  <w:style w:styleId="style52" w:type="character">
    <w:name w:val="WW8Num3z0"/>
    <w:next w:val="style52"/>
    <w:rPr>
      <w:rFonts w:ascii="Symbol" w:cs="Symbol" w:hAnsi="Symbol"/>
      <w:sz w:val="20"/>
    </w:rPr>
  </w:style>
  <w:style w:styleId="style53" w:type="character">
    <w:name w:val="WW8Num3z1"/>
    <w:next w:val="style53"/>
    <w:rPr>
      <w:rFonts w:ascii="Courier New" w:cs="Courier New" w:hAnsi="Courier New"/>
      <w:sz w:val="20"/>
    </w:rPr>
  </w:style>
  <w:style w:styleId="style54" w:type="character">
    <w:name w:val="WW8Num3z2"/>
    <w:next w:val="style54"/>
    <w:rPr>
      <w:rFonts w:ascii="Wingdings" w:cs="Wingdings" w:hAnsi="Wingdings"/>
      <w:sz w:val="20"/>
    </w:rPr>
  </w:style>
  <w:style w:styleId="style55" w:type="character">
    <w:name w:val="WW8Num5z1"/>
    <w:next w:val="style55"/>
    <w:rPr>
      <w:rFonts w:ascii="Symbol" w:cs="Symbol" w:hAnsi="Symbol"/>
    </w:rPr>
  </w:style>
  <w:style w:styleId="style56" w:type="character">
    <w:name w:val="WW8Num6z0"/>
    <w:next w:val="style56"/>
    <w:rPr>
      <w:rFonts w:ascii="Symbol" w:cs="Symbol" w:hAnsi="Symbol"/>
    </w:rPr>
  </w:style>
  <w:style w:styleId="style57" w:type="character">
    <w:name w:val="WW8Num6z1"/>
    <w:next w:val="style57"/>
    <w:rPr>
      <w:rFonts w:ascii="Courier New" w:cs="Courier New" w:hAnsi="Courier New"/>
    </w:rPr>
  </w:style>
  <w:style w:styleId="style58" w:type="character">
    <w:name w:val="WW8Num6z2"/>
    <w:next w:val="style58"/>
    <w:rPr>
      <w:rFonts w:ascii="Wingdings" w:cs="Wingdings" w:hAnsi="Wingdings"/>
    </w:rPr>
  </w:style>
  <w:style w:styleId="style59" w:type="character">
    <w:name w:val="WW8Num10z0"/>
    <w:next w:val="style59"/>
    <w:rPr>
      <w:rFonts w:ascii="Symbol" w:cs="Symbol" w:hAnsi="Symbol"/>
    </w:rPr>
  </w:style>
  <w:style w:styleId="style60" w:type="character">
    <w:name w:val="WW8Num11z0"/>
    <w:next w:val="style60"/>
    <w:rPr>
      <w:rFonts w:ascii="Symbol" w:cs="Symbol" w:hAnsi="Symbol"/>
    </w:rPr>
  </w:style>
  <w:style w:styleId="style61" w:type="character">
    <w:name w:val="WW8Num7z1"/>
    <w:next w:val="style61"/>
    <w:rPr>
      <w:rFonts w:ascii="Symbol" w:cs="Symbol" w:hAnsi="Symbol"/>
    </w:rPr>
  </w:style>
  <w:style w:styleId="style62" w:type="character">
    <w:name w:val="WW8Num10z1"/>
    <w:next w:val="style62"/>
    <w:rPr>
      <w:rFonts w:ascii="Courier New" w:cs="Courier New" w:hAnsi="Courier New"/>
    </w:rPr>
  </w:style>
  <w:style w:styleId="style63" w:type="character">
    <w:name w:val="WW8Num10z2"/>
    <w:next w:val="style63"/>
    <w:rPr>
      <w:rFonts w:ascii="Wingdings" w:cs="Wingdings" w:hAnsi="Wingdings"/>
    </w:rPr>
  </w:style>
  <w:style w:styleId="style64" w:type="character">
    <w:name w:val="WW8Num16z0"/>
    <w:next w:val="style64"/>
    <w:rPr>
      <w:rFonts w:ascii="Symbol" w:cs="Symbol" w:hAnsi="Symbol"/>
    </w:rPr>
  </w:style>
  <w:style w:styleId="style65" w:type="character">
    <w:name w:val="WW8Num17z0"/>
    <w:next w:val="style65"/>
    <w:rPr>
      <w:rFonts w:ascii="Symbol" w:cs="Symbol" w:hAnsi="Symbol"/>
    </w:rPr>
  </w:style>
  <w:style w:styleId="style66" w:type="character">
    <w:name w:val="WW8Num20z0"/>
    <w:next w:val="style66"/>
    <w:rPr>
      <w:rFonts w:ascii="Symbol" w:cs="OpenSymbol" w:hAnsi="Symbol"/>
    </w:rPr>
  </w:style>
  <w:style w:styleId="style67" w:type="character">
    <w:name w:val="WW8Num2z0"/>
    <w:next w:val="style67"/>
    <w:rPr>
      <w:rFonts w:ascii="Symbol" w:cs="Symbol" w:hAnsi="Symbol"/>
      <w:sz w:val="20"/>
    </w:rPr>
  </w:style>
  <w:style w:styleId="style68" w:type="character">
    <w:name w:val="WW8Num2z1"/>
    <w:next w:val="style68"/>
    <w:rPr>
      <w:rFonts w:ascii="Courier New" w:cs="Courier New" w:hAnsi="Courier New"/>
      <w:sz w:val="20"/>
    </w:rPr>
  </w:style>
  <w:style w:styleId="style69" w:type="character">
    <w:name w:val="WW8Num2z2"/>
    <w:next w:val="style69"/>
    <w:rPr>
      <w:rFonts w:ascii="Wingdings" w:cs="Wingdings" w:hAnsi="Wingdings"/>
      <w:sz w:val="20"/>
    </w:rPr>
  </w:style>
  <w:style w:styleId="style70" w:type="character">
    <w:name w:val="Маркеры списка"/>
    <w:next w:val="style70"/>
    <w:rPr>
      <w:rFonts w:ascii="OpenSymbol" w:cs="OpenSymbol" w:eastAsia="OpenSymbol" w:hAnsi="OpenSymbol"/>
    </w:rPr>
  </w:style>
  <w:style w:styleId="style71" w:type="character">
    <w:name w:val="Font Style34"/>
    <w:next w:val="style71"/>
    <w:rPr>
      <w:rFonts w:ascii="Times New Roman" w:cs="Times New Roman" w:hAnsi="Times New Roman"/>
      <w:sz w:val="26"/>
    </w:rPr>
  </w:style>
  <w:style w:styleId="style72" w:type="character">
    <w:name w:val="FollowedHyperlink"/>
    <w:next w:val="style72"/>
    <w:rPr>
      <w:color w:val="800080"/>
      <w:u w:val="single"/>
    </w:rPr>
  </w:style>
  <w:style w:styleId="style73" w:type="character">
    <w:name w:val="Основной текст с отступом 2 Знак1"/>
    <w:next w:val="style73"/>
    <w:rPr>
      <w:sz w:val="28"/>
    </w:rPr>
  </w:style>
  <w:style w:styleId="style74" w:type="character">
    <w:name w:val="ConsPlusNormal Знак"/>
    <w:next w:val="style74"/>
    <w:rPr>
      <w:rFonts w:ascii="Arial" w:hAnsi="Arial"/>
    </w:rPr>
  </w:style>
  <w:style w:styleId="style75" w:type="character">
    <w:name w:val="Placeholder Text"/>
    <w:next w:val="style75"/>
    <w:rPr>
      <w:color w:val="808080"/>
    </w:rPr>
  </w:style>
  <w:style w:styleId="style76" w:type="character">
    <w:name w:val="Знак2"/>
    <w:next w:val="style76"/>
    <w:rPr>
      <w:rFonts w:ascii="Cambria" w:cs="Times New Roman" w:eastAsia="Times New Roman" w:hAnsi="Cambria"/>
      <w:b/>
      <w:bCs/>
      <w:sz w:val="32"/>
      <w:szCs w:val="32"/>
    </w:rPr>
  </w:style>
  <w:style w:styleId="style77" w:type="character">
    <w:name w:val="WW8Num1z0"/>
    <w:next w:val="style77"/>
    <w:rPr>
      <w:rFonts w:ascii="Symbol" w:cs="Symbol" w:hAnsi="Symbol"/>
      <w:sz w:val="20"/>
    </w:rPr>
  </w:style>
  <w:style w:styleId="style78" w:type="character">
    <w:name w:val="WW8Num1z1"/>
    <w:next w:val="style78"/>
    <w:rPr>
      <w:rFonts w:ascii="Courier New" w:cs="Courier New" w:hAnsi="Courier New"/>
      <w:sz w:val="20"/>
    </w:rPr>
  </w:style>
  <w:style w:styleId="style79" w:type="character">
    <w:name w:val="WW8Num1z2"/>
    <w:next w:val="style79"/>
    <w:rPr>
      <w:rFonts w:ascii="Wingdings" w:cs="Wingdings" w:hAnsi="Wingdings"/>
      <w:sz w:val="20"/>
    </w:rPr>
  </w:style>
  <w:style w:styleId="style80" w:type="character">
    <w:name w:val="WW8Num4z0"/>
    <w:next w:val="style80"/>
    <w:rPr>
      <w:rFonts w:ascii="Symbol" w:cs="OpenSymbol" w:hAnsi="Symbol"/>
    </w:rPr>
  </w:style>
  <w:style w:styleId="style81" w:type="character">
    <w:name w:val="WW-Absatz-Standardschriftart111"/>
    <w:next w:val="style81"/>
    <w:rPr/>
  </w:style>
  <w:style w:styleId="style82" w:type="character">
    <w:name w:val="WW-Absatz-Standardschriftart1111"/>
    <w:next w:val="style82"/>
    <w:rPr/>
  </w:style>
  <w:style w:styleId="style83" w:type="character">
    <w:name w:val="WW-Absatz-Standardschriftart11111"/>
    <w:next w:val="style83"/>
    <w:rPr/>
  </w:style>
  <w:style w:styleId="style84" w:type="character">
    <w:name w:val="WW-Absatz-Standardschriftart111111"/>
    <w:next w:val="style84"/>
    <w:rPr/>
  </w:style>
  <w:style w:styleId="style85" w:type="character">
    <w:name w:val="WW-Absatz-Standardschriftart1111111"/>
    <w:next w:val="style85"/>
    <w:rPr/>
  </w:style>
  <w:style w:styleId="style86" w:type="character">
    <w:name w:val="WW8Num1z3"/>
    <w:next w:val="style86"/>
    <w:rPr/>
  </w:style>
  <w:style w:styleId="style87" w:type="character">
    <w:name w:val="WW8Num1z4"/>
    <w:next w:val="style87"/>
    <w:rPr/>
  </w:style>
  <w:style w:styleId="style88" w:type="character">
    <w:name w:val="WW8Num1z5"/>
    <w:next w:val="style88"/>
    <w:rPr/>
  </w:style>
  <w:style w:styleId="style89" w:type="character">
    <w:name w:val="WW8Num1z6"/>
    <w:next w:val="style89"/>
    <w:rPr/>
  </w:style>
  <w:style w:styleId="style90" w:type="character">
    <w:name w:val="WW8Num1z7"/>
    <w:next w:val="style90"/>
    <w:rPr/>
  </w:style>
  <w:style w:styleId="style91" w:type="character">
    <w:name w:val="WW8Num1z8"/>
    <w:next w:val="style91"/>
    <w:rPr/>
  </w:style>
  <w:style w:styleId="style92" w:type="character">
    <w:name w:val="WW8Num2z3"/>
    <w:next w:val="style92"/>
    <w:rPr/>
  </w:style>
  <w:style w:styleId="style93" w:type="character">
    <w:name w:val="WW8Num2z4"/>
    <w:next w:val="style93"/>
    <w:rPr/>
  </w:style>
  <w:style w:styleId="style94" w:type="character">
    <w:name w:val="WW8Num2z5"/>
    <w:next w:val="style94"/>
    <w:rPr/>
  </w:style>
  <w:style w:styleId="style95" w:type="character">
    <w:name w:val="WW8Num2z6"/>
    <w:next w:val="style95"/>
    <w:rPr/>
  </w:style>
  <w:style w:styleId="style96" w:type="character">
    <w:name w:val="WW8Num2z7"/>
    <w:next w:val="style96"/>
    <w:rPr/>
  </w:style>
  <w:style w:styleId="style97" w:type="character">
    <w:name w:val="WW8Num2z8"/>
    <w:next w:val="style97"/>
    <w:rPr/>
  </w:style>
  <w:style w:styleId="style98" w:type="character">
    <w:name w:val="WW8Num3z3"/>
    <w:next w:val="style98"/>
    <w:rPr/>
  </w:style>
  <w:style w:styleId="style99" w:type="character">
    <w:name w:val="WW8Num3z4"/>
    <w:next w:val="style99"/>
    <w:rPr/>
  </w:style>
  <w:style w:styleId="style100" w:type="character">
    <w:name w:val="WW8Num3z5"/>
    <w:next w:val="style100"/>
    <w:rPr/>
  </w:style>
  <w:style w:styleId="style101" w:type="character">
    <w:name w:val="WW8Num3z6"/>
    <w:next w:val="style101"/>
    <w:rPr/>
  </w:style>
  <w:style w:styleId="style102" w:type="character">
    <w:name w:val="WW8Num3z7"/>
    <w:next w:val="style102"/>
    <w:rPr/>
  </w:style>
  <w:style w:styleId="style103" w:type="character">
    <w:name w:val="WW8Num3z8"/>
    <w:next w:val="style103"/>
    <w:rPr/>
  </w:style>
  <w:style w:styleId="style104" w:type="character">
    <w:name w:val="Основной шрифт абзаца2"/>
    <w:next w:val="style104"/>
    <w:rPr/>
  </w:style>
  <w:style w:styleId="style105" w:type="character">
    <w:name w:val="WW-Absatz-Standardschriftart11111111"/>
    <w:next w:val="style105"/>
    <w:rPr/>
  </w:style>
  <w:style w:styleId="style106" w:type="character">
    <w:name w:val="WW-Absatz-Standardschriftart111111111"/>
    <w:next w:val="style106"/>
    <w:rPr/>
  </w:style>
  <w:style w:styleId="style107" w:type="character">
    <w:name w:val="WW-Absatz-Standardschriftart1111111111"/>
    <w:next w:val="style107"/>
    <w:rPr/>
  </w:style>
  <w:style w:styleId="style108" w:type="character">
    <w:name w:val="WW-Absatz-Standardschriftart11111111111"/>
    <w:next w:val="style108"/>
    <w:rPr/>
  </w:style>
  <w:style w:styleId="style109" w:type="character">
    <w:name w:val="WW-Absatz-Standardschriftart111111111111"/>
    <w:next w:val="style109"/>
    <w:rPr/>
  </w:style>
  <w:style w:styleId="style110" w:type="character">
    <w:name w:val="WW-Absatz-Standardschriftart1111111111111"/>
    <w:next w:val="style110"/>
    <w:rPr/>
  </w:style>
  <w:style w:styleId="style111" w:type="character">
    <w:name w:val="WW-Absatz-Standardschriftart11111111111111"/>
    <w:next w:val="style111"/>
    <w:rPr/>
  </w:style>
  <w:style w:styleId="style112" w:type="character">
    <w:name w:val="WW-Absatz-Standardschriftart111111111111111"/>
    <w:next w:val="style112"/>
    <w:rPr/>
  </w:style>
  <w:style w:styleId="style113" w:type="character">
    <w:name w:val="WW-Absatz-Standardschriftart1111111111111111"/>
    <w:next w:val="style113"/>
    <w:rPr/>
  </w:style>
  <w:style w:styleId="style114" w:type="character">
    <w:name w:val="WW-Absatz-Standardschriftart11111111111111111"/>
    <w:next w:val="style114"/>
    <w:rPr/>
  </w:style>
  <w:style w:styleId="style115" w:type="character">
    <w:name w:val="WW-Absatz-Standardschriftart111111111111111111"/>
    <w:next w:val="style115"/>
    <w:rPr/>
  </w:style>
  <w:style w:styleId="style116" w:type="character">
    <w:name w:val="WW-Absatz-Standardschriftart1111111111111111111"/>
    <w:next w:val="style116"/>
    <w:rPr/>
  </w:style>
  <w:style w:styleId="style117" w:type="character">
    <w:name w:val="WW-Absatz-Standardschriftart11111111111111111111"/>
    <w:next w:val="style117"/>
    <w:rPr/>
  </w:style>
  <w:style w:styleId="style118" w:type="character">
    <w:name w:val="WW-Absatz-Standardschriftart111111111111111111111"/>
    <w:next w:val="style118"/>
    <w:rPr/>
  </w:style>
  <w:style w:styleId="style119" w:type="character">
    <w:name w:val="WW-Absatz-Standardschriftart1111111111111111111111"/>
    <w:next w:val="style119"/>
    <w:rPr/>
  </w:style>
  <w:style w:styleId="style120" w:type="character">
    <w:name w:val="WW-Absatz-Standardschriftart11111111111111111111111"/>
    <w:next w:val="style120"/>
    <w:rPr/>
  </w:style>
  <w:style w:styleId="style121" w:type="character">
    <w:name w:val="WW-Absatz-Standardschriftart111111111111111111111111"/>
    <w:next w:val="style121"/>
    <w:rPr/>
  </w:style>
  <w:style w:styleId="style122" w:type="character">
    <w:name w:val="WW-Absatz-Standardschriftart1111111111111111111111111"/>
    <w:next w:val="style122"/>
    <w:rPr/>
  </w:style>
  <w:style w:styleId="style123" w:type="character">
    <w:name w:val="WW-Absatz-Standardschriftart11111111111111111111111111"/>
    <w:next w:val="style123"/>
    <w:rPr/>
  </w:style>
  <w:style w:styleId="style124" w:type="character">
    <w:name w:val="WW-Absatz-Standardschriftart111111111111111111111111111"/>
    <w:next w:val="style124"/>
    <w:rPr/>
  </w:style>
  <w:style w:styleId="style125" w:type="character">
    <w:name w:val="WW-Absatz-Standardschriftart1111111111111111111111111111"/>
    <w:next w:val="style125"/>
    <w:rPr/>
  </w:style>
  <w:style w:styleId="style126" w:type="character">
    <w:name w:val="WW-Absatz-Standardschriftart11111111111111111111111111111"/>
    <w:next w:val="style126"/>
    <w:rPr/>
  </w:style>
  <w:style w:styleId="style127" w:type="character">
    <w:name w:val="WW-Absatz-Standardschriftart111111111111111111111111111111"/>
    <w:next w:val="style127"/>
    <w:rPr/>
  </w:style>
  <w:style w:styleId="style128" w:type="character">
    <w:name w:val="WW-Absatz-Standardschriftart1111111111111111111111111111111"/>
    <w:next w:val="style128"/>
    <w:rPr/>
  </w:style>
  <w:style w:styleId="style129" w:type="character">
    <w:name w:val="WW-Absatz-Standardschriftart11111111111111111111111111111111"/>
    <w:next w:val="style129"/>
    <w:rPr/>
  </w:style>
  <w:style w:styleId="style130" w:type="character">
    <w:name w:val="WW-Absatz-Standardschriftart111111111111111111111111111111111"/>
    <w:next w:val="style130"/>
    <w:rPr/>
  </w:style>
  <w:style w:styleId="style131" w:type="character">
    <w:name w:val="WW-Absatz-Standardschriftart1111111111111111111111111111111111"/>
    <w:next w:val="style131"/>
    <w:rPr/>
  </w:style>
  <w:style w:styleId="style132" w:type="character">
    <w:name w:val="WW-Absatz-Standardschriftart11111111111111111111111111111111111"/>
    <w:next w:val="style132"/>
    <w:rPr/>
  </w:style>
  <w:style w:styleId="style133" w:type="character">
    <w:name w:val="WW-Absatz-Standardschriftart111111111111111111111111111111111111"/>
    <w:next w:val="style133"/>
    <w:rPr/>
  </w:style>
  <w:style w:styleId="style134" w:type="character">
    <w:name w:val="WW-Absatz-Standardschriftart1111111111111111111111111111111111111"/>
    <w:next w:val="style134"/>
    <w:rPr/>
  </w:style>
  <w:style w:styleId="style135" w:type="character">
    <w:name w:val="WW-Absatz-Standardschriftart11111111111111111111111111111111111111"/>
    <w:next w:val="style135"/>
    <w:rPr/>
  </w:style>
  <w:style w:styleId="style136" w:type="character">
    <w:name w:val="WW-Absatz-Standardschriftart111111111111111111111111111111111111111"/>
    <w:next w:val="style136"/>
    <w:rPr/>
  </w:style>
  <w:style w:styleId="style137" w:type="character">
    <w:name w:val="WW-Absatz-Standardschriftart1111111111111111111111111111111111111111"/>
    <w:next w:val="style137"/>
    <w:rPr/>
  </w:style>
  <w:style w:styleId="style138" w:type="character">
    <w:name w:val="WW-Absatz-Standardschriftart11111111111111111111111111111111111111111"/>
    <w:next w:val="style138"/>
    <w:rPr/>
  </w:style>
  <w:style w:styleId="style139" w:type="character">
    <w:name w:val="WW-Absatz-Standardschriftart111111111111111111111111111111111111111111"/>
    <w:next w:val="style139"/>
    <w:rPr/>
  </w:style>
  <w:style w:styleId="style140" w:type="character">
    <w:name w:val="WW-Absatz-Standardschriftart1111111111111111111111111111111111111111111"/>
    <w:next w:val="style140"/>
    <w:rPr/>
  </w:style>
  <w:style w:styleId="style141" w:type="character">
    <w:name w:val="WW-Absatz-Standardschriftart11111111111111111111111111111111111111111111"/>
    <w:next w:val="style141"/>
    <w:rPr/>
  </w:style>
  <w:style w:styleId="style142" w:type="character">
    <w:name w:val="WW-Absatz-Standardschriftart111111111111111111111111111111111111111111111"/>
    <w:next w:val="style142"/>
    <w:rPr/>
  </w:style>
  <w:style w:styleId="style143" w:type="character">
    <w:name w:val="WW-Absatz-Standardschriftart1111111111111111111111111111111111111111111111"/>
    <w:next w:val="style143"/>
    <w:rPr/>
  </w:style>
  <w:style w:styleId="style144" w:type="character">
    <w:name w:val="WW-Absatz-Standardschriftart11111111111111111111111111111111111111111111111"/>
    <w:next w:val="style144"/>
    <w:rPr/>
  </w:style>
  <w:style w:styleId="style145" w:type="character">
    <w:name w:val="WW-Absatz-Standardschriftart111111111111111111111111111111111111111111111111"/>
    <w:next w:val="style145"/>
    <w:rPr/>
  </w:style>
  <w:style w:styleId="style146" w:type="character">
    <w:name w:val="WW-Absatz-Standardschriftart1111111111111111111111111111111111111111111111111"/>
    <w:next w:val="style146"/>
    <w:rPr/>
  </w:style>
  <w:style w:styleId="style147" w:type="character">
    <w:name w:val="WW-Absatz-Standardschriftart11111111111111111111111111111111111111111111111111"/>
    <w:next w:val="style147"/>
    <w:rPr/>
  </w:style>
  <w:style w:styleId="style148" w:type="character">
    <w:name w:val="WW-Absatz-Standardschriftart111111111111111111111111111111111111111111111111111"/>
    <w:next w:val="style148"/>
    <w:rPr/>
  </w:style>
  <w:style w:styleId="style149" w:type="character">
    <w:name w:val="WW-Absatz-Standardschriftart1111111111111111111111111111111111111111111111111111"/>
    <w:next w:val="style149"/>
    <w:rPr/>
  </w:style>
  <w:style w:styleId="style150" w:type="character">
    <w:name w:val="WW-Absatz-Standardschriftart11111111111111111111111111111111111111111111111111111"/>
    <w:next w:val="style150"/>
    <w:rPr/>
  </w:style>
  <w:style w:styleId="style151" w:type="character">
    <w:name w:val="WW-Absatz-Standardschriftart111111111111111111111111111111111111111111111111111111"/>
    <w:next w:val="style151"/>
    <w:rPr/>
  </w:style>
  <w:style w:styleId="style152" w:type="character">
    <w:name w:val="WW-Absatz-Standardschriftart1111111111111111111111111111111111111111111111111111111"/>
    <w:next w:val="style152"/>
    <w:rPr/>
  </w:style>
  <w:style w:styleId="style153" w:type="character">
    <w:name w:val="WW-Absatz-Standardschriftart11111111111111111111111111111111111111111111111111111111"/>
    <w:next w:val="style153"/>
    <w:rPr/>
  </w:style>
  <w:style w:styleId="style154" w:type="character">
    <w:name w:val="WW-Absatz-Standardschriftart111111111111111111111111111111111111111111111111111111111"/>
    <w:next w:val="style154"/>
    <w:rPr/>
  </w:style>
  <w:style w:styleId="style155" w:type="character">
    <w:name w:val="WW-Absatz-Standardschriftart1111111111111111111111111111111111111111111111111111111111"/>
    <w:next w:val="style155"/>
    <w:rPr/>
  </w:style>
  <w:style w:styleId="style156" w:type="character">
    <w:name w:val="WW-Absatz-Standardschriftart11111111111111111111111111111111111111111111111111111111111"/>
    <w:next w:val="style156"/>
    <w:rPr/>
  </w:style>
  <w:style w:styleId="style157" w:type="character">
    <w:name w:val="WW-Absatz-Standardschriftart111111111111111111111111111111111111111111111111111111111111"/>
    <w:next w:val="style157"/>
    <w:rPr/>
  </w:style>
  <w:style w:styleId="style158" w:type="character">
    <w:name w:val="WW-Absatz-Standardschriftart1111111111111111111111111111111111111111111111111111111111111"/>
    <w:next w:val="style158"/>
    <w:rPr/>
  </w:style>
  <w:style w:styleId="style159" w:type="character">
    <w:name w:val="WW-Absatz-Standardschriftart11111111111111111111111111111111111111111111111111111111111111"/>
    <w:next w:val="style159"/>
    <w:rPr/>
  </w:style>
  <w:style w:styleId="style160" w:type="character">
    <w:name w:val="WW-Absatz-Standardschriftart111111111111111111111111111111111111111111111111111111111111111"/>
    <w:next w:val="style160"/>
    <w:rPr/>
  </w:style>
  <w:style w:styleId="style161" w:type="character">
    <w:name w:val="WW-Absatz-Standardschriftart1111111111111111111111111111111111111111111111111111111111111111"/>
    <w:next w:val="style161"/>
    <w:rPr/>
  </w:style>
  <w:style w:styleId="style162" w:type="character">
    <w:name w:val="WW-Absatz-Standardschriftart11111111111111111111111111111111111111111111111111111111111111111"/>
    <w:next w:val="style162"/>
    <w:rPr/>
  </w:style>
  <w:style w:styleId="style163" w:type="character">
    <w:name w:val="WW-Absatz-Standardschriftart111111111111111111111111111111111111111111111111111111111111111111"/>
    <w:next w:val="style163"/>
    <w:rPr/>
  </w:style>
  <w:style w:styleId="style164" w:type="character">
    <w:name w:val="bold"/>
    <w:basedOn w:val="style42"/>
    <w:next w:val="style164"/>
    <w:rPr/>
  </w:style>
  <w:style w:styleId="style165" w:type="character">
    <w:name w:val="Символ сноски"/>
    <w:next w:val="style165"/>
    <w:rPr>
      <w:vertAlign w:val="superscript"/>
    </w:rPr>
  </w:style>
  <w:style w:styleId="style166" w:type="character">
    <w:name w:val="WW-Символ сноски"/>
    <w:next w:val="style166"/>
    <w:rPr>
      <w:vertAlign w:val="superscript"/>
    </w:rPr>
  </w:style>
  <w:style w:styleId="style167" w:type="character">
    <w:name w:val="Знак сноски2"/>
    <w:next w:val="style167"/>
    <w:rPr>
      <w:vertAlign w:val="superscript"/>
    </w:rPr>
  </w:style>
  <w:style w:styleId="style168" w:type="character">
    <w:name w:val="Символы концевой сноски"/>
    <w:next w:val="style168"/>
    <w:rPr>
      <w:vertAlign w:val="superscript"/>
    </w:rPr>
  </w:style>
  <w:style w:styleId="style169" w:type="character">
    <w:name w:val="WW-Символы концевой сноски"/>
    <w:next w:val="style169"/>
    <w:rPr/>
  </w:style>
  <w:style w:styleId="style170" w:type="character">
    <w:name w:val="Знак сноски1"/>
    <w:next w:val="style170"/>
    <w:rPr>
      <w:vertAlign w:val="superscript"/>
    </w:rPr>
  </w:style>
  <w:style w:styleId="style171" w:type="character">
    <w:name w:val="footnote reference"/>
    <w:next w:val="style171"/>
    <w:rPr>
      <w:vertAlign w:val="superscript"/>
    </w:rPr>
  </w:style>
  <w:style w:styleId="style172" w:type="character">
    <w:name w:val="Текст сноски Знак"/>
    <w:next w:val="style172"/>
    <w:rPr>
      <w:lang w:eastAsia="zh-CN"/>
    </w:rPr>
  </w:style>
  <w:style w:styleId="style173" w:type="character">
    <w:name w:val="Font Style53"/>
    <w:next w:val="style173"/>
    <w:rPr>
      <w:rFonts w:ascii="Times New Roman" w:cs="Times New Roman" w:hAnsi="Times New Roman"/>
      <w:sz w:val="24"/>
      <w:szCs w:val="24"/>
    </w:rPr>
  </w:style>
  <w:style w:styleId="style174" w:type="character">
    <w:name w:val="Цветовое выделение"/>
    <w:next w:val="style174"/>
    <w:rPr>
      <w:b/>
      <w:color w:val="26282F"/>
      <w:sz w:val="26"/>
    </w:rPr>
  </w:style>
  <w:style w:styleId="style175" w:type="character">
    <w:name w:val="Текст Знак"/>
    <w:basedOn w:val="style15"/>
    <w:next w:val="style175"/>
    <w:rPr>
      <w:sz w:val="24"/>
      <w:szCs w:val="24"/>
    </w:rPr>
  </w:style>
  <w:style w:styleId="style176" w:type="character">
    <w:name w:val="WW8Num4z1"/>
    <w:next w:val="style176"/>
    <w:rPr/>
  </w:style>
  <w:style w:styleId="style177" w:type="character">
    <w:name w:val="WW8Num4z2"/>
    <w:next w:val="style177"/>
    <w:rPr/>
  </w:style>
  <w:style w:styleId="style178" w:type="character">
    <w:name w:val="WW8Num4z3"/>
    <w:next w:val="style178"/>
    <w:rPr/>
  </w:style>
  <w:style w:styleId="style179" w:type="character">
    <w:name w:val="WW8Num4z4"/>
    <w:next w:val="style179"/>
    <w:rPr/>
  </w:style>
  <w:style w:styleId="style180" w:type="character">
    <w:name w:val="WW8Num4z5"/>
    <w:next w:val="style180"/>
    <w:rPr/>
  </w:style>
  <w:style w:styleId="style181" w:type="character">
    <w:name w:val="WW8Num4z6"/>
    <w:next w:val="style181"/>
    <w:rPr/>
  </w:style>
  <w:style w:styleId="style182" w:type="character">
    <w:name w:val="WW8Num4z7"/>
    <w:next w:val="style182"/>
    <w:rPr/>
  </w:style>
  <w:style w:styleId="style183" w:type="character">
    <w:name w:val="WW8Num4z8"/>
    <w:next w:val="style183"/>
    <w:rPr/>
  </w:style>
  <w:style w:styleId="style184" w:type="character">
    <w:name w:val="Выделение"/>
    <w:next w:val="style184"/>
    <w:rPr>
      <w:i/>
      <w:iCs/>
    </w:rPr>
  </w:style>
  <w:style w:styleId="style185" w:type="character">
    <w:name w:val="s2"/>
    <w:basedOn w:val="style42"/>
    <w:next w:val="style185"/>
    <w:rPr/>
  </w:style>
  <w:style w:styleId="style186" w:type="character">
    <w:name w:val="Исходный текст"/>
    <w:next w:val="style186"/>
    <w:rPr>
      <w:rFonts w:ascii="Liberation Mono" w:cs="Liberation Mono" w:eastAsia="NSimSun" w:hAnsi="Liberation Mono"/>
    </w:rPr>
  </w:style>
  <w:style w:styleId="style187" w:type="character">
    <w:name w:val="ListLabel 1"/>
    <w:next w:val="style187"/>
    <w:rPr>
      <w:rFonts w:cs="Courier New"/>
    </w:rPr>
  </w:style>
  <w:style w:styleId="style188" w:type="character">
    <w:name w:val="ListLabel 2"/>
    <w:next w:val="style188"/>
    <w:rPr>
      <w:b/>
      <w:color w:val="00000A"/>
    </w:rPr>
  </w:style>
  <w:style w:styleId="style189" w:type="character">
    <w:name w:val="ListLabel 3"/>
    <w:next w:val="style189"/>
    <w:rPr>
      <w:rFonts w:cs="Times New Roman" w:eastAsia="Times New Roman"/>
    </w:rPr>
  </w:style>
  <w:style w:styleId="style190" w:type="character">
    <w:name w:val="ListLabel 4"/>
    <w:next w:val="style190"/>
    <w:rPr>
      <w:sz w:val="27"/>
    </w:rPr>
  </w:style>
  <w:style w:styleId="style191" w:type="character">
    <w:name w:val="ListLabel 5"/>
    <w:next w:val="style191"/>
    <w:rPr>
      <w:b w:val="false"/>
    </w:rPr>
  </w:style>
  <w:style w:styleId="style192" w:type="character">
    <w:name w:val="ListLabel 6"/>
    <w:next w:val="style192"/>
    <w:rPr>
      <w:rFonts w:cs="Times New Roman" w:eastAsia="Times New Roman"/>
      <w:b/>
      <w:bCs/>
      <w:spacing w:val="0"/>
      <w:w w:val="100"/>
      <w:sz w:val="28"/>
      <w:szCs w:val="28"/>
    </w:rPr>
  </w:style>
  <w:style w:styleId="style193" w:type="character">
    <w:name w:val="ListLabel 7"/>
    <w:next w:val="style193"/>
    <w:rPr>
      <w:b/>
    </w:rPr>
  </w:style>
  <w:style w:styleId="style194" w:type="paragraph">
    <w:name w:val="Заголовок"/>
    <w:basedOn w:val="style0"/>
    <w:next w:val="style195"/>
    <w:pPr>
      <w:keepNext/>
      <w:suppressAutoHyphens w:val="true"/>
      <w:spacing w:after="120" w:before="240"/>
    </w:pPr>
    <w:rPr>
      <w:rFonts w:ascii="Arial" w:cs="Tahoma" w:eastAsia="Arial Unicode MS" w:hAnsi="Arial"/>
      <w:sz w:val="28"/>
      <w:szCs w:val="28"/>
      <w:lang w:eastAsia="ar-SA"/>
    </w:rPr>
  </w:style>
  <w:style w:styleId="style195" w:type="paragraph">
    <w:name w:val="Основной текст"/>
    <w:basedOn w:val="style0"/>
    <w:next w:val="style195"/>
    <w:pPr>
      <w:spacing w:after="120" w:before="0"/>
    </w:pPr>
    <w:rPr/>
  </w:style>
  <w:style w:styleId="style196" w:type="paragraph">
    <w:name w:val="Список"/>
    <w:basedOn w:val="style195"/>
    <w:next w:val="style196"/>
    <w:pPr/>
    <w:rPr>
      <w:rFonts w:cs="Arial"/>
      <w:lang w:eastAsia="zh-CN"/>
    </w:rPr>
  </w:style>
  <w:style w:styleId="style197" w:type="paragraph">
    <w:name w:val="Название"/>
    <w:basedOn w:val="style0"/>
    <w:next w:val="style197"/>
    <w:pPr>
      <w:suppressLineNumbers/>
      <w:spacing w:after="120" w:before="120"/>
    </w:pPr>
    <w:rPr>
      <w:rFonts w:cs="Mangal"/>
      <w:i/>
      <w:iCs/>
      <w:sz w:val="24"/>
      <w:szCs w:val="24"/>
    </w:rPr>
  </w:style>
  <w:style w:styleId="style198" w:type="paragraph">
    <w:name w:val="Указатель"/>
    <w:basedOn w:val="style0"/>
    <w:next w:val="style198"/>
    <w:pPr>
      <w:suppressLineNumbers/>
    </w:pPr>
    <w:rPr>
      <w:rFonts w:cs="Mangal"/>
    </w:rPr>
  </w:style>
  <w:style w:styleId="style199" w:type="paragraph">
    <w:name w:val="Верхний колонтитул"/>
    <w:basedOn w:val="style0"/>
    <w:next w:val="style199"/>
    <w:pPr>
      <w:suppressLineNumbers/>
      <w:tabs>
        <w:tab w:leader="none" w:pos="4677" w:val="center"/>
        <w:tab w:leader="none" w:pos="9355" w:val="right"/>
      </w:tabs>
    </w:pPr>
    <w:rPr/>
  </w:style>
  <w:style w:styleId="style200" w:type="paragraph">
    <w:name w:val="Нижний колонтитул"/>
    <w:basedOn w:val="style0"/>
    <w:next w:val="style200"/>
    <w:pPr>
      <w:suppressLineNumbers/>
      <w:tabs>
        <w:tab w:leader="none" w:pos="4677" w:val="center"/>
        <w:tab w:leader="none" w:pos="9355" w:val="right"/>
      </w:tabs>
    </w:pPr>
    <w:rPr/>
  </w:style>
  <w:style w:styleId="style201" w:type="paragraph">
    <w:name w:val="Основной шрифт абзаца Знак"/>
    <w:basedOn w:val="style0"/>
    <w:next w:val="style201"/>
    <w:pPr>
      <w:spacing w:after="160" w:before="0" w:line="240" w:lineRule="exact"/>
    </w:pPr>
    <w:rPr>
      <w:rFonts w:ascii="Verdana" w:hAnsi="Verdana"/>
      <w:sz w:val="20"/>
      <w:lang w:eastAsia="en-US" w:val="en-US"/>
    </w:rPr>
  </w:style>
  <w:style w:styleId="style202" w:type="paragraph">
    <w:name w:val="Body Text Indent 2"/>
    <w:basedOn w:val="style0"/>
    <w:next w:val="style202"/>
    <w:pPr>
      <w:widowControl w:val="false"/>
      <w:ind w:firstLine="720" w:left="0" w:right="-1"/>
      <w:jc w:val="both"/>
    </w:pPr>
    <w:rPr>
      <w:rFonts w:ascii="Arial" w:hAnsi="Arial"/>
    </w:rPr>
  </w:style>
  <w:style w:styleId="style203" w:type="paragraph">
    <w:name w:val="Основной текст с отступом"/>
    <w:basedOn w:val="style0"/>
    <w:next w:val="style203"/>
    <w:pPr>
      <w:spacing w:after="120" w:before="0"/>
      <w:ind w:hanging="0" w:left="283" w:right="0"/>
    </w:pPr>
    <w:rPr/>
  </w:style>
  <w:style w:styleId="style204" w:type="paragraph">
    <w:name w:val="Balloon Text"/>
    <w:basedOn w:val="style0"/>
    <w:next w:val="style204"/>
    <w:pPr/>
    <w:rPr>
      <w:rFonts w:ascii="Tahoma" w:cs="Tahoma" w:hAnsi="Tahoma"/>
      <w:sz w:val="16"/>
      <w:szCs w:val="16"/>
    </w:rPr>
  </w:style>
  <w:style w:styleId="style205" w:type="paragraph">
    <w:name w:val="Body Text Indent 3"/>
    <w:basedOn w:val="style0"/>
    <w:next w:val="style205"/>
    <w:pPr>
      <w:spacing w:after="120" w:before="0"/>
      <w:ind w:hanging="0" w:left="283" w:right="0"/>
    </w:pPr>
    <w:rPr>
      <w:sz w:val="16"/>
      <w:szCs w:val="16"/>
    </w:rPr>
  </w:style>
  <w:style w:styleId="style206" w:type="paragraph">
    <w:name w:val="Основной текст с отступом 21"/>
    <w:basedOn w:val="style0"/>
    <w:next w:val="style206"/>
    <w:pPr>
      <w:suppressAutoHyphens w:val="true"/>
      <w:spacing w:line="360" w:lineRule="auto"/>
      <w:ind w:firstLine="540" w:left="0" w:right="0"/>
      <w:jc w:val="both"/>
    </w:pPr>
    <w:rPr>
      <w:sz w:val="24"/>
      <w:szCs w:val="24"/>
      <w:lang w:eastAsia="ar-SA"/>
    </w:rPr>
  </w:style>
  <w:style w:styleId="style207" w:type="paragraph">
    <w:name w:val="Подзаголовок"/>
    <w:basedOn w:val="style0"/>
    <w:next w:val="style195"/>
    <w:pPr>
      <w:suppressAutoHyphens w:val="true"/>
      <w:spacing w:line="360" w:lineRule="auto"/>
      <w:ind w:hanging="0" w:left="-567" w:right="0"/>
      <w:jc w:val="center"/>
    </w:pPr>
    <w:rPr>
      <w:i/>
      <w:iCs/>
      <w:sz w:val="32"/>
      <w:szCs w:val="24"/>
      <w:lang w:eastAsia="ar-SA"/>
    </w:rPr>
  </w:style>
  <w:style w:styleId="style208" w:type="paragraph">
    <w:name w:val="Основной текст 21"/>
    <w:basedOn w:val="style0"/>
    <w:next w:val="style208"/>
    <w:pPr>
      <w:overflowPunct w:val="false"/>
      <w:ind w:hanging="0" w:left="0" w:right="43"/>
      <w:jc w:val="both"/>
      <w:textAlignment w:val="baseline"/>
    </w:pPr>
    <w:rPr/>
  </w:style>
  <w:style w:styleId="style209" w:type="paragraph">
    <w:name w:val="Прижатый влево"/>
    <w:basedOn w:val="style0"/>
    <w:next w:val="style209"/>
    <w:pPr/>
    <w:rPr>
      <w:rFonts w:ascii="Arial" w:hAnsi="Arial"/>
      <w:sz w:val="20"/>
    </w:rPr>
  </w:style>
  <w:style w:styleId="style210" w:type="paragraph">
    <w:name w:val="ConsPlusNonformat"/>
    <w:next w:val="style210"/>
    <w:pPr>
      <w:widowControl/>
      <w:tabs>
        <w:tab w:leader="none" w:pos="708" w:val="left"/>
      </w:tabs>
      <w:suppressAutoHyphens w:val="true"/>
      <w:overflowPunct w:val="false"/>
      <w:textAlignment w:val="baseline"/>
    </w:pPr>
    <w:rPr>
      <w:rFonts w:ascii="Courier New" w:cs="Times New Roman" w:eastAsia="Times New Roman" w:hAnsi="Courier New"/>
      <w:color w:val="00000A"/>
      <w:sz w:val="20"/>
      <w:szCs w:val="20"/>
      <w:lang w:bidi="ar-SA" w:eastAsia="ru-RU" w:val="ru-RU"/>
    </w:rPr>
  </w:style>
  <w:style w:styleId="style211" w:type="paragraph">
    <w:name w:val="ConsPlusNormal"/>
    <w:next w:val="style211"/>
    <w:pPr>
      <w:widowControl/>
      <w:tabs>
        <w:tab w:leader="none" w:pos="708" w:val="left"/>
      </w:tabs>
      <w:suppressAutoHyphens w:val="true"/>
      <w:overflowPunct w:val="false"/>
      <w:ind w:firstLine="720" w:left="0" w:right="0"/>
      <w:textAlignment w:val="baseline"/>
    </w:pPr>
    <w:rPr>
      <w:rFonts w:ascii="Arial" w:cs="Times New Roman" w:eastAsia="Times New Roman" w:hAnsi="Arial"/>
      <w:color w:val="00000A"/>
      <w:sz w:val="20"/>
      <w:szCs w:val="20"/>
      <w:lang w:bidi="ar-SA" w:eastAsia="ru-RU" w:val="ru-RU"/>
    </w:rPr>
  </w:style>
  <w:style w:styleId="style212" w:type="paragraph">
    <w:name w:val="ConsNormal"/>
    <w:next w:val="style212"/>
    <w:pPr>
      <w:widowControl w:val="false"/>
      <w:tabs>
        <w:tab w:leader="none" w:pos="708" w:val="left"/>
      </w:tabs>
      <w:suppressAutoHyphens w:val="true"/>
      <w:overflowPunct w:val="false"/>
      <w:ind w:firstLine="720" w:left="0" w:right="19772"/>
      <w:textAlignment w:val="baseline"/>
    </w:pPr>
    <w:rPr>
      <w:rFonts w:ascii="Arial" w:cs="Times New Roman" w:eastAsia="Times New Roman" w:hAnsi="Arial"/>
      <w:color w:val="00000A"/>
      <w:sz w:val="20"/>
      <w:szCs w:val="20"/>
      <w:lang w:bidi="ar-SA" w:eastAsia="ru-RU" w:val="ru-RU"/>
    </w:rPr>
  </w:style>
  <w:style w:styleId="style213" w:type="paragraph">
    <w:name w:val="Основной текст с отступом 31"/>
    <w:basedOn w:val="style0"/>
    <w:next w:val="style213"/>
    <w:pPr>
      <w:overflowPunct w:val="false"/>
      <w:spacing w:after="120" w:before="0"/>
      <w:ind w:hanging="0" w:left="283" w:right="0"/>
      <w:textAlignment w:val="baseline"/>
    </w:pPr>
    <w:rPr>
      <w:sz w:val="16"/>
      <w:szCs w:val="16"/>
      <w:lang w:eastAsia="zh-CN"/>
    </w:rPr>
  </w:style>
  <w:style w:styleId="style214" w:type="paragraph">
    <w:name w:val="Основной текст 31"/>
    <w:basedOn w:val="style0"/>
    <w:next w:val="style214"/>
    <w:pPr>
      <w:overflowPunct w:val="false"/>
      <w:spacing w:after="120" w:before="0"/>
      <w:jc w:val="center"/>
      <w:textAlignment w:val="baseline"/>
    </w:pPr>
    <w:rPr>
      <w:sz w:val="16"/>
      <w:szCs w:val="16"/>
      <w:lang w:eastAsia="zh-CN"/>
    </w:rPr>
  </w:style>
  <w:style w:styleId="style215" w:type="paragraph">
    <w:name w:val="Style7"/>
    <w:basedOn w:val="style0"/>
    <w:next w:val="style215"/>
    <w:pPr>
      <w:widowControl w:val="false"/>
      <w:spacing w:line="269" w:lineRule="exact"/>
      <w:ind w:firstLine="710" w:left="0" w:right="0"/>
      <w:jc w:val="both"/>
    </w:pPr>
    <w:rPr>
      <w:rFonts w:ascii="Microsoft Sans Serif" w:cs="Microsoft Sans Serif" w:hAnsi="Microsoft Sans Serif"/>
      <w:sz w:val="24"/>
      <w:szCs w:val="24"/>
    </w:rPr>
  </w:style>
  <w:style w:styleId="style216" w:type="paragraph">
    <w:name w:val="endnote text"/>
    <w:basedOn w:val="style0"/>
    <w:next w:val="style216"/>
    <w:pPr/>
    <w:rPr>
      <w:sz w:val="20"/>
    </w:rPr>
  </w:style>
  <w:style w:styleId="style217" w:type="paragraph">
    <w:name w:val="Знак Знак Знак1 Знак"/>
    <w:basedOn w:val="style0"/>
    <w:next w:val="style217"/>
    <w:pPr>
      <w:spacing w:after="160" w:before="0" w:line="240" w:lineRule="exact"/>
    </w:pPr>
    <w:rPr>
      <w:rFonts w:ascii="Verdana" w:hAnsi="Verdana"/>
      <w:sz w:val="20"/>
      <w:lang w:eastAsia="en-US" w:val="en-US"/>
    </w:rPr>
  </w:style>
  <w:style w:styleId="style218" w:type="paragraph">
    <w:name w:val="Body Text 2"/>
    <w:basedOn w:val="style0"/>
    <w:next w:val="style218"/>
    <w:pPr>
      <w:spacing w:after="120" w:before="0" w:line="480" w:lineRule="auto"/>
    </w:pPr>
    <w:rPr/>
  </w:style>
  <w:style w:styleId="style219" w:type="paragraph">
    <w:name w:val="ConsPlusTitle"/>
    <w:next w:val="style219"/>
    <w:pPr>
      <w:widowControl w:val="false"/>
      <w:tabs>
        <w:tab w:leader="none" w:pos="708" w:val="left"/>
      </w:tabs>
      <w:suppressAutoHyphens w:val="true"/>
    </w:pPr>
    <w:rPr>
      <w:rFonts w:ascii="Times New Roman" w:cs="Times New Roman" w:eastAsia="Times New Roman" w:hAnsi="Times New Roman"/>
      <w:b/>
      <w:bCs/>
      <w:color w:val="00000A"/>
      <w:sz w:val="24"/>
      <w:szCs w:val="24"/>
      <w:lang w:bidi="ar-SA" w:eastAsia="ru-RU" w:val="ru-RU"/>
    </w:rPr>
  </w:style>
  <w:style w:styleId="style220" w:type="paragraph">
    <w:name w:val="Normal (Web)"/>
    <w:basedOn w:val="style0"/>
    <w:next w:val="style220"/>
    <w:pPr>
      <w:spacing w:after="360" w:before="0" w:line="324" w:lineRule="auto"/>
    </w:pPr>
    <w:rPr>
      <w:sz w:val="24"/>
      <w:szCs w:val="24"/>
    </w:rPr>
  </w:style>
  <w:style w:styleId="style221" w:type="paragraph">
    <w:name w:val="Body Text 3"/>
    <w:basedOn w:val="style0"/>
    <w:next w:val="style221"/>
    <w:pPr>
      <w:spacing w:after="120" w:before="0"/>
    </w:pPr>
    <w:rPr>
      <w:sz w:val="16"/>
      <w:szCs w:val="16"/>
    </w:rPr>
  </w:style>
  <w:style w:styleId="style222" w:type="paragraph">
    <w:name w:val="u"/>
    <w:basedOn w:val="style0"/>
    <w:next w:val="style222"/>
    <w:pPr>
      <w:spacing w:after="28" w:before="28"/>
    </w:pPr>
    <w:rPr>
      <w:sz w:val="24"/>
      <w:szCs w:val="24"/>
    </w:rPr>
  </w:style>
  <w:style w:styleId="style22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0"/>
    <w:next w:val="style223"/>
    <w:pPr>
      <w:spacing w:after="160" w:before="0" w:line="240" w:lineRule="exact"/>
    </w:pPr>
    <w:rPr>
      <w:rFonts w:ascii="Verdana" w:hAnsi="Verdana"/>
      <w:sz w:val="20"/>
      <w:lang w:eastAsia="en-US" w:val="en-US"/>
    </w:rPr>
  </w:style>
  <w:style w:styleId="style224" w:type="paragraph">
    <w:name w:val="1"/>
    <w:basedOn w:val="style0"/>
    <w:next w:val="style224"/>
    <w:pPr>
      <w:spacing w:after="160" w:before="0" w:line="240" w:lineRule="exact"/>
    </w:pPr>
    <w:rPr>
      <w:rFonts w:ascii="Verdana" w:hAnsi="Verdana"/>
      <w:sz w:val="20"/>
      <w:lang w:eastAsia="en-US" w:val="en-US"/>
    </w:rPr>
  </w:style>
  <w:style w:styleId="style225" w:type="paragraph">
    <w:name w:val="caption"/>
    <w:basedOn w:val="style0"/>
    <w:next w:val="style225"/>
    <w:pPr>
      <w:suppressLineNumbers/>
      <w:spacing w:after="120" w:before="120"/>
    </w:pPr>
    <w:rPr>
      <w:rFonts w:cs="Arial"/>
      <w:i/>
      <w:iCs/>
      <w:sz w:val="24"/>
      <w:szCs w:val="24"/>
      <w:lang w:eastAsia="zh-CN"/>
    </w:rPr>
  </w:style>
  <w:style w:styleId="style226" w:type="paragraph">
    <w:name w:val="Указатель1"/>
    <w:basedOn w:val="style0"/>
    <w:next w:val="style226"/>
    <w:pPr>
      <w:suppressLineNumbers/>
    </w:pPr>
    <w:rPr>
      <w:rFonts w:cs="Arial"/>
      <w:lang w:eastAsia="zh-CN"/>
    </w:rPr>
  </w:style>
  <w:style w:styleId="style227" w:type="paragraph">
    <w:name w:val="No Spacing"/>
    <w:next w:val="style227"/>
    <w:pPr>
      <w:widowControl/>
      <w:tabs>
        <w:tab w:leader="none" w:pos="708" w:val="left"/>
      </w:tabs>
      <w:suppressAutoHyphens w:val="true"/>
    </w:pPr>
    <w:rPr>
      <w:rFonts w:ascii="Calibri" w:cs="Calibri" w:eastAsia="Times New Roman" w:hAnsi="Calibri"/>
      <w:color w:val="00000A"/>
      <w:sz w:val="22"/>
      <w:szCs w:val="22"/>
      <w:lang w:bidi="ar-SA" w:eastAsia="zh-CN" w:val="ru-RU"/>
    </w:rPr>
  </w:style>
  <w:style w:styleId="style228" w:type="paragraph">
    <w:name w:val="Знак Знак Знак Знак Знак Знак Знак Знак Знак Знак Знак Знак Знак Знак Знак Знак Знак Знак Знак Знак Знак Знак Знак Знак Знак"/>
    <w:basedOn w:val="style0"/>
    <w:next w:val="style228"/>
    <w:pPr>
      <w:spacing w:after="160" w:before="0" w:line="240" w:lineRule="exact"/>
    </w:pPr>
    <w:rPr>
      <w:rFonts w:ascii="Verdana" w:cs="Verdana" w:hAnsi="Verdana"/>
      <w:sz w:val="20"/>
      <w:lang w:eastAsia="zh-CN" w:val="en-US"/>
    </w:rPr>
  </w:style>
  <w:style w:styleId="style229" w:type="paragraph">
    <w:name w:val="consnonformat"/>
    <w:basedOn w:val="style0"/>
    <w:next w:val="style229"/>
    <w:pPr>
      <w:spacing w:after="280" w:before="280"/>
    </w:pPr>
    <w:rPr>
      <w:sz w:val="24"/>
      <w:szCs w:val="24"/>
      <w:lang w:eastAsia="zh-CN"/>
    </w:rPr>
  </w:style>
  <w:style w:styleId="style230" w:type="paragraph">
    <w:name w:val="Содержимое врезки"/>
    <w:basedOn w:val="style195"/>
    <w:next w:val="style230"/>
    <w:pPr/>
    <w:rPr>
      <w:lang w:eastAsia="zh-CN"/>
    </w:rPr>
  </w:style>
  <w:style w:styleId="style231" w:type="paragraph">
    <w:name w:val="Содержимое таблицы"/>
    <w:basedOn w:val="style0"/>
    <w:next w:val="style231"/>
    <w:pPr>
      <w:suppressLineNumbers/>
    </w:pPr>
    <w:rPr>
      <w:lang w:eastAsia="zh-CN"/>
    </w:rPr>
  </w:style>
  <w:style w:styleId="style232" w:type="paragraph">
    <w:name w:val="Заголовок таблицы"/>
    <w:basedOn w:val="style231"/>
    <w:next w:val="style232"/>
    <w:pPr>
      <w:suppressLineNumbers/>
      <w:jc w:val="center"/>
    </w:pPr>
    <w:rPr>
      <w:b/>
      <w:bCs/>
    </w:rPr>
  </w:style>
  <w:style w:styleId="style233" w:type="paragraph">
    <w:name w:val="ConsPlusCell"/>
    <w:next w:val="style233"/>
    <w:pPr>
      <w:widowControl w:val="false"/>
      <w:tabs>
        <w:tab w:leader="none" w:pos="708" w:val="left"/>
      </w:tabs>
      <w:suppressAutoHyphens w:val="true"/>
    </w:pPr>
    <w:rPr>
      <w:rFonts w:ascii="Arial" w:cs="Arial" w:eastAsia="Times New Roman" w:hAnsi="Arial"/>
      <w:color w:val="00000A"/>
      <w:sz w:val="20"/>
      <w:szCs w:val="20"/>
      <w:lang w:bidi="ar-SA" w:eastAsia="ru-RU" w:val="ru-RU"/>
    </w:rPr>
  </w:style>
  <w:style w:styleId="style234" w:type="paragraph">
    <w:name w:val="Знак"/>
    <w:basedOn w:val="style0"/>
    <w:next w:val="style234"/>
    <w:pPr>
      <w:spacing w:after="160" w:before="0" w:line="240" w:lineRule="exact"/>
    </w:pPr>
    <w:rPr>
      <w:rFonts w:ascii="Verdana" w:hAnsi="Verdana"/>
      <w:sz w:val="20"/>
      <w:lang w:eastAsia="en-US" w:val="en-US"/>
    </w:rPr>
  </w:style>
  <w:style w:styleId="style235" w:type="paragraph">
    <w:name w:val="msonormalcxspmiddle"/>
    <w:basedOn w:val="style0"/>
    <w:next w:val="style235"/>
    <w:pPr>
      <w:spacing w:after="28" w:before="28"/>
    </w:pPr>
    <w:rPr>
      <w:sz w:val="24"/>
      <w:szCs w:val="24"/>
    </w:rPr>
  </w:style>
  <w:style w:styleId="style236" w:type="paragraph">
    <w:name w:val="norm_act_text"/>
    <w:basedOn w:val="style0"/>
    <w:next w:val="style236"/>
    <w:pPr>
      <w:spacing w:after="28" w:before="28"/>
    </w:pPr>
    <w:rPr>
      <w:sz w:val="24"/>
      <w:szCs w:val="24"/>
    </w:rPr>
  </w:style>
  <w:style w:styleId="style237" w:type="paragraph">
    <w:name w:val="uni"/>
    <w:basedOn w:val="style0"/>
    <w:next w:val="style237"/>
    <w:pPr>
      <w:spacing w:after="28" w:before="28"/>
    </w:pPr>
    <w:rPr>
      <w:sz w:val="24"/>
      <w:szCs w:val="24"/>
    </w:rPr>
  </w:style>
  <w:style w:styleId="style238" w:type="paragraph">
    <w:name w:val="unip"/>
    <w:basedOn w:val="style0"/>
    <w:next w:val="style238"/>
    <w:pPr>
      <w:spacing w:after="28" w:before="28"/>
    </w:pPr>
    <w:rPr>
      <w:sz w:val="24"/>
      <w:szCs w:val="24"/>
    </w:rPr>
  </w:style>
  <w:style w:styleId="style239" w:type="paragraph">
    <w:name w:val="List Paragraph"/>
    <w:basedOn w:val="style0"/>
    <w:next w:val="style239"/>
    <w:pPr>
      <w:suppressAutoHyphens w:val="true"/>
      <w:spacing w:line="360" w:lineRule="auto"/>
      <w:ind w:firstLine="709" w:left="720" w:right="0"/>
      <w:jc w:val="both"/>
    </w:pPr>
    <w:rPr>
      <w:sz w:val="24"/>
      <w:szCs w:val="24"/>
      <w:lang w:eastAsia="ar-SA"/>
    </w:rPr>
  </w:style>
  <w:style w:styleId="style240" w:type="paragraph">
    <w:name w:val="s_1"/>
    <w:basedOn w:val="style0"/>
    <w:next w:val="style240"/>
    <w:pPr>
      <w:spacing w:after="28" w:before="28"/>
    </w:pPr>
    <w:rPr>
      <w:sz w:val="24"/>
      <w:szCs w:val="24"/>
    </w:rPr>
  </w:style>
  <w:style w:styleId="style241" w:type="paragraph">
    <w:name w:val="western"/>
    <w:basedOn w:val="style0"/>
    <w:next w:val="style241"/>
    <w:pPr>
      <w:spacing w:after="28" w:before="28"/>
    </w:pPr>
    <w:rPr>
      <w:sz w:val="24"/>
      <w:szCs w:val="24"/>
    </w:rPr>
  </w:style>
  <w:style w:styleId="style242" w:type="paragraph">
    <w:name w:val="Абзац списка1"/>
    <w:basedOn w:val="style0"/>
    <w:next w:val="style242"/>
    <w:pPr>
      <w:suppressAutoHyphens w:val="true"/>
      <w:spacing w:after="200" w:before="0" w:line="276" w:lineRule="auto"/>
      <w:ind w:hanging="0" w:left="720" w:right="0"/>
    </w:pPr>
    <w:rPr>
      <w:rFonts w:ascii="Calibri" w:hAnsi="Calibri"/>
      <w:sz w:val="22"/>
      <w:szCs w:val="22"/>
      <w:lang w:eastAsia="zh-CN"/>
    </w:rPr>
  </w:style>
  <w:style w:styleId="style243" w:type="paragraph">
    <w:name w:val="Îñíîâíîé òåêñò"/>
    <w:basedOn w:val="style0"/>
    <w:next w:val="style243"/>
    <w:pPr>
      <w:suppressAutoHyphens w:val="true"/>
      <w:spacing w:after="120" w:before="0" w:line="276" w:lineRule="auto"/>
    </w:pPr>
    <w:rPr>
      <w:rFonts w:ascii="Calibri" w:hAnsi="Calibri"/>
      <w:sz w:val="22"/>
      <w:szCs w:val="22"/>
      <w:lang w:eastAsia="zh-CN"/>
    </w:rPr>
  </w:style>
  <w:style w:styleId="style244" w:type="paragraph">
    <w:name w:val="Ñîäåðæèìîå òàáëèöû"/>
    <w:basedOn w:val="style0"/>
    <w:next w:val="style244"/>
    <w:pPr>
      <w:suppressAutoHyphens w:val="true"/>
      <w:spacing w:after="200" w:before="0" w:line="276" w:lineRule="auto"/>
    </w:pPr>
    <w:rPr>
      <w:rFonts w:ascii="Calibri" w:hAnsi="Calibri"/>
      <w:sz w:val="22"/>
      <w:szCs w:val="22"/>
      <w:lang w:eastAsia="zh-CN"/>
    </w:rPr>
  </w:style>
  <w:style w:styleId="style245" w:type="paragraph">
    <w:name w:val="Обычный1"/>
    <w:next w:val="style245"/>
    <w:pPr>
      <w:widowControl w:val="false"/>
      <w:tabs>
        <w:tab w:leader="none" w:pos="708" w:val="left"/>
      </w:tabs>
      <w:suppressAutoHyphens w:val="true"/>
      <w:ind w:firstLine="400" w:left="0" w:right="0"/>
      <w:jc w:val="both"/>
    </w:pPr>
    <w:rPr>
      <w:rFonts w:ascii="Times New Roman" w:cs="Times New Roman" w:eastAsia="Times New Roman" w:hAnsi="Times New Roman"/>
      <w:color w:val="00000A"/>
      <w:sz w:val="24"/>
      <w:szCs w:val="20"/>
      <w:lang w:bidi="ar-SA" w:eastAsia="ru-RU" w:val="ru-RU"/>
    </w:rPr>
  </w:style>
  <w:style w:styleId="style246" w:type="paragraph">
    <w:name w:val="Указатель2"/>
    <w:basedOn w:val="style0"/>
    <w:next w:val="style246"/>
    <w:pPr>
      <w:suppressLineNumbers/>
      <w:suppressAutoHyphens w:val="true"/>
    </w:pPr>
    <w:rPr>
      <w:rFonts w:cs="Mangal"/>
      <w:sz w:val="24"/>
      <w:szCs w:val="24"/>
      <w:lang w:eastAsia="zh-CN"/>
    </w:rPr>
  </w:style>
  <w:style w:styleId="style247" w:type="paragraph">
    <w:name w:val="Название объекта1"/>
    <w:basedOn w:val="style0"/>
    <w:next w:val="style247"/>
    <w:pPr>
      <w:suppressLineNumbers/>
      <w:suppressAutoHyphens w:val="true"/>
      <w:spacing w:after="120" w:before="120"/>
    </w:pPr>
    <w:rPr>
      <w:rFonts w:cs="Mangal"/>
      <w:i/>
      <w:iCs/>
      <w:sz w:val="24"/>
      <w:szCs w:val="24"/>
      <w:lang w:eastAsia="zh-CN"/>
    </w:rPr>
  </w:style>
  <w:style w:styleId="style248" w:type="paragraph">
    <w:name w:val="zag"/>
    <w:basedOn w:val="style0"/>
    <w:next w:val="style248"/>
    <w:pPr>
      <w:suppressAutoHyphens w:val="true"/>
      <w:spacing w:after="280" w:before="280"/>
    </w:pPr>
    <w:rPr>
      <w:sz w:val="24"/>
      <w:szCs w:val="24"/>
      <w:lang w:eastAsia="zh-CN"/>
    </w:rPr>
  </w:style>
  <w:style w:styleId="style249" w:type="paragraph">
    <w:name w:val="osn"/>
    <w:basedOn w:val="style0"/>
    <w:next w:val="style249"/>
    <w:pPr>
      <w:suppressAutoHyphens w:val="true"/>
      <w:spacing w:after="280" w:before="280"/>
    </w:pPr>
    <w:rPr>
      <w:sz w:val="24"/>
      <w:szCs w:val="24"/>
      <w:lang w:eastAsia="zh-CN"/>
    </w:rPr>
  </w:style>
  <w:style w:styleId="style250" w:type="paragraph">
    <w:name w:val="osn2"/>
    <w:basedOn w:val="style0"/>
    <w:next w:val="style250"/>
    <w:pPr>
      <w:suppressAutoHyphens w:val="true"/>
      <w:spacing w:after="280" w:before="280"/>
    </w:pPr>
    <w:rPr>
      <w:sz w:val="24"/>
      <w:szCs w:val="24"/>
      <w:lang w:eastAsia="zh-CN"/>
    </w:rPr>
  </w:style>
  <w:style w:styleId="style251" w:type="paragraph">
    <w:name w:val="footnote text"/>
    <w:basedOn w:val="style0"/>
    <w:next w:val="style251"/>
    <w:pPr>
      <w:suppressLineNumbers/>
      <w:suppressAutoHyphens w:val="true"/>
      <w:ind w:hanging="339" w:left="339" w:right="0"/>
    </w:pPr>
    <w:rPr>
      <w:sz w:val="20"/>
      <w:lang w:eastAsia="zh-CN"/>
    </w:rPr>
  </w:style>
  <w:style w:styleId="style252" w:type="paragraph">
    <w:name w:val="Таблицы (моноширинный)"/>
    <w:basedOn w:val="style0"/>
    <w:next w:val="style252"/>
    <w:pPr>
      <w:suppressAutoHyphens w:val="true"/>
      <w:jc w:val="both"/>
    </w:pPr>
    <w:rPr>
      <w:rFonts w:ascii="Courier New" w:cs="Courier New" w:eastAsia="Calibri" w:hAnsi="Courier New"/>
      <w:sz w:val="20"/>
      <w:szCs w:val="24"/>
      <w:lang w:eastAsia="zh-CN"/>
    </w:rPr>
  </w:style>
  <w:style w:styleId="style253" w:type="paragraph">
    <w:name w:val="Style8"/>
    <w:basedOn w:val="style0"/>
    <w:next w:val="style253"/>
    <w:pPr>
      <w:widowControl w:val="false"/>
      <w:spacing w:line="413" w:lineRule="exact"/>
      <w:jc w:val="right"/>
    </w:pPr>
    <w:rPr>
      <w:sz w:val="24"/>
      <w:szCs w:val="24"/>
    </w:rPr>
  </w:style>
  <w:style w:styleId="style254" w:type="paragraph">
    <w:name w:val="Без интервала1"/>
    <w:next w:val="style254"/>
    <w:pPr>
      <w:widowControl/>
      <w:tabs>
        <w:tab w:leader="none" w:pos="708" w:val="left"/>
      </w:tabs>
      <w:suppressAutoHyphens w:val="true"/>
    </w:pPr>
    <w:rPr>
      <w:rFonts w:ascii="Calibri" w:cs="Times New Roman" w:eastAsia="Times New Roman" w:hAnsi="Calibri"/>
      <w:color w:val="00000A"/>
      <w:sz w:val="22"/>
      <w:szCs w:val="22"/>
      <w:lang w:bidi="ar-SA" w:eastAsia="en-US" w:val="ru-RU"/>
    </w:rPr>
  </w:style>
  <w:style w:styleId="style255" w:type="paragraph">
    <w:name w:val="hp"/>
    <w:basedOn w:val="style0"/>
    <w:next w:val="style255"/>
    <w:pPr>
      <w:spacing w:after="28" w:before="28"/>
    </w:pPr>
    <w:rPr>
      <w:rFonts w:eastAsia="Calibri"/>
      <w:sz w:val="24"/>
      <w:szCs w:val="24"/>
    </w:rPr>
  </w:style>
  <w:style w:styleId="style256" w:type="paragraph">
    <w:name w:val="???????"/>
    <w:next w:val="style256"/>
    <w:pPr>
      <w:widowControl/>
      <w:tabs>
        <w:tab w:leader="none" w:pos="708" w:val="left"/>
      </w:tabs>
      <w:suppressAutoHyphens w:val="true"/>
    </w:pPr>
    <w:rPr>
      <w:rFonts w:ascii="Times New Roman" w:cs="Times New Roman" w:eastAsia="SimSun" w:hAnsi="Times New Roman"/>
      <w:color w:val="00000A"/>
      <w:sz w:val="20"/>
      <w:szCs w:val="20"/>
      <w:lang w:bidi="ar-SA" w:eastAsia="zh-CN" w:val="ru-RU"/>
    </w:rPr>
  </w:style>
  <w:style w:styleId="style257" w:type="paragraph">
    <w:name w:val="Без интервала2"/>
    <w:next w:val="style257"/>
    <w:pPr>
      <w:widowControl/>
      <w:tabs>
        <w:tab w:leader="none" w:pos="708" w:val="left"/>
      </w:tabs>
      <w:suppressAutoHyphens w:val="true"/>
    </w:pPr>
    <w:rPr>
      <w:rFonts w:ascii="Calibri" w:cs="Times New Roman" w:eastAsia="Times New Roman" w:hAnsi="Calibri"/>
      <w:color w:val="00000A"/>
      <w:sz w:val="22"/>
      <w:szCs w:val="22"/>
      <w:lang w:bidi="ar-SA" w:eastAsia="ru-RU" w:val="ru-RU"/>
    </w:rPr>
  </w:style>
  <w:style w:styleId="style258" w:type="paragraph">
    <w:name w:val="Абзац списка2"/>
    <w:basedOn w:val="style0"/>
    <w:next w:val="style258"/>
    <w:pPr>
      <w:ind w:hanging="0" w:left="720" w:right="0"/>
    </w:pPr>
    <w:rPr>
      <w:rFonts w:eastAsia="Calibri"/>
      <w:sz w:val="24"/>
      <w:szCs w:val="24"/>
    </w:rPr>
  </w:style>
  <w:style w:styleId="style259" w:type="paragraph">
    <w:name w:val="Plain Text"/>
    <w:basedOn w:val="style0"/>
    <w:next w:val="style259"/>
    <w:pPr>
      <w:spacing w:after="28" w:before="28"/>
    </w:pPr>
    <w:rPr>
      <w:sz w:val="24"/>
      <w:szCs w:val="24"/>
    </w:rPr>
  </w:style>
  <w:style w:styleId="style260" w:type="paragraph">
    <w:name w:val="???????? ????? (2)"/>
    <w:basedOn w:val="style0"/>
    <w:next w:val="style260"/>
    <w:pPr>
      <w:widowControl w:val="false"/>
      <w:tabs>
        <w:tab w:leader="none" w:pos="708" w:val="left"/>
      </w:tabs>
      <w:suppressAutoHyphens w:val="true"/>
      <w:spacing w:line="317" w:lineRule="exact"/>
      <w:jc w:val="center"/>
    </w:pPr>
    <w:rPr>
      <w:rFonts w:ascii="Liberation Serif" w:cs="Mangal" w:eastAsia="SimSun" w:hAnsi="Liberation Serif"/>
      <w:b/>
      <w:bCs/>
      <w:color w:val="00000A"/>
      <w:sz w:val="26"/>
      <w:szCs w:val="24"/>
      <w:lang w:bidi="hi-IN" w:eastAsia="hi-IN" w:val="en-US"/>
    </w:rPr>
  </w:style>
  <w:style w:styleId="style261" w:type="paragraph">
    <w:name w:val="Заголовок №1"/>
    <w:basedOn w:val="style0"/>
    <w:next w:val="style261"/>
    <w:pPr>
      <w:shd w:fill="FFFFFF" w:val="clear"/>
      <w:suppressAutoHyphens w:val="true"/>
      <w:spacing w:line="648" w:lineRule="exact"/>
      <w:jc w:val="center"/>
    </w:pPr>
    <w:rPr>
      <w:b/>
      <w:bCs/>
      <w:sz w:val="25"/>
      <w:szCs w:val="25"/>
      <w:lang w:eastAsia="zh-CN"/>
    </w:rPr>
  </w:style>
  <w:style w:styleId="style262" w:type="paragraph">
    <w:name w:val="Основной текст2"/>
    <w:basedOn w:val="style0"/>
    <w:next w:val="style262"/>
    <w:pPr>
      <w:shd w:fill="FFFFFF" w:val="clear"/>
      <w:suppressAutoHyphens w:val="true"/>
      <w:spacing w:line="322" w:lineRule="exact"/>
      <w:ind w:hanging="380" w:left="0" w:right="0"/>
      <w:jc w:val="both"/>
    </w:pPr>
    <w:rPr>
      <w:sz w:val="25"/>
      <w:szCs w:val="25"/>
      <w:lang w:eastAsia="zh-CN"/>
    </w:rPr>
  </w:style>
  <w:style w:styleId="style263" w:type="paragraph">
    <w:name w:val="headertext topleveltext centertext"/>
    <w:basedOn w:val="style0"/>
    <w:next w:val="style263"/>
    <w:pPr>
      <w:spacing w:after="28" w:before="28"/>
    </w:pPr>
    <w:rPr>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2021-06-29T10:34:00.00Z</dcterms:created>
  <dc:creator>BeregovecLA</dc:creator>
  <cp:lastModifiedBy>Михалкина</cp:lastModifiedBy>
  <cp:lastPrinted>2020-12-25T06:59:00.00Z</cp:lastPrinted>
  <dcterms:modified xsi:type="dcterms:W3CDTF">2021-06-29T10:34:00.00Z</dcterms:modified>
  <cp:revision>2</cp:revision>
</cp:coreProperties>
</file>